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F1" w:rsidRPr="00BD53F1" w:rsidRDefault="00BD53F1" w:rsidP="00BD53F1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BD53F1" w:rsidRPr="00BD53F1" w:rsidRDefault="00BD53F1" w:rsidP="00BD53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</w:t>
      </w:r>
    </w:p>
    <w:p w:rsidR="00BD53F1" w:rsidRPr="00BD53F1" w:rsidRDefault="00BD53F1" w:rsidP="00BD53F1">
      <w:pPr>
        <w:tabs>
          <w:tab w:val="left" w:pos="1440"/>
          <w:tab w:val="center" w:pos="4536"/>
          <w:tab w:val="righ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3F1" w:rsidRPr="00BD53F1" w:rsidRDefault="00BD53F1" w:rsidP="00BD53F1">
      <w:pPr>
        <w:keepNext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BD53F1" w:rsidRPr="00BD53F1" w:rsidRDefault="00BD53F1" w:rsidP="00BD53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3F1" w:rsidRPr="00BD53F1" w:rsidRDefault="00BD53F1" w:rsidP="00BD53F1">
      <w:pPr>
        <w:tabs>
          <w:tab w:val="num" w:pos="234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„Wykonanie oraz dostawę druków promocyjnych i gadżetów reklamowych dla Sieci Punktów Informacyjnych Funduszy Europejskich”.</w:t>
      </w:r>
    </w:p>
    <w:p w:rsidR="00BD53F1" w:rsidRPr="00BD53F1" w:rsidRDefault="00BD53F1" w:rsidP="00BD53F1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3F1" w:rsidRPr="00BD53F1" w:rsidRDefault="00BD53F1" w:rsidP="00BD53F1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BD53F1" w:rsidRPr="00BD53F1" w:rsidRDefault="00BD53F1" w:rsidP="00BD53F1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BD53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BD53F1" w:rsidRPr="00BD53F1" w:rsidRDefault="00BD53F1" w:rsidP="00BD53F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D53F1" w:rsidRPr="00BD53F1" w:rsidRDefault="00BD53F1" w:rsidP="00BD53F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BD53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D53F1" w:rsidRPr="00BD53F1" w:rsidRDefault="00BD53F1" w:rsidP="00BD53F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BD53F1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BD53F1" w:rsidRPr="00BD53F1" w:rsidRDefault="00BD53F1" w:rsidP="00BD53F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BD53F1" w:rsidRPr="00BD53F1" w:rsidRDefault="00BD53F1" w:rsidP="00BD53F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BD53F1" w:rsidRPr="00BD53F1" w:rsidRDefault="00BD53F1" w:rsidP="00BD53F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BD53F1" w:rsidRPr="00BD53F1" w:rsidRDefault="00BD53F1" w:rsidP="00BD53F1">
      <w:pPr>
        <w:tabs>
          <w:tab w:val="left" w:pos="600"/>
        </w:tabs>
        <w:autoSpaceDE w:val="0"/>
        <w:autoSpaceDN w:val="0"/>
        <w:spacing w:before="120"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b/>
          <w:sz w:val="20"/>
          <w:szCs w:val="20"/>
          <w:lang w:eastAsia="pl-PL"/>
        </w:rPr>
        <w:t>Cz. I.</w:t>
      </w:r>
      <w:r w:rsidRPr="00BD53F1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Wykonanie i dostawa materiałów reklamowych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D53F1" w:rsidRPr="00BD53F1" w:rsidRDefault="00BD53F1" w:rsidP="00BD53F1">
      <w:pPr>
        <w:spacing w:before="120"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 xml:space="preserve">3a. Oferujemy wykonanie przedmiotu zamówienia publicznego, zgodnie z wymogami SIWZ, za łączną </w:t>
      </w:r>
      <w:r w:rsidRPr="00BD53F1">
        <w:rPr>
          <w:rFonts w:ascii="Arial" w:eastAsia="Times New Roman" w:hAnsi="Arial" w:cs="Arial"/>
          <w:sz w:val="20"/>
          <w:szCs w:val="20"/>
          <w:lang w:val="it-IT" w:eastAsia="pl-PL"/>
        </w:rPr>
        <w:t xml:space="preserve">cenę ofertową, na którą składa się suma poniższych cen z kolumny 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 xml:space="preserve">„Łączna cena brutto” w 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wysokości …………………………………………………………………………………………………...…….. zł brutto</w:t>
      </w: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  <w:r w:rsidRPr="00BD53F1">
        <w:rPr>
          <w:rFonts w:ascii="Arial" w:eastAsia="Times New Roman" w:hAnsi="Arial" w:cs="Arial"/>
          <w:sz w:val="20"/>
          <w:szCs w:val="20"/>
          <w:lang w:val="it-IT" w:eastAsia="pl-PL"/>
        </w:rPr>
        <w:t>(cena brutto słownie: ..............................................................................................................................).</w:t>
      </w:r>
    </w:p>
    <w:p w:rsidR="00BD53F1" w:rsidRPr="00BD53F1" w:rsidRDefault="00BD53F1" w:rsidP="00BD53F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D53F1" w:rsidRPr="00BD53F1" w:rsidRDefault="00BD53F1" w:rsidP="00BD53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003"/>
        <w:gridCol w:w="3685"/>
        <w:gridCol w:w="794"/>
        <w:gridCol w:w="773"/>
        <w:gridCol w:w="1094"/>
        <w:gridCol w:w="1172"/>
      </w:tblGrid>
      <w:tr w:rsidR="00BD53F1" w:rsidRPr="00BD53F1" w:rsidTr="00BD53F1">
        <w:trPr>
          <w:trHeight w:val="7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Łączna cena brutto (kolumna 5x6)</w:t>
            </w: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Długopis metalowy, typu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Lecce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Pen, LPC 016B/50L, srebrny. Pole grawerunku laserowego: 40 mm x 7 mm.  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 skład dostarcza Wykonawca do akceptacji Zamawiającego.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Balony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Materiał: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latex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wymiar: 14 cali – 110 cm obwodu, pompowany powietrzem wraz z patyczkiem i zatyczką do mocowania balonu. Kolor baloników: 250 szt. – niebieski (zbliżony do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Reflex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Blue); 250 szt. – srebrny/jasnoszary (zbliżony do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877). Jednokolorowy nadruk; na balonach niebieskich – srebrny/jasnoszary (zbliżony do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877); na balonach jasnoszarych – niebieski (zbliżony do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Reflex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Blue). 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 i skład dostarcza Wykonawca do akceptacji Zamawiającego.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Ciągutka mleczna potocznie zwana krówką. Smak oparty na naturalnych surowcach, bez użycia konserwantów. Cukierki zawijane w papierek koloru srebrny/jasnoszary (zbliżony do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877) z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pełnokolorowym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nadrukiem. 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 skład dostarcza Wykonawca do akceptacji Zamawiającego.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szt./kg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kg,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tj</w:t>
            </w:r>
            <w:proofErr w:type="spellEnd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ok. 1700 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713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Łączna cena brutto (suma wierszy 1-3 w kolumnie 7): 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D53F1" w:rsidRPr="00BD53F1" w:rsidRDefault="00BD53F1" w:rsidP="00BD5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 zł brutto</w:t>
            </w:r>
          </w:p>
        </w:tc>
      </w:tr>
    </w:tbl>
    <w:p w:rsidR="00BD53F1" w:rsidRPr="00BD53F1" w:rsidRDefault="00BD53F1" w:rsidP="00BD53F1">
      <w:pPr>
        <w:spacing w:before="120" w:after="0" w:line="240" w:lineRule="auto"/>
        <w:ind w:right="39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</w:p>
    <w:p w:rsidR="00BD53F1" w:rsidRPr="00BD53F1" w:rsidRDefault="00BD53F1" w:rsidP="00BD53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b/>
          <w:sz w:val="20"/>
          <w:szCs w:val="20"/>
          <w:lang w:eastAsia="pl-PL"/>
        </w:rPr>
        <w:t>Cz. II.</w:t>
      </w:r>
      <w:r w:rsidRPr="00BD53F1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Wykonanie i dostawa druków promocyjnych</w:t>
      </w:r>
    </w:p>
    <w:p w:rsidR="00BD53F1" w:rsidRPr="00BD53F1" w:rsidRDefault="00BD53F1" w:rsidP="00BD53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 xml:space="preserve">3b. </w:t>
      </w:r>
      <w:r w:rsidRPr="00BD53F1">
        <w:rPr>
          <w:rFonts w:ascii="Arial" w:eastAsia="Times New Roman" w:hAnsi="Arial" w:cs="Arial"/>
          <w:sz w:val="20"/>
          <w:szCs w:val="20"/>
          <w:lang w:eastAsia="pl-PL"/>
        </w:rPr>
        <w:tab/>
        <w:t>Oferujemy wykonanie przedmiotu zamówienia publicznego, zgodnie z wymogami SIWZ, za łączną cenę ofertową, na którą składa się suma poniższych cen z kolumny „Łączna cena brutto” w wysokości …………………………………………………………………………………………………...…….. zł brutto</w:t>
      </w:r>
    </w:p>
    <w:p w:rsidR="00BD53F1" w:rsidRDefault="00BD53F1" w:rsidP="00BD53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3F1">
        <w:rPr>
          <w:rFonts w:ascii="Arial" w:eastAsia="Times New Roman" w:hAnsi="Arial" w:cs="Arial"/>
          <w:sz w:val="20"/>
          <w:szCs w:val="20"/>
          <w:lang w:eastAsia="pl-PL"/>
        </w:rPr>
        <w:t>(cena brutto słownie: ..............................................................................................................................).</w:t>
      </w:r>
    </w:p>
    <w:p w:rsidR="00BD53F1" w:rsidRPr="00BD53F1" w:rsidRDefault="00BD53F1" w:rsidP="00BD53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  <w:bookmarkStart w:id="0" w:name="_GoBack"/>
      <w:bookmarkEnd w:id="0"/>
    </w:p>
    <w:p w:rsidR="00BD53F1" w:rsidRPr="00BD53F1" w:rsidRDefault="00BD53F1" w:rsidP="00BD53F1">
      <w:pPr>
        <w:tabs>
          <w:tab w:val="left" w:pos="0"/>
        </w:tabs>
        <w:spacing w:after="0" w:line="240" w:lineRule="auto"/>
        <w:ind w:left="25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962"/>
        <w:gridCol w:w="3685"/>
        <w:gridCol w:w="594"/>
        <w:gridCol w:w="828"/>
        <w:gridCol w:w="1114"/>
        <w:gridCol w:w="1338"/>
      </w:tblGrid>
      <w:tr w:rsidR="00BD53F1" w:rsidRPr="00BD53F1" w:rsidTr="00BD53F1">
        <w:trPr>
          <w:trHeight w:val="7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j/m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Łączna cena brutto (kolumna 5x6)</w:t>
            </w: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Ulotki promocyjne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kolorystyka 4/4, papier: kreda mat 150 g, falcowanie potrójne </w:t>
            </w: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typu Z.  Projekt i skład dostarcza Zamawiający.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30.000 </w:t>
            </w:r>
            <w:proofErr w:type="spellStart"/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RPO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210x210 mm, kolorystyka 4/4, papier środek 36 str.: kreda mat 120 g, papier okładka: kreda mat 350 g.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Oprawa zeszytowa, laminowana folią matową jednostronnie. 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okładce lakier punktowy.  Projekt i skład dostarcza Zamawiający.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 szt.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„Dobre praktyki”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210x210 mm, kolorystyka 4/4, papier środek 36 str.: kreda mat 120 g, papier okładka: kreda mat 350 g.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Oprawa zeszytowa, laminowana folią matową jednostronnie. </w:t>
            </w:r>
          </w:p>
          <w:p w:rsidR="00BD53F1" w:rsidRPr="00BD53F1" w:rsidRDefault="00BD53F1" w:rsidP="00BD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okładce lakier punktowy.  Projekt i skład dostarcza Zamawiający.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 szt.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53F1" w:rsidRPr="00BD53F1" w:rsidTr="00BD53F1">
        <w:trPr>
          <w:trHeight w:val="713"/>
        </w:trPr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D53F1" w:rsidRPr="00BD53F1" w:rsidRDefault="00BD53F1" w:rsidP="00BD5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Łączna cena brutto (suma wierszy 1-3 w kolumnie 7): 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D53F1" w:rsidRPr="00BD53F1" w:rsidRDefault="00BD53F1" w:rsidP="00BD5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53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 zł brutto</w:t>
            </w:r>
          </w:p>
        </w:tc>
      </w:tr>
    </w:tbl>
    <w:p w:rsidR="00BD53F1" w:rsidRPr="00BD53F1" w:rsidRDefault="00BD53F1" w:rsidP="00BD53F1">
      <w:pPr>
        <w:tabs>
          <w:tab w:val="left" w:pos="0"/>
        </w:tabs>
        <w:spacing w:after="0" w:line="240" w:lineRule="auto"/>
        <w:ind w:left="25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D53F1" w:rsidRPr="00BD53F1" w:rsidRDefault="00BD53F1" w:rsidP="00BD53F1">
      <w:pPr>
        <w:tabs>
          <w:tab w:val="left" w:pos="0"/>
        </w:tabs>
        <w:spacing w:after="0" w:line="240" w:lineRule="auto"/>
        <w:ind w:left="25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D53F1" w:rsidRPr="00BD53F1" w:rsidRDefault="00BD53F1" w:rsidP="00BD53F1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Uważamy się</w:t>
      </w:r>
      <w:r w:rsidRPr="00BD53F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BD53F1">
        <w:rPr>
          <w:rFonts w:ascii="Arial" w:eastAsia="Calibri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D53F1" w:rsidRPr="00BD53F1" w:rsidRDefault="00BD53F1" w:rsidP="00BD53F1">
      <w:pPr>
        <w:tabs>
          <w:tab w:val="left" w:pos="600"/>
        </w:tabs>
        <w:autoSpaceDE w:val="0"/>
        <w:autoSpaceDN w:val="0"/>
        <w:spacing w:before="120" w:after="0" w:line="240" w:lineRule="auto"/>
        <w:ind w:left="180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BD53F1" w:rsidRPr="00BD53F1" w:rsidRDefault="00BD53F1" w:rsidP="00BD53F1">
      <w:pPr>
        <w:spacing w:before="120"/>
        <w:jc w:val="center"/>
        <w:rPr>
          <w:rFonts w:ascii="Arial" w:eastAsia="Calibri" w:hAnsi="Arial" w:cs="Arial"/>
          <w:i/>
          <w:sz w:val="20"/>
          <w:szCs w:val="20"/>
        </w:rPr>
      </w:pPr>
      <w:r w:rsidRPr="00BD53F1">
        <w:rPr>
          <w:rFonts w:ascii="Arial" w:eastAsia="Calibri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Zamówienie zrealizujemy samodzielnie / przy udziale podwykonawców</w:t>
      </w:r>
      <w:r w:rsidRPr="00BD53F1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1"/>
      </w:r>
      <w:r w:rsidRPr="00BD53F1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BD53F1" w:rsidRPr="00BD53F1" w:rsidRDefault="00BD53F1" w:rsidP="00BD53F1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BD53F1" w:rsidRPr="00BD53F1" w:rsidRDefault="00BD53F1" w:rsidP="00BD53F1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BD53F1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BD53F1" w:rsidRPr="00BD53F1" w:rsidRDefault="00BD53F1" w:rsidP="00BD53F1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BD53F1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………………fax……………</w:t>
      </w:r>
    </w:p>
    <w:p w:rsidR="00BD53F1" w:rsidRPr="00BD53F1" w:rsidRDefault="00BD53F1" w:rsidP="00BD53F1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Ofertę</w:t>
      </w:r>
      <w:r w:rsidRPr="00BD53F1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BD53F1">
        <w:rPr>
          <w:rFonts w:ascii="Arial" w:eastAsia="Calibri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BD53F1" w:rsidRPr="00BD53F1" w:rsidRDefault="00BD53F1" w:rsidP="00BD53F1">
      <w:pPr>
        <w:numPr>
          <w:ilvl w:val="0"/>
          <w:numId w:val="2"/>
        </w:numPr>
        <w:tabs>
          <w:tab w:val="num" w:pos="540"/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Integralną część niniejszej oferty stanowią:</w:t>
      </w:r>
    </w:p>
    <w:p w:rsidR="00BD53F1" w:rsidRPr="00BD53F1" w:rsidRDefault="00BD53F1" w:rsidP="00BD53F1">
      <w:pPr>
        <w:numPr>
          <w:ilvl w:val="2"/>
          <w:numId w:val="4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BD53F1" w:rsidRPr="00BD53F1" w:rsidRDefault="00BD53F1" w:rsidP="00BD53F1">
      <w:pPr>
        <w:numPr>
          <w:ilvl w:val="2"/>
          <w:numId w:val="4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BD53F1" w:rsidRPr="00BD53F1" w:rsidRDefault="00BD53F1" w:rsidP="00BD53F1">
      <w:pPr>
        <w:numPr>
          <w:ilvl w:val="2"/>
          <w:numId w:val="4"/>
        </w:numPr>
        <w:tabs>
          <w:tab w:val="left" w:pos="540"/>
          <w:tab w:val="num" w:pos="900"/>
        </w:tabs>
        <w:autoSpaceDE w:val="0"/>
        <w:autoSpaceDN w:val="0"/>
        <w:spacing w:before="120"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BD53F1" w:rsidRPr="00BD53F1" w:rsidRDefault="00BD53F1" w:rsidP="00BD53F1">
      <w:pPr>
        <w:tabs>
          <w:tab w:val="left" w:pos="5740"/>
        </w:tabs>
        <w:spacing w:before="120"/>
        <w:rPr>
          <w:rFonts w:ascii="Arial" w:eastAsia="Calibri" w:hAnsi="Arial" w:cs="Arial"/>
          <w:sz w:val="20"/>
          <w:szCs w:val="20"/>
        </w:rPr>
      </w:pPr>
    </w:p>
    <w:p w:rsidR="00BD53F1" w:rsidRPr="00BD53F1" w:rsidRDefault="00BD53F1" w:rsidP="00BD53F1">
      <w:pPr>
        <w:tabs>
          <w:tab w:val="left" w:pos="1800"/>
        </w:tabs>
        <w:spacing w:before="120"/>
        <w:jc w:val="right"/>
        <w:rPr>
          <w:rFonts w:ascii="Arial" w:eastAsia="Calibri" w:hAnsi="Arial" w:cs="Arial"/>
          <w:sz w:val="20"/>
          <w:szCs w:val="20"/>
        </w:rPr>
      </w:pPr>
      <w:r w:rsidRPr="00BD53F1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D53F1" w:rsidRPr="00BD53F1" w:rsidRDefault="00BD53F1" w:rsidP="00BD53F1">
      <w:pPr>
        <w:tabs>
          <w:tab w:val="left" w:pos="5740"/>
        </w:tabs>
        <w:spacing w:before="120"/>
        <w:jc w:val="right"/>
        <w:rPr>
          <w:rFonts w:ascii="Arial" w:eastAsia="Calibri" w:hAnsi="Arial" w:cs="Arial"/>
          <w:i/>
          <w:sz w:val="20"/>
          <w:szCs w:val="20"/>
        </w:rPr>
      </w:pPr>
      <w:r w:rsidRPr="00BD53F1">
        <w:rPr>
          <w:rFonts w:ascii="Arial" w:eastAsia="Calibri" w:hAnsi="Arial" w:cs="Arial"/>
          <w:sz w:val="20"/>
          <w:szCs w:val="20"/>
        </w:rPr>
        <w:lastRenderedPageBreak/>
        <w:t xml:space="preserve">                                                                           </w:t>
      </w:r>
      <w:r w:rsidRPr="00BD53F1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BD53F1" w:rsidRPr="00BD53F1" w:rsidRDefault="00BD53F1" w:rsidP="00BD53F1">
      <w:pPr>
        <w:tabs>
          <w:tab w:val="left" w:pos="5740"/>
        </w:tabs>
        <w:spacing w:before="120"/>
        <w:rPr>
          <w:rFonts w:ascii="Arial" w:eastAsia="Calibri" w:hAnsi="Arial" w:cs="Arial"/>
          <w:i/>
          <w:sz w:val="20"/>
          <w:szCs w:val="20"/>
        </w:rPr>
      </w:pPr>
    </w:p>
    <w:p w:rsidR="00BD53F1" w:rsidRPr="00BD53F1" w:rsidRDefault="00BD53F1" w:rsidP="00BD53F1">
      <w:pPr>
        <w:tabs>
          <w:tab w:val="left" w:pos="1800"/>
        </w:tabs>
        <w:spacing w:before="120"/>
        <w:jc w:val="right"/>
        <w:rPr>
          <w:rFonts w:ascii="Arial" w:eastAsia="Calibri" w:hAnsi="Arial" w:cs="Arial"/>
          <w:sz w:val="20"/>
          <w:szCs w:val="20"/>
        </w:rPr>
      </w:pPr>
      <w:r w:rsidRPr="00BD53F1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D53F1" w:rsidRPr="00BD53F1" w:rsidRDefault="00BD53F1" w:rsidP="00BD53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D53F1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BD53F1">
        <w:rPr>
          <w:rFonts w:ascii="Arial" w:eastAsia="Calibri" w:hAnsi="Arial" w:cs="Arial"/>
          <w:i/>
          <w:iCs/>
          <w:sz w:val="20"/>
          <w:szCs w:val="20"/>
        </w:rPr>
        <w:t>(podpis osoby upoważnionej do reprezentacji</w:t>
      </w:r>
      <w:r>
        <w:rPr>
          <w:rFonts w:ascii="Arial" w:eastAsia="Calibri" w:hAnsi="Arial" w:cs="Arial"/>
          <w:i/>
          <w:iCs/>
          <w:sz w:val="20"/>
          <w:szCs w:val="20"/>
        </w:rPr>
        <w:t>)</w:t>
      </w:r>
      <w:r w:rsidRPr="00BD53F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A113AD" w:rsidRDefault="00A113AD"/>
    <w:sectPr w:rsidR="00A1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C4" w:rsidRDefault="00F931C4" w:rsidP="00BD53F1">
      <w:pPr>
        <w:spacing w:after="0" w:line="240" w:lineRule="auto"/>
      </w:pPr>
      <w:r>
        <w:separator/>
      </w:r>
    </w:p>
  </w:endnote>
  <w:endnote w:type="continuationSeparator" w:id="0">
    <w:p w:rsidR="00F931C4" w:rsidRDefault="00F931C4" w:rsidP="00BD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C4" w:rsidRDefault="00F931C4" w:rsidP="00BD53F1">
      <w:pPr>
        <w:spacing w:after="0" w:line="240" w:lineRule="auto"/>
      </w:pPr>
      <w:r>
        <w:separator/>
      </w:r>
    </w:p>
  </w:footnote>
  <w:footnote w:type="continuationSeparator" w:id="0">
    <w:p w:rsidR="00F931C4" w:rsidRDefault="00F931C4" w:rsidP="00BD53F1">
      <w:pPr>
        <w:spacing w:after="0" w:line="240" w:lineRule="auto"/>
      </w:pPr>
      <w:r>
        <w:continuationSeparator/>
      </w:r>
    </w:p>
  </w:footnote>
  <w:footnote w:id="1">
    <w:p w:rsidR="00BD53F1" w:rsidRDefault="00BD53F1" w:rsidP="00BD53F1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55E1A4B"/>
    <w:multiLevelType w:val="hybridMultilevel"/>
    <w:tmpl w:val="A92A4FE0"/>
    <w:lvl w:ilvl="0" w:tplc="DC0C613C">
      <w:start w:val="4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FA8539B"/>
    <w:multiLevelType w:val="multilevel"/>
    <w:tmpl w:val="1028148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62"/>
        </w:tabs>
        <w:ind w:left="2362" w:hanging="6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8A"/>
    <w:rsid w:val="00412A8A"/>
    <w:rsid w:val="00A113AD"/>
    <w:rsid w:val="00BD53F1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D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53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D53F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D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53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D53F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5766</Characters>
  <Application>Microsoft Office Word</Application>
  <DocSecurity>0</DocSecurity>
  <Lines>48</Lines>
  <Paragraphs>13</Paragraphs>
  <ScaleCrop>false</ScaleCrop>
  <Company>Urząd Marszałkowski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2011-12-07T13:24:00Z</dcterms:created>
  <dcterms:modified xsi:type="dcterms:W3CDTF">2011-12-07T13:25:00Z</dcterms:modified>
</cp:coreProperties>
</file>