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21" w:rsidRPr="00BE3321" w:rsidRDefault="00BE3321" w:rsidP="00BE3321">
      <w:pPr>
        <w:jc w:val="right"/>
        <w:rPr>
          <w:rFonts w:ascii="Arial" w:hAnsi="Arial" w:cs="Arial"/>
          <w:sz w:val="16"/>
          <w:szCs w:val="16"/>
        </w:rPr>
      </w:pPr>
      <w:r w:rsidRPr="00BE3321">
        <w:rPr>
          <w:rFonts w:ascii="Arial" w:hAnsi="Arial" w:cs="Arial"/>
          <w:sz w:val="16"/>
          <w:szCs w:val="16"/>
        </w:rPr>
        <w:t xml:space="preserve">Załącznik do uchwały </w:t>
      </w:r>
      <w:r w:rsidRPr="00BE3321">
        <w:rPr>
          <w:rFonts w:ascii="Arial" w:hAnsi="Arial" w:cs="Arial"/>
          <w:b/>
          <w:sz w:val="16"/>
          <w:szCs w:val="16"/>
        </w:rPr>
        <w:t>Nr X/125/11</w:t>
      </w:r>
    </w:p>
    <w:p w:rsidR="00BE3321" w:rsidRPr="00BE3321" w:rsidRDefault="00BE3321" w:rsidP="00BE3321">
      <w:pPr>
        <w:jc w:val="right"/>
        <w:rPr>
          <w:rFonts w:ascii="Arial" w:hAnsi="Arial" w:cs="Arial"/>
          <w:sz w:val="16"/>
          <w:szCs w:val="16"/>
        </w:rPr>
      </w:pPr>
      <w:r w:rsidRPr="00BE3321">
        <w:rPr>
          <w:rFonts w:ascii="Arial" w:hAnsi="Arial" w:cs="Arial"/>
          <w:sz w:val="16"/>
          <w:szCs w:val="16"/>
        </w:rPr>
        <w:t>Sejmiku Województwa Zachodniopomorskiego</w:t>
      </w:r>
    </w:p>
    <w:p w:rsidR="00BE3321" w:rsidRPr="00BE3321" w:rsidRDefault="00BE3321" w:rsidP="00BE3321">
      <w:pPr>
        <w:jc w:val="right"/>
        <w:rPr>
          <w:rFonts w:ascii="Arial" w:hAnsi="Arial" w:cs="Arial"/>
          <w:sz w:val="16"/>
          <w:szCs w:val="16"/>
        </w:rPr>
      </w:pPr>
      <w:r w:rsidRPr="00BE3321">
        <w:rPr>
          <w:rFonts w:ascii="Arial" w:hAnsi="Arial" w:cs="Arial"/>
          <w:sz w:val="16"/>
          <w:szCs w:val="16"/>
        </w:rPr>
        <w:t>z 15 listopada 2011 r.</w:t>
      </w:r>
      <w:bookmarkStart w:id="0" w:name="_GoBack"/>
      <w:bookmarkEnd w:id="0"/>
    </w:p>
    <w:p w:rsidR="00BE3321" w:rsidRPr="006020C1" w:rsidRDefault="00BE3321" w:rsidP="00BE3321">
      <w:pPr>
        <w:jc w:val="center"/>
        <w:rPr>
          <w:rFonts w:ascii="Arial" w:hAnsi="Arial" w:cs="Arial"/>
          <w:b/>
          <w:sz w:val="20"/>
          <w:szCs w:val="20"/>
        </w:rPr>
      </w:pPr>
      <w:r w:rsidRPr="006020C1">
        <w:rPr>
          <w:rFonts w:ascii="Arial" w:hAnsi="Arial" w:cs="Arial"/>
          <w:b/>
          <w:sz w:val="20"/>
          <w:szCs w:val="20"/>
        </w:rPr>
        <w:t xml:space="preserve">Stanowisko Sejmiku Województwa Zachodniopomorskiego </w:t>
      </w:r>
    </w:p>
    <w:p w:rsidR="00BE3321" w:rsidRPr="006020C1" w:rsidRDefault="00BE3321" w:rsidP="00BE3321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6020C1">
        <w:rPr>
          <w:rFonts w:ascii="Arial" w:hAnsi="Arial" w:cs="Arial"/>
          <w:b/>
          <w:sz w:val="20"/>
          <w:szCs w:val="20"/>
        </w:rPr>
        <w:t>w sprawie wprowadzenia zmian do  ustawy  z dnia 22 października 2004 r. o jednostkach doradztwa rolniczego (Dz. U. z 20</w:t>
      </w:r>
      <w:r>
        <w:rPr>
          <w:rFonts w:ascii="Arial" w:hAnsi="Arial" w:cs="Arial"/>
          <w:b/>
          <w:sz w:val="20"/>
          <w:szCs w:val="20"/>
        </w:rPr>
        <w:t>04 r. Nr 251, poz. 2507 ze zm.)</w:t>
      </w:r>
    </w:p>
    <w:p w:rsidR="00BE3321" w:rsidRPr="006020C1" w:rsidRDefault="00BE3321" w:rsidP="00BE3321">
      <w:pPr>
        <w:jc w:val="center"/>
        <w:rPr>
          <w:rFonts w:ascii="Arial" w:hAnsi="Arial" w:cs="Arial"/>
          <w:b/>
          <w:sz w:val="20"/>
          <w:szCs w:val="20"/>
        </w:rPr>
      </w:pPr>
    </w:p>
    <w:p w:rsidR="00BE3321" w:rsidRPr="006020C1" w:rsidRDefault="00BE3321" w:rsidP="00BE3321">
      <w:pPr>
        <w:ind w:left="360"/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b/>
          <w:sz w:val="20"/>
          <w:szCs w:val="20"/>
        </w:rPr>
        <w:tab/>
      </w:r>
      <w:r w:rsidRPr="006020C1">
        <w:rPr>
          <w:rFonts w:ascii="Arial" w:hAnsi="Arial" w:cs="Arial"/>
          <w:sz w:val="20"/>
          <w:szCs w:val="20"/>
        </w:rPr>
        <w:t>Sejmik Województwa Zachodniopomorskiego postuluje o podjęcie pilnych działań zmierzających do zmiany ustawy z dnia 22 października 2004 r. o jednostkach doradztwa rolniczego (Dz. U. z 2004 r. Nr 251, poz. 2507 ze zm.).</w:t>
      </w:r>
      <w:r>
        <w:rPr>
          <w:rFonts w:ascii="Arial" w:hAnsi="Arial" w:cs="Arial"/>
          <w:sz w:val="20"/>
          <w:szCs w:val="20"/>
        </w:rPr>
        <w:t xml:space="preserve"> W tym zakresie Sejmik Województwa Zachodniopomorskiego w pełni popiera stanowisko Konwentu Marszałków Województw RP przyjęte w Kamieniu Śląskim dniu 18 marca 2010 r.</w:t>
      </w:r>
    </w:p>
    <w:p w:rsidR="00BE3321" w:rsidRPr="006020C1" w:rsidRDefault="00BE3321" w:rsidP="00BE3321">
      <w:pPr>
        <w:ind w:left="360"/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ab/>
        <w:t xml:space="preserve">Zmiany w ustawie z dnia 22 października 2004 r. o jednostkach doradztwa rolniczego (Dz. U. z 2004 r. Nr 251, poz. 2507 ze zm.) wprowadzone ustawą z dnia 23 stycznia 2009 r. o zmianie niektórych ustaw w związku ze zmianami w organizacji i podziale zadań administracji publicznej w województwie, spowodowały zmiany w podległości ośrodków doradztwa rolniczego oraz sposobie ich finansowania. Od 1 sierpnia 2009 r. wojewódzkie ośrodki doradztwa rolniczego funkcjonują w strukturach samorządu województwa jako samorządowe wojewódzkie osoby prawne, które podlegają właściwemu sejmikowi województwa. </w:t>
      </w:r>
    </w:p>
    <w:p w:rsidR="00BE3321" w:rsidRPr="006020C1" w:rsidRDefault="00BE3321" w:rsidP="00BE3321">
      <w:pPr>
        <w:ind w:left="360"/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ab/>
        <w:t>W świetle ustawy o jednostkach doradztwa rolniczego, sejmik województwa posiada kompetencje w następującym zakresie:</w:t>
      </w:r>
    </w:p>
    <w:p w:rsidR="00BE3321" w:rsidRPr="006020C1" w:rsidRDefault="00BE3321" w:rsidP="00BE332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 xml:space="preserve">kontroluje i ocenia działalność jednostki doradztwa rolniczego oraz pracę jej dyrektora i działającej przy ośrodku Rady </w:t>
      </w:r>
      <w:r>
        <w:rPr>
          <w:rFonts w:ascii="Arial" w:hAnsi="Arial" w:cs="Arial"/>
          <w:sz w:val="20"/>
          <w:szCs w:val="20"/>
        </w:rPr>
        <w:t>Społecznej Doradztwa Rolniczego,</w:t>
      </w:r>
    </w:p>
    <w:p w:rsidR="00BE3321" w:rsidRPr="006020C1" w:rsidRDefault="00BE3321" w:rsidP="00BE332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nadaje statut</w:t>
      </w:r>
      <w:r w:rsidRPr="006020C1">
        <w:rPr>
          <w:rFonts w:ascii="Arial" w:hAnsi="Arial" w:cs="Arial"/>
          <w:sz w:val="20"/>
          <w:szCs w:val="20"/>
        </w:rPr>
        <w:t xml:space="preserve"> wojewódzkiemu ośrodkowi doradztwa rolniczego ,</w:t>
      </w:r>
    </w:p>
    <w:p w:rsidR="00BE3321" w:rsidRPr="006020C1" w:rsidRDefault="00BE3321" w:rsidP="00BE332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zatwierdza regulamin organizacyjny ośrodka,</w:t>
      </w:r>
    </w:p>
    <w:p w:rsidR="00BE3321" w:rsidRPr="006020C1" w:rsidRDefault="00BE3321" w:rsidP="00BE332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powołuje i odwołuje na wniosek dyrektora środka jego zastępcę,</w:t>
      </w:r>
    </w:p>
    <w:p w:rsidR="00BE3321" w:rsidRPr="006020C1" w:rsidRDefault="00BE3321" w:rsidP="00BE332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zatwierdza regulamin Rady Społecznej Doradztwa Rolniczego,</w:t>
      </w:r>
    </w:p>
    <w:p w:rsidR="00BE3321" w:rsidRPr="006020C1" w:rsidRDefault="00BE3321" w:rsidP="00BE332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 xml:space="preserve">zatwierdza roczny program działalności jednostki doradztwa rolniczego, sprawozdanie z realizacji  rocznego programu działalności jednostki oraz projekt planu finansowego, </w:t>
      </w:r>
    </w:p>
    <w:p w:rsidR="00BE3321" w:rsidRPr="006020C1" w:rsidRDefault="00BE3321" w:rsidP="00BE332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zatwierdza cennik usług wykonywanych przez ośrodek.</w:t>
      </w: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ab/>
        <w:t xml:space="preserve">Dla zarządu województwa, jako organu wykonawczego województwa ustawodawca przewidział : </w:t>
      </w:r>
    </w:p>
    <w:p w:rsidR="00BE3321" w:rsidRPr="006020C1" w:rsidRDefault="00BE3321" w:rsidP="00BE332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powoływanie i odwoływanie dyrektora wojewódzkiego ośrodka doradztwa rolniczego,</w:t>
      </w:r>
    </w:p>
    <w:p w:rsidR="00BE3321" w:rsidRPr="006020C1" w:rsidRDefault="00BE3321" w:rsidP="00BE332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powoływanie i odwoływanie członków Rady Społecznej Doradztwa Rolniczego.</w:t>
      </w: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Wsk</w:t>
      </w:r>
      <w:r>
        <w:rPr>
          <w:rFonts w:ascii="Arial" w:hAnsi="Arial" w:cs="Arial"/>
          <w:sz w:val="20"/>
          <w:szCs w:val="20"/>
        </w:rPr>
        <w:t>azane uregulowania prawne wymają</w:t>
      </w:r>
      <w:r w:rsidRPr="006020C1">
        <w:rPr>
          <w:rFonts w:ascii="Arial" w:hAnsi="Arial" w:cs="Arial"/>
          <w:sz w:val="20"/>
          <w:szCs w:val="20"/>
        </w:rPr>
        <w:t xml:space="preserve"> zmian, gdyż utrudniają prawidłowe i sprawne funkcjonowanie wojewódzkich ośrodków doradztwa rolniczego w strukturach samorządu województwa w następujących przypadkach: </w:t>
      </w: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</w:p>
    <w:p w:rsidR="00BE3321" w:rsidRPr="006020C1" w:rsidRDefault="00BE3321" w:rsidP="00BE332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organ wykonawczy powołuje i odwołuje dyrektora ośrodka, a jego zastępcę organ stanowiący i kontrolny- sejmik województwa,</w:t>
      </w:r>
    </w:p>
    <w:p w:rsidR="00BE3321" w:rsidRPr="006020C1" w:rsidRDefault="00BE3321" w:rsidP="00BE332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członków Rady Społecznej Doradztwa Rolniczego powołuje i odwołuje zarząd województwa, a sejmik zatwierdza regulamin tej Rady,</w:t>
      </w:r>
    </w:p>
    <w:p w:rsidR="00BE3321" w:rsidRPr="006020C1" w:rsidRDefault="00BE3321" w:rsidP="00BE332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6020C1">
        <w:rPr>
          <w:rFonts w:ascii="Arial" w:hAnsi="Arial" w:cs="Arial"/>
          <w:sz w:val="20"/>
          <w:szCs w:val="20"/>
        </w:rPr>
        <w:t>stawa zakłada możliwość przekazania prowadzenia ośrodków właściwej izbie rolniczej. Takie uprawnienia ustawodawca przypisał zarzą</w:t>
      </w:r>
      <w:r>
        <w:rPr>
          <w:rFonts w:ascii="Arial" w:hAnsi="Arial" w:cs="Arial"/>
          <w:sz w:val="20"/>
          <w:szCs w:val="20"/>
        </w:rPr>
        <w:t>dowi województwa, pomimo iż ośrodki</w:t>
      </w:r>
      <w:r w:rsidRPr="006020C1">
        <w:rPr>
          <w:rFonts w:ascii="Arial" w:hAnsi="Arial" w:cs="Arial"/>
          <w:sz w:val="20"/>
          <w:szCs w:val="20"/>
        </w:rPr>
        <w:t xml:space="preserve"> podlegają sejmikowi województwa.</w:t>
      </w:r>
    </w:p>
    <w:p w:rsidR="00BE3321" w:rsidRPr="006020C1" w:rsidRDefault="00BE3321" w:rsidP="00BE3321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ab/>
        <w:t>Tym samym mając na względzie zapisy ustawy z dnia 5 czerwca 1998 r. o samorządzie województwa (Dz. U. z 2001 r. Nr 142, poz. 1590 ze zm. ) ściśle regulujące kompetencje organów samorządu województwa, zachodzi pilna potrzeba uporządkowania kompetencji organów samorządu województwa wynikających z ustawy o jednostkach do</w:t>
      </w:r>
      <w:r>
        <w:rPr>
          <w:rFonts w:ascii="Arial" w:hAnsi="Arial" w:cs="Arial"/>
          <w:sz w:val="20"/>
          <w:szCs w:val="20"/>
        </w:rPr>
        <w:t>radztwa rolniczego, p</w:t>
      </w:r>
      <w:r w:rsidRPr="006020C1">
        <w:rPr>
          <w:rFonts w:ascii="Arial" w:hAnsi="Arial" w:cs="Arial"/>
          <w:sz w:val="20"/>
          <w:szCs w:val="20"/>
        </w:rPr>
        <w:t>roponuje się wskazać jako organ</w:t>
      </w:r>
      <w:r>
        <w:rPr>
          <w:rFonts w:ascii="Arial" w:hAnsi="Arial" w:cs="Arial"/>
          <w:sz w:val="20"/>
          <w:szCs w:val="20"/>
        </w:rPr>
        <w:t>,</w:t>
      </w:r>
      <w:r w:rsidRPr="006020C1">
        <w:rPr>
          <w:rFonts w:ascii="Arial" w:hAnsi="Arial" w:cs="Arial"/>
          <w:sz w:val="20"/>
          <w:szCs w:val="20"/>
        </w:rPr>
        <w:t xml:space="preserve"> któremu powin</w:t>
      </w:r>
      <w:r>
        <w:rPr>
          <w:rFonts w:ascii="Arial" w:hAnsi="Arial" w:cs="Arial"/>
          <w:sz w:val="20"/>
          <w:szCs w:val="20"/>
        </w:rPr>
        <w:t>ien podlegać ośrodek wojewódzki</w:t>
      </w:r>
      <w:r w:rsidRPr="006020C1">
        <w:rPr>
          <w:rFonts w:ascii="Arial" w:hAnsi="Arial" w:cs="Arial"/>
          <w:sz w:val="20"/>
          <w:szCs w:val="20"/>
        </w:rPr>
        <w:t>, właściwy zarząd województwa  (art. 3 ust. 3) Powyższa zmiana w sposób jednoznaczny przypisałaby zarządowi województwa kwestie związane z funkcjonowaniem ośrodka i nadzorem nad jego działalnością, a sejmikowi kompetencje stanowiące. Podobne rozwiązane  zastosowano w przypadkach pozostałych jednostek funkcjonujących w strukturach samorządu województwa jako samorządowe osoby pra</w:t>
      </w:r>
      <w:r>
        <w:rPr>
          <w:rFonts w:ascii="Arial" w:hAnsi="Arial" w:cs="Arial"/>
          <w:sz w:val="20"/>
          <w:szCs w:val="20"/>
        </w:rPr>
        <w:t>wne np.</w:t>
      </w:r>
      <w:r w:rsidRPr="006020C1">
        <w:rPr>
          <w:rFonts w:ascii="Arial" w:hAnsi="Arial" w:cs="Arial"/>
          <w:sz w:val="20"/>
          <w:szCs w:val="20"/>
        </w:rPr>
        <w:t xml:space="preserve"> Wojewódzkiego Ośrodka Ruchu Drogowego oraz Wojewódzkiego Funduszu Ochrony Środowiska. </w:t>
      </w:r>
    </w:p>
    <w:p w:rsidR="00BE3321" w:rsidRPr="006020C1" w:rsidRDefault="00BE3321" w:rsidP="00BE3321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 xml:space="preserve">Ponadto proponuje się zmianę składu Rady Społecznej Doradztwa Rolniczego tj. wprowadzenie do składu Rady Społecznej Doradztwa Rolniczego przedstawiciela zarządu województwa oraz przedstawiciela organizacji rolniczych.(art. 9 ust. 5 pkt 2 </w:t>
      </w:r>
      <w:proofErr w:type="spellStart"/>
      <w:r w:rsidRPr="006020C1">
        <w:rPr>
          <w:rFonts w:ascii="Arial" w:hAnsi="Arial" w:cs="Arial"/>
          <w:sz w:val="20"/>
          <w:szCs w:val="20"/>
        </w:rPr>
        <w:t>lit.a</w:t>
      </w:r>
      <w:proofErr w:type="spellEnd"/>
      <w:r w:rsidRPr="006020C1">
        <w:rPr>
          <w:rFonts w:ascii="Arial" w:hAnsi="Arial" w:cs="Arial"/>
          <w:sz w:val="20"/>
          <w:szCs w:val="20"/>
        </w:rPr>
        <w:t xml:space="preserve"> i 2 lit. c). Powyższa zmiana umożliwi uczestnictwo w pracach Rady przedstawicielom obydwu organów samorządu województwa tj. </w:t>
      </w:r>
      <w:r w:rsidRPr="006020C1">
        <w:rPr>
          <w:rFonts w:ascii="Arial" w:hAnsi="Arial" w:cs="Arial"/>
          <w:sz w:val="20"/>
          <w:szCs w:val="20"/>
        </w:rPr>
        <w:lastRenderedPageBreak/>
        <w:t xml:space="preserve">zarówno sejmiku województwa jak i zarządu województwa. Natomiast rozszerzenie składu rady o przedstawicieli organizacji </w:t>
      </w:r>
      <w:r>
        <w:rPr>
          <w:rFonts w:ascii="Arial" w:hAnsi="Arial" w:cs="Arial"/>
          <w:sz w:val="20"/>
          <w:szCs w:val="20"/>
        </w:rPr>
        <w:t>rolniczych pozwoli</w:t>
      </w:r>
      <w:r w:rsidRPr="006020C1">
        <w:rPr>
          <w:rFonts w:ascii="Arial" w:hAnsi="Arial" w:cs="Arial"/>
          <w:sz w:val="20"/>
          <w:szCs w:val="20"/>
        </w:rPr>
        <w:t xml:space="preserve"> na uczestnictwo w pracach Rady przedstawicieli organizacji rolniczych działających w oparciu o przepisy ustawy z dnia 8 października 1982 r. o społeczno-zawodowych organizacjach rolników. </w:t>
      </w: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Niezbędne jest również umożliwienie dofinansowania działalności ośrodków ze środków pochodzących z budżetu jednostek samorządów terytorialnych poprzez zmianę zapisów ustawy w części gospodarki finansowej ośrodka (art.11 ust. 1). W tej części ustawy proponuje się również zmianę porządkową  dotyczącą zmiany terminu składania przez dyrektora ośrodka sprawozdania z realizacji rocznego programu działalności</w:t>
      </w:r>
      <w:r>
        <w:rPr>
          <w:rFonts w:ascii="Arial" w:hAnsi="Arial" w:cs="Arial"/>
          <w:sz w:val="20"/>
          <w:szCs w:val="20"/>
        </w:rPr>
        <w:t xml:space="preserve"> jednostki doradztwa rolniczego</w:t>
      </w:r>
      <w:r w:rsidRPr="006020C1">
        <w:rPr>
          <w:rFonts w:ascii="Arial" w:hAnsi="Arial" w:cs="Arial"/>
          <w:sz w:val="20"/>
          <w:szCs w:val="20"/>
        </w:rPr>
        <w:t>, tak aby był on zbieżny z terminem sprawozdania wynikającego z treści art. 265 pkt 2 ustawy z dnia 27 sierpnia 2009 r. o finansach publicznych tj. sprawozdania rocznego z wykonania planu finansowego jednostki. Proponuje się wprowadzić w art. 12 ust. 1 pkt 2 ustawy o jednostkac</w:t>
      </w:r>
      <w:r>
        <w:rPr>
          <w:rFonts w:ascii="Arial" w:hAnsi="Arial" w:cs="Arial"/>
          <w:sz w:val="20"/>
          <w:szCs w:val="20"/>
        </w:rPr>
        <w:t>h doradztwa rolniczego termin 2</w:t>
      </w:r>
      <w:r w:rsidRPr="006020C1">
        <w:rPr>
          <w:rFonts w:ascii="Arial" w:hAnsi="Arial" w:cs="Arial"/>
          <w:sz w:val="20"/>
          <w:szCs w:val="20"/>
        </w:rPr>
        <w:t>8 lutego. Powyższe umożliwi prze</w:t>
      </w:r>
      <w:r>
        <w:rPr>
          <w:rFonts w:ascii="Arial" w:hAnsi="Arial" w:cs="Arial"/>
          <w:sz w:val="20"/>
          <w:szCs w:val="20"/>
        </w:rPr>
        <w:t>dłożenie</w:t>
      </w:r>
      <w:r w:rsidRPr="006020C1">
        <w:rPr>
          <w:rFonts w:ascii="Arial" w:hAnsi="Arial" w:cs="Arial"/>
          <w:sz w:val="20"/>
          <w:szCs w:val="20"/>
        </w:rPr>
        <w:t xml:space="preserve"> ww. sprawozdań razem i tym samym pozwoli właściwemu organowi samorządu województwa dokonanie oceny działalności </w:t>
      </w:r>
      <w:r>
        <w:rPr>
          <w:rFonts w:ascii="Arial" w:hAnsi="Arial" w:cs="Arial"/>
          <w:sz w:val="20"/>
          <w:szCs w:val="20"/>
        </w:rPr>
        <w:t>jednostki zarówno merytorycznej</w:t>
      </w:r>
      <w:r w:rsidRPr="006020C1">
        <w:rPr>
          <w:rFonts w:ascii="Arial" w:hAnsi="Arial" w:cs="Arial"/>
          <w:sz w:val="20"/>
          <w:szCs w:val="20"/>
        </w:rPr>
        <w:t>, jak i finansowej (art. 12).</w:t>
      </w: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ab/>
        <w:t>W związku z powyższym proponuje się wprowadzenie niż</w:t>
      </w:r>
      <w:r>
        <w:rPr>
          <w:rFonts w:ascii="Arial" w:hAnsi="Arial" w:cs="Arial"/>
          <w:sz w:val="20"/>
          <w:szCs w:val="20"/>
        </w:rPr>
        <w:t>ej wymienionych zmian w ustawi</w:t>
      </w:r>
      <w:r w:rsidRPr="006020C1">
        <w:rPr>
          <w:rFonts w:ascii="Arial" w:hAnsi="Arial" w:cs="Arial"/>
          <w:sz w:val="20"/>
          <w:szCs w:val="20"/>
        </w:rPr>
        <w:t>e z dnia 22 października 2004 o jednostkach doradztwa rolniczego (Dz. U. z 2004 r. Nr 251 poz. 2507 ze zm.):</w:t>
      </w: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</w:p>
    <w:p w:rsidR="00BE3321" w:rsidRPr="00C65F53" w:rsidRDefault="00BE3321" w:rsidP="00BE3321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6117E6">
        <w:rPr>
          <w:rFonts w:ascii="Arial" w:hAnsi="Arial" w:cs="Arial"/>
          <w:sz w:val="20"/>
          <w:szCs w:val="20"/>
        </w:rPr>
        <w:t xml:space="preserve"> art. 3 ust 3 otrzymuje brzmienie: </w:t>
      </w:r>
      <w:r w:rsidRPr="00C65F53">
        <w:rPr>
          <w:rFonts w:ascii="Arial" w:hAnsi="Arial" w:cs="Arial"/>
          <w:i/>
          <w:sz w:val="20"/>
          <w:szCs w:val="20"/>
        </w:rPr>
        <w:t>„3. Ośrodek wojewódzki podlega właściwemu zarządowi województwa”.</w:t>
      </w:r>
    </w:p>
    <w:p w:rsidR="00BE3321" w:rsidRPr="00C65F53" w:rsidRDefault="00BE3321" w:rsidP="00BE3321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6117E6">
        <w:rPr>
          <w:rFonts w:ascii="Arial" w:hAnsi="Arial" w:cs="Arial"/>
          <w:sz w:val="20"/>
          <w:szCs w:val="20"/>
        </w:rPr>
        <w:t>art. 9 ust. 5 pkt 2 lit a otrzymuje brzmienie</w:t>
      </w:r>
      <w:r w:rsidRPr="00C65F53">
        <w:rPr>
          <w:rFonts w:ascii="Arial" w:hAnsi="Arial" w:cs="Arial"/>
          <w:i/>
          <w:sz w:val="20"/>
          <w:szCs w:val="20"/>
        </w:rPr>
        <w:t>: „ a) 2 przedstawicieli samorządu województwa , w tym 1 przedstawiciel właściwego sejmiku województwa i 1 przedstawiciel właściwego zarządu województwa” .</w:t>
      </w:r>
    </w:p>
    <w:p w:rsidR="00BE3321" w:rsidRPr="00C65F53" w:rsidRDefault="00BE3321" w:rsidP="00BE3321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6117E6">
        <w:rPr>
          <w:rFonts w:ascii="Arial" w:hAnsi="Arial" w:cs="Arial"/>
          <w:sz w:val="20"/>
          <w:szCs w:val="20"/>
        </w:rPr>
        <w:t xml:space="preserve">art. 9 ust. 5 pkt 2 lit. c otrzymuje brzmienie: </w:t>
      </w:r>
      <w:r w:rsidRPr="00C65F53">
        <w:rPr>
          <w:rFonts w:ascii="Arial" w:hAnsi="Arial" w:cs="Arial"/>
          <w:i/>
          <w:sz w:val="20"/>
          <w:szCs w:val="20"/>
        </w:rPr>
        <w:t xml:space="preserve">„ c) 4 przedstawicieli zgłoszonych przez właściwe miejscowo związki zawodowe rolników”. </w:t>
      </w:r>
    </w:p>
    <w:p w:rsidR="00BE3321" w:rsidRPr="006117E6" w:rsidRDefault="00BE3321" w:rsidP="00BE332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117E6">
        <w:rPr>
          <w:rFonts w:ascii="Arial" w:hAnsi="Arial" w:cs="Arial"/>
          <w:sz w:val="20"/>
          <w:szCs w:val="20"/>
        </w:rPr>
        <w:t>art. 9 ust 5 pkt 2 lit d otrzymuje brzmienie</w:t>
      </w:r>
      <w:r w:rsidRPr="00AE4E3A">
        <w:rPr>
          <w:rFonts w:ascii="Arial" w:hAnsi="Arial" w:cs="Arial"/>
          <w:i/>
          <w:sz w:val="20"/>
          <w:szCs w:val="20"/>
        </w:rPr>
        <w:t>: „ d) 1 przedstawiciel zgłoszony przez właściwe miejscowo szkoły wyższe oraz jednostki badawczo – rozwojowe, kształcące i realizujące działania dla potrzeb rolnictwa i rozwoju obszarów wiejskich”.</w:t>
      </w:r>
    </w:p>
    <w:p w:rsidR="00BE3321" w:rsidRPr="00AE4E3A" w:rsidRDefault="00BE3321" w:rsidP="00BE3321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6117E6">
        <w:rPr>
          <w:rFonts w:ascii="Arial" w:hAnsi="Arial" w:cs="Arial"/>
          <w:sz w:val="20"/>
          <w:szCs w:val="20"/>
        </w:rPr>
        <w:t xml:space="preserve">art. 9 ust 5 pkt 2 lit. e  otrzymuje brzmienie: </w:t>
      </w:r>
      <w:r w:rsidRPr="00AE4E3A">
        <w:rPr>
          <w:rFonts w:ascii="Arial" w:hAnsi="Arial" w:cs="Arial"/>
          <w:i/>
          <w:sz w:val="20"/>
          <w:szCs w:val="20"/>
        </w:rPr>
        <w:t>„ e) 2 przedstawicieli właściwych miejscowo szkół ponadgimnazjalnych kształcących dla potrzeb rolnictwa”.</w:t>
      </w:r>
    </w:p>
    <w:p w:rsidR="00BE3321" w:rsidRPr="00AE4E3A" w:rsidRDefault="00BE3321" w:rsidP="00BE3321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6117E6">
        <w:rPr>
          <w:rFonts w:ascii="Arial" w:hAnsi="Arial" w:cs="Arial"/>
          <w:sz w:val="20"/>
          <w:szCs w:val="20"/>
        </w:rPr>
        <w:t xml:space="preserve">w art. 9 ust. 5 pkt 2 dodaje się literę f w brzmieniu: </w:t>
      </w:r>
      <w:r w:rsidRPr="00AE4E3A">
        <w:rPr>
          <w:rFonts w:ascii="Arial" w:hAnsi="Arial" w:cs="Arial"/>
          <w:i/>
          <w:sz w:val="20"/>
          <w:szCs w:val="20"/>
        </w:rPr>
        <w:t>„ f) 1 przedstawiciel zgłoszony przez lokalne grupy działania mające siedziby na terenie województwa”.</w:t>
      </w:r>
    </w:p>
    <w:p w:rsidR="00BE3321" w:rsidRPr="00D13BC1" w:rsidRDefault="00BE3321" w:rsidP="00BE3321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6117E6">
        <w:rPr>
          <w:rFonts w:ascii="Arial" w:hAnsi="Arial" w:cs="Arial"/>
          <w:sz w:val="20"/>
          <w:szCs w:val="20"/>
        </w:rPr>
        <w:t>w art.</w:t>
      </w:r>
      <w:r>
        <w:rPr>
          <w:rFonts w:ascii="Arial" w:hAnsi="Arial" w:cs="Arial"/>
          <w:sz w:val="20"/>
          <w:szCs w:val="20"/>
        </w:rPr>
        <w:t xml:space="preserve"> 11 po ust. 2 dodaje się ust. 2</w:t>
      </w:r>
      <w:r w:rsidRPr="006117E6">
        <w:rPr>
          <w:rFonts w:ascii="Arial" w:hAnsi="Arial" w:cs="Arial"/>
          <w:sz w:val="20"/>
          <w:szCs w:val="20"/>
        </w:rPr>
        <w:t xml:space="preserve">a w brzmieniu: </w:t>
      </w:r>
      <w:r w:rsidRPr="00D13BC1">
        <w:rPr>
          <w:rFonts w:ascii="Arial" w:hAnsi="Arial" w:cs="Arial"/>
          <w:i/>
          <w:sz w:val="20"/>
          <w:szCs w:val="20"/>
        </w:rPr>
        <w:t>„2a. wojewódzkie ośrodki doradztwa rolniczego mogą otrzymywać dotacje z budżetów jednostek samorządów terytorialnych na wykonywanie zadań z zakresu doradztwa rolniczego,  o którym  mowa w art. 4 ust. 2 , w tym na wynagrodzenie dla pracowników i utrzymanie ośrodka oraz wydatki inwestycyjne.”</w:t>
      </w:r>
    </w:p>
    <w:p w:rsidR="00BE3321" w:rsidRDefault="00BE3321" w:rsidP="00BE332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117E6">
        <w:rPr>
          <w:rFonts w:ascii="Arial" w:hAnsi="Arial" w:cs="Arial"/>
          <w:sz w:val="20"/>
          <w:szCs w:val="20"/>
        </w:rPr>
        <w:t xml:space="preserve"> art. 12 w ust. 1 pkt 2 otrzymuje brzmienie: </w:t>
      </w:r>
      <w:r w:rsidRPr="00D13BC1">
        <w:rPr>
          <w:rFonts w:ascii="Arial" w:hAnsi="Arial" w:cs="Arial"/>
          <w:i/>
          <w:sz w:val="20"/>
          <w:szCs w:val="20"/>
        </w:rPr>
        <w:t>„ 2) sprawozdanie z realizacji rocznego programu działalności jednostki doradztwa rolniczego, o którym mowa w art. 8 ust. 1 pkt 1 – w terminie do dnia 28 lutego roku następującego po roku, który sprawozdanie obowiązuje”.</w:t>
      </w:r>
      <w:r w:rsidRPr="006117E6">
        <w:rPr>
          <w:rFonts w:ascii="Arial" w:hAnsi="Arial" w:cs="Arial"/>
          <w:sz w:val="20"/>
          <w:szCs w:val="20"/>
        </w:rPr>
        <w:t xml:space="preserve"> </w:t>
      </w:r>
    </w:p>
    <w:p w:rsidR="00BE3321" w:rsidRPr="00D13BC1" w:rsidRDefault="00BE3321" w:rsidP="00BE3321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6117E6">
        <w:rPr>
          <w:rFonts w:ascii="Arial" w:hAnsi="Arial" w:cs="Arial"/>
          <w:sz w:val="20"/>
          <w:szCs w:val="20"/>
        </w:rPr>
        <w:t xml:space="preserve">w art. 12 po ust </w:t>
      </w:r>
      <w:smartTag w:uri="urn:schemas-microsoft-com:office:smarttags" w:element="metricconverter">
        <w:smartTagPr>
          <w:attr w:name="ProductID" w:val="1 a"/>
        </w:smartTagPr>
        <w:r w:rsidRPr="006117E6"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dodaje się ust. 1b w brzmieniu : </w:t>
      </w:r>
      <w:r w:rsidRPr="00D13BC1">
        <w:rPr>
          <w:rFonts w:ascii="Arial" w:hAnsi="Arial" w:cs="Arial"/>
          <w:i/>
          <w:sz w:val="20"/>
          <w:szCs w:val="20"/>
        </w:rPr>
        <w:t>„1b. Zarząd województwa przedkłada sejmikowi województwa informację z działalności jednostki doradztwa rolniczego w terminie do 30 kwietnia następującego po roku, który informacja obejmuje”.</w:t>
      </w:r>
    </w:p>
    <w:p w:rsidR="00BE3321" w:rsidRPr="006117E6" w:rsidRDefault="00BE3321" w:rsidP="00BE3321">
      <w:pPr>
        <w:jc w:val="both"/>
        <w:rPr>
          <w:rFonts w:ascii="Arial" w:hAnsi="Arial" w:cs="Arial"/>
          <w:sz w:val="20"/>
          <w:szCs w:val="20"/>
        </w:rPr>
      </w:pP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</w:p>
    <w:p w:rsidR="00BE3321" w:rsidRDefault="00BE3321" w:rsidP="00BE3321">
      <w:pPr>
        <w:jc w:val="both"/>
        <w:rPr>
          <w:rFonts w:ascii="Arial" w:hAnsi="Arial" w:cs="Arial"/>
          <w:sz w:val="20"/>
          <w:szCs w:val="20"/>
        </w:rPr>
      </w:pPr>
    </w:p>
    <w:p w:rsidR="00BE3321" w:rsidRPr="006020C1" w:rsidRDefault="00BE3321" w:rsidP="00BE3321">
      <w:pPr>
        <w:jc w:val="both"/>
        <w:rPr>
          <w:rFonts w:ascii="Arial" w:hAnsi="Arial" w:cs="Arial"/>
          <w:b/>
          <w:sz w:val="20"/>
          <w:szCs w:val="20"/>
        </w:rPr>
      </w:pPr>
    </w:p>
    <w:p w:rsidR="00BE3321" w:rsidRPr="009B787A" w:rsidRDefault="00BE3321" w:rsidP="00BE3321">
      <w:pPr>
        <w:jc w:val="both"/>
        <w:rPr>
          <w:rFonts w:ascii="Arial" w:hAnsi="Arial" w:cs="Arial"/>
          <w:sz w:val="20"/>
          <w:szCs w:val="20"/>
          <w:u w:val="single"/>
        </w:rPr>
      </w:pPr>
      <w:r w:rsidRPr="009B787A">
        <w:rPr>
          <w:rFonts w:ascii="Arial" w:hAnsi="Arial" w:cs="Arial"/>
          <w:sz w:val="20"/>
          <w:szCs w:val="20"/>
          <w:u w:val="single"/>
        </w:rPr>
        <w:t>Otrzymują:</w:t>
      </w: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- Marszałek Sejmu RP</w:t>
      </w: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- Marszałek Senatu RP</w:t>
      </w: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- Minister Rolnictwa i Rozwoju Wsi</w:t>
      </w: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 xml:space="preserve">- Parlamentarzyści Województwa Zachodniopomorskiego </w:t>
      </w: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  <w:r w:rsidRPr="006020C1">
        <w:rPr>
          <w:rFonts w:ascii="Arial" w:hAnsi="Arial" w:cs="Arial"/>
          <w:sz w:val="20"/>
          <w:szCs w:val="20"/>
        </w:rPr>
        <w:t>- Przewodniczący Sejmików Województw RP</w:t>
      </w:r>
    </w:p>
    <w:p w:rsidR="00BE3321" w:rsidRPr="006020C1" w:rsidRDefault="00BE3321" w:rsidP="00BE3321">
      <w:pPr>
        <w:jc w:val="both"/>
        <w:rPr>
          <w:rFonts w:ascii="Arial" w:hAnsi="Arial" w:cs="Arial"/>
          <w:sz w:val="20"/>
          <w:szCs w:val="20"/>
        </w:rPr>
      </w:pPr>
    </w:p>
    <w:p w:rsidR="00B65DA1" w:rsidRDefault="00B65DA1"/>
    <w:sectPr w:rsidR="00B65DA1" w:rsidSect="00BE3321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F54"/>
    <w:multiLevelType w:val="hybridMultilevel"/>
    <w:tmpl w:val="2494905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F575F57"/>
    <w:multiLevelType w:val="hybridMultilevel"/>
    <w:tmpl w:val="AD869F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983BBC"/>
    <w:multiLevelType w:val="hybridMultilevel"/>
    <w:tmpl w:val="A07078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261804"/>
    <w:multiLevelType w:val="hybridMultilevel"/>
    <w:tmpl w:val="EE803E1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21"/>
    <w:rsid w:val="00B65DA1"/>
    <w:rsid w:val="00B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1097</Words>
  <Characters>6585</Characters>
  <Application>Microsoft Office Word</Application>
  <DocSecurity>0</DocSecurity>
  <Lines>54</Lines>
  <Paragraphs>15</Paragraphs>
  <ScaleCrop>false</ScaleCrop>
  <Company>Urząd Marszałkowski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2011-11-17T11:07:00Z</dcterms:created>
  <dcterms:modified xsi:type="dcterms:W3CDTF">2011-11-17T11:13:00Z</dcterms:modified>
</cp:coreProperties>
</file>