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215"/>
        <w:gridCol w:w="4474"/>
        <w:gridCol w:w="854"/>
        <w:gridCol w:w="1425"/>
        <w:gridCol w:w="910"/>
        <w:gridCol w:w="1536"/>
        <w:gridCol w:w="853"/>
        <w:gridCol w:w="748"/>
        <w:gridCol w:w="676"/>
        <w:gridCol w:w="44"/>
        <w:gridCol w:w="720"/>
        <w:gridCol w:w="146"/>
        <w:gridCol w:w="394"/>
        <w:gridCol w:w="555"/>
        <w:gridCol w:w="764"/>
      </w:tblGrid>
      <w:tr w:rsidR="00814166" w:rsidRPr="00F20BA9" w:rsidTr="0019644B">
        <w:trPr>
          <w:trHeight w:val="705"/>
        </w:trPr>
        <w:tc>
          <w:tcPr>
            <w:tcW w:w="157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 xml:space="preserve">Sprawozdanie rzeczowo-finansowe o zadaniach zrealizowanych ze środków Państwowego Funduszu Rehabilitacji </w:t>
            </w: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br/>
              <w:t>Osób Niepełnosprawnych otrzymanych przez samorząd województwa.</w:t>
            </w:r>
          </w:p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28"/>
                <w:lang w:eastAsia="pl-PL"/>
              </w:rPr>
            </w:pPr>
          </w:p>
        </w:tc>
      </w:tr>
      <w:tr w:rsidR="00814166" w:rsidRPr="00F20BA9" w:rsidTr="0019644B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A. Informacje o składającym sprawozdanie</w:t>
            </w:r>
          </w:p>
        </w:tc>
      </w:tr>
      <w:tr w:rsidR="00814166" w:rsidRPr="00F20BA9" w:rsidTr="0019644B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Nazwa składającego</w:t>
            </w:r>
          </w:p>
        </w:tc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66" w:rsidRPr="0019644B" w:rsidRDefault="00814166" w:rsidP="0019644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  <w:t>SAMORZĄD WOJEWÓDZTWA ZACHODNIOPOMORSKIEGO</w:t>
            </w:r>
          </w:p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Kwartał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II</w:t>
            </w: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Rok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2011</w:t>
            </w:r>
          </w:p>
        </w:tc>
      </w:tr>
      <w:tr w:rsidR="00814166" w:rsidRPr="00F20BA9" w:rsidTr="0019644B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Adres składającego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UL. KORSARZY 34, 70 - 540 SZCZECIN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Numer ewidencyjny województwa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814166" w:rsidRPr="00F20BA9" w:rsidTr="0019644B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B. Sprawozdanie</w:t>
            </w:r>
          </w:p>
        </w:tc>
      </w:tr>
      <w:tr w:rsidR="00814166" w:rsidRPr="00F20BA9" w:rsidTr="0019644B">
        <w:trPr>
          <w:cantSplit/>
          <w:trHeight w:val="3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keepNext/>
              <w:spacing w:after="0" w:line="160" w:lineRule="exact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</w:tr>
      <w:tr w:rsidR="00814166" w:rsidRPr="00F20BA9" w:rsidTr="0019644B">
        <w:trPr>
          <w:cantSplit/>
          <w:trHeight w:val="34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kwota w pełnych </w:t>
            </w: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złotych</w:t>
            </w:r>
          </w:p>
        </w:tc>
      </w:tr>
      <w:tr w:rsidR="00814166" w:rsidRPr="00F20BA9" w:rsidTr="0019644B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15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I. Dofinansowanie kosztów tworzenia i działania zakładów aktywności zawodowej art. 35  ust. 1 pkt. 6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zawarte umowy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koszty tworzenia zaz z uwzgl. wszystkich źródeł finansowania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dofinansowanie wypłacone ze środków PFRON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  <w:r w:rsidRPr="0019644B">
              <w:rPr>
                <w:rFonts w:ascii="Arial" w:hAnsi="Arial" w:cs="Arial"/>
                <w:b/>
                <w:bCs/>
                <w:sz w:val="16"/>
                <w:szCs w:val="20"/>
                <w:lang w:eastAsia="pl-PL"/>
              </w:rPr>
              <w:t>Dotyczy zaz powstałych w roku sprawozdawczym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(w.10+11+12)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w.13)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kobiety niepełnosprawne zatrudnione w zaz (z w.14)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niepełnosprawni mieszkańcy wsi zatrudnieni  w zaz (z w.14)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4166" w:rsidRPr="0019644B" w:rsidRDefault="00814166" w:rsidP="0019644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Dotyczy zaz powstałych w latach poprzednich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 (w.19+20+21)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7962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1 120 640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3 942 938 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1C17E1">
              <w:rPr>
                <w:rFonts w:ascii="Times New Roman" w:hAnsi="Times New Roman"/>
                <w:sz w:val="20"/>
                <w:szCs w:val="20"/>
                <w:lang w:eastAsia="pl-PL"/>
              </w:rPr>
              <w:t>411 625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C17E1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1C17E1">
              <w:rPr>
                <w:rFonts w:ascii="Times New Roman" w:hAnsi="Times New Roman"/>
                <w:sz w:val="20"/>
                <w:szCs w:val="20"/>
                <w:lang w:eastAsia="pl-PL"/>
              </w:rPr>
              <w:t>1 646 500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wytwórczym i 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2 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1 120 640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3 942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w.22)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kobiety niepełnosprawne zatrudnione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niepełnosprawni mieszkańcy wsi zatrudnieni 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II.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Dofinansowanie robót budowlanych w rozumieniu przepisów ustawy z dnia 7.07.1994 r. - Prawo budowlane (Dz.U. z 2003 r. Nr 27, poz.2016), dotyczących obiektów służących rehabilitacji,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br/>
              <w:t xml:space="preserve">      w związku z potrzebami osób niepełnosprawnych art.35 ust.1 pkt 5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zawarte umowy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79625D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 xml:space="preserve"> 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1 269 500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6 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600FE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1 469 500 </w:t>
            </w:r>
            <w:bookmarkStart w:id="0" w:name="_GoBack"/>
            <w:bookmarkEnd w:id="0"/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wypłacone dofinansowania ogółem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168 641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368 641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dzieci i młodzieży niepełnosprawnej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mieszkańców  wsi 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III. Zadania z zakresu rehabilitacji zawodowej i społecznej zlecane fundacjom oraz organizacjom pozarządowym art. 36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ust. 2 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wypłacone dofinansowania (liczba podmiotów i kwota) </w:t>
            </w:r>
            <w:r w:rsidRPr="0019644B">
              <w:rPr>
                <w:rFonts w:ascii="Times New Roman" w:hAnsi="Times New Roman"/>
                <w:color w:val="000000"/>
                <w:sz w:val="14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46 781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46 781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IV. Kwota wykorzystana na pokrycie kosztów obsługi  realiz. zadań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V. Ogółem wykorzystane środki </w:t>
            </w: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(w.4+9+18+28+31+32)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627 047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2 061 922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VI. Otrzymane środki z PFRON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1 025 000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8E3EA4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2 803 248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14166" w:rsidRPr="009F0625" w:rsidRDefault="00814166" w:rsidP="00152C8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1  </w:t>
      </w:r>
      <w:r w:rsidRPr="009F0625">
        <w:rPr>
          <w:rFonts w:ascii="Times New Roman" w:hAnsi="Times New Roman"/>
          <w:sz w:val="20"/>
          <w:szCs w:val="20"/>
          <w:lang w:eastAsia="pl-PL"/>
        </w:rPr>
        <w:t>korekta II kwartału 2011 r.</w:t>
      </w:r>
    </w:p>
    <w:p w:rsidR="00814166" w:rsidRPr="00152C8D" w:rsidRDefault="00814166" w:rsidP="00152C8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2  </w:t>
      </w:r>
      <w:r w:rsidRPr="009F0625">
        <w:rPr>
          <w:rFonts w:ascii="Times New Roman" w:hAnsi="Times New Roman"/>
          <w:sz w:val="20"/>
          <w:szCs w:val="20"/>
          <w:lang w:eastAsia="pl-PL"/>
        </w:rPr>
        <w:t>korekta II kwartału 2011 r. – zawarto umowę na kwotę 603 500 zł</w:t>
      </w:r>
      <w:r w:rsidRPr="00152C8D">
        <w:rPr>
          <w:rFonts w:ascii="Times New Roman" w:hAnsi="Times New Roman"/>
          <w:sz w:val="24"/>
          <w:szCs w:val="24"/>
          <w:lang w:eastAsia="pl-PL"/>
        </w:rPr>
        <w:br w:type="page"/>
      </w: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VI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I.</w:t>
            </w: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Wpływy podlegające zwrotowi do PFRON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097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spłat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ust.1 pkt 5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 1 pkt. 6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43 761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092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odsetek od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odsetki od środków PFRON na wyodrębnionym rachunku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 xml:space="preserve">6 531 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8 718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inne wpływy (wymienić jakie): 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ogółem uzyskane środki do zwrotu na rachunek PFRON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(w.35+36+37+38+39+40)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6 531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52 693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środki  zwrócone na rachunek PFRON (z w.41)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4 161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48 729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814166" w:rsidRPr="00F20BA9" w:rsidTr="0019644B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stan wyodrębnionego rachunku bankowego na ostatni dzień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kwartału sprawozdawczego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314B38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745 290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</w:tbl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814166" w:rsidRPr="00F20BA9" w:rsidTr="0019644B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Jednorazowa pożyczka udzielana ZPCh w celu ochrony istniejących w zakładzie miejsc pracy art. 32 ust.1 pkt 3 – przepis uchylony z dniem 01.01.2009 r.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umorzone pożyczki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814166" w:rsidRPr="00F20BA9" w:rsidTr="0019644B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należności z tytułu udzielonych pożyczek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</w:tr>
    </w:tbl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814166" w:rsidRPr="0019644B" w:rsidRDefault="00814166" w:rsidP="0019644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34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3318"/>
        <w:gridCol w:w="2446"/>
        <w:gridCol w:w="4900"/>
      </w:tblGrid>
      <w:tr w:rsidR="00814166" w:rsidRPr="00F20BA9" w:rsidTr="0019644B">
        <w:trPr>
          <w:cantSplit/>
          <w:trHeight w:val="344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Imię i nazwisko osoby sporządzającej sprawozdanie 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Kamila Nabożniak</w:t>
            </w:r>
          </w:p>
        </w:tc>
        <w:tc>
          <w:tcPr>
            <w:tcW w:w="7346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91 / 42 53 643</w:t>
            </w:r>
          </w:p>
        </w:tc>
        <w:tc>
          <w:tcPr>
            <w:tcW w:w="7346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814166" w:rsidRPr="00F20BA9" w:rsidTr="0019644B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814166" w:rsidRPr="0019644B" w:rsidRDefault="00814166" w:rsidP="001964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Data sporządzenia sprawozdania </w:t>
            </w:r>
          </w:p>
        </w:tc>
        <w:tc>
          <w:tcPr>
            <w:tcW w:w="3318" w:type="dxa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30.09</w:t>
            </w: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.2011 r.</w:t>
            </w:r>
          </w:p>
        </w:tc>
        <w:tc>
          <w:tcPr>
            <w:tcW w:w="2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6"/>
                <w:szCs w:val="20"/>
                <w:lang w:eastAsia="pl-PL"/>
              </w:rPr>
              <w:t>_ _ _ _ _ _ _ _ _ _ _ _ _ _ _ _ _ _ _ _ _ _ __ _ _ _ _ _ _ _ _ _ _ _ _ _ _ _</w:t>
            </w:r>
          </w:p>
          <w:p w:rsidR="00814166" w:rsidRPr="0019644B" w:rsidRDefault="00814166" w:rsidP="0019644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Pieczątka imienna i podpis Marszałka Województwa</w:t>
            </w:r>
          </w:p>
        </w:tc>
      </w:tr>
    </w:tbl>
    <w:p w:rsidR="00814166" w:rsidRPr="0019644B" w:rsidRDefault="00814166" w:rsidP="0019644B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4"/>
          <w:lang w:eastAsia="pl-PL"/>
        </w:rPr>
      </w:pPr>
    </w:p>
    <w:p w:rsidR="00814166" w:rsidRPr="0019644B" w:rsidRDefault="00814166" w:rsidP="0019644B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UWAGI:</w:t>
      </w:r>
    </w:p>
    <w:p w:rsidR="00814166" w:rsidRPr="0019644B" w:rsidRDefault="00814166" w:rsidP="0019644B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Sprawozdanie należy złożyć w terminie do 15 dnia pierwszego miesiąca  następującego po kwartale, którego dotyczy.</w:t>
      </w:r>
    </w:p>
    <w:p w:rsidR="00814166" w:rsidRPr="0019644B" w:rsidRDefault="00814166" w:rsidP="0019644B">
      <w:pPr>
        <w:tabs>
          <w:tab w:val="left" w:pos="248"/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 xml:space="preserve">Do sprawozdania należy dołączyć kserokopię wyciągu bankowego na ostatni dzień kwartału sprawozdawczego.  </w:t>
      </w:r>
    </w:p>
    <w:p w:rsidR="00814166" w:rsidRPr="0019644B" w:rsidRDefault="00814166" w:rsidP="0019644B"/>
    <w:p w:rsidR="00814166" w:rsidRDefault="00814166"/>
    <w:sectPr w:rsidR="00814166" w:rsidSect="0019644B">
      <w:footerReference w:type="default" r:id="rId7"/>
      <w:pgSz w:w="16838" w:h="11906" w:orient="landscape" w:code="9"/>
      <w:pgMar w:top="624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6" w:rsidRDefault="00814166">
      <w:pPr>
        <w:spacing w:after="0" w:line="240" w:lineRule="auto"/>
      </w:pPr>
      <w:r>
        <w:separator/>
      </w:r>
    </w:p>
  </w:endnote>
  <w:endnote w:type="continuationSeparator" w:id="0">
    <w:p w:rsidR="00814166" w:rsidRDefault="0081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6" w:rsidRPr="00990BB0" w:rsidRDefault="00814166" w:rsidP="0019644B">
    <w:pPr>
      <w:pStyle w:val="Footer"/>
      <w:tabs>
        <w:tab w:val="right" w:pos="15704"/>
      </w:tabs>
      <w:rPr>
        <w:rFonts w:ascii="Arial" w:hAnsi="Arial" w:cs="Arial"/>
        <w:sz w:val="16"/>
        <w:szCs w:val="16"/>
      </w:rPr>
    </w:pPr>
    <w:r w:rsidRPr="00990BB0">
      <w:rPr>
        <w:rFonts w:ascii="Arial" w:hAnsi="Arial" w:cs="Arial"/>
        <w:sz w:val="16"/>
        <w:szCs w:val="16"/>
      </w:rPr>
      <w:t xml:space="preserve">F-PPP-8.2.3-06/02  </w:t>
    </w:r>
    <w:r w:rsidRPr="00990BB0"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 xml:space="preserve">Strona </w:t>
    </w:r>
    <w:r w:rsidRPr="00990BB0">
      <w:rPr>
        <w:rFonts w:ascii="Arial" w:hAnsi="Arial" w:cs="Arial"/>
        <w:sz w:val="16"/>
        <w:szCs w:val="16"/>
      </w:rPr>
      <w:fldChar w:fldCharType="begin"/>
    </w:r>
    <w:r w:rsidRPr="00990BB0">
      <w:rPr>
        <w:rFonts w:ascii="Arial" w:hAnsi="Arial" w:cs="Arial"/>
        <w:sz w:val="16"/>
        <w:szCs w:val="16"/>
      </w:rPr>
      <w:instrText xml:space="preserve"> PAGE   \* MERGEFORMAT </w:instrText>
    </w:r>
    <w:r w:rsidRPr="00990BB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90BB0">
      <w:rPr>
        <w:rFonts w:ascii="Arial" w:hAnsi="Arial" w:cs="Arial"/>
        <w:sz w:val="16"/>
        <w:szCs w:val="16"/>
      </w:rPr>
      <w:fldChar w:fldCharType="end"/>
    </w:r>
    <w:r w:rsidRPr="00990BB0">
      <w:rPr>
        <w:rFonts w:ascii="Arial" w:hAnsi="Arial" w:cs="Arial"/>
        <w:sz w:val="16"/>
        <w:szCs w:val="16"/>
      </w:rPr>
      <w:t xml:space="preserve"> z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6" w:rsidRDefault="00814166">
      <w:pPr>
        <w:spacing w:after="0" w:line="240" w:lineRule="auto"/>
      </w:pPr>
      <w:r>
        <w:separator/>
      </w:r>
    </w:p>
  </w:footnote>
  <w:footnote w:type="continuationSeparator" w:id="0">
    <w:p w:rsidR="00814166" w:rsidRDefault="00814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C22"/>
    <w:multiLevelType w:val="hybridMultilevel"/>
    <w:tmpl w:val="34C4C1A6"/>
    <w:lvl w:ilvl="0" w:tplc="04150001">
      <w:start w:val="6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E2CF6"/>
    <w:multiLevelType w:val="hybridMultilevel"/>
    <w:tmpl w:val="0ED43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C0C20"/>
    <w:multiLevelType w:val="hybridMultilevel"/>
    <w:tmpl w:val="9CCE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44B"/>
    <w:rsid w:val="00152C8D"/>
    <w:rsid w:val="0019644B"/>
    <w:rsid w:val="001C17E1"/>
    <w:rsid w:val="002B5679"/>
    <w:rsid w:val="00314B38"/>
    <w:rsid w:val="00363445"/>
    <w:rsid w:val="003917A3"/>
    <w:rsid w:val="004172BB"/>
    <w:rsid w:val="00600FE8"/>
    <w:rsid w:val="0079625D"/>
    <w:rsid w:val="00814166"/>
    <w:rsid w:val="008E3EA4"/>
    <w:rsid w:val="00990BB0"/>
    <w:rsid w:val="009E792B"/>
    <w:rsid w:val="009F0625"/>
    <w:rsid w:val="00A13E3D"/>
    <w:rsid w:val="00AD5C80"/>
    <w:rsid w:val="00B15211"/>
    <w:rsid w:val="00C96356"/>
    <w:rsid w:val="00D1607E"/>
    <w:rsid w:val="00D736CB"/>
    <w:rsid w:val="00E050ED"/>
    <w:rsid w:val="00E2696E"/>
    <w:rsid w:val="00F2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9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64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152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832</Words>
  <Characters>4996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rzeczowo-finansowe o zadaniach zrealizowanych ze środków Państwowego Funduszu Rehabilitacji </dc:title>
  <dc:subject/>
  <dc:creator>Województwa Zachodniopomorskiego</dc:creator>
  <cp:keywords/>
  <dc:description/>
  <cp:lastModifiedBy>Malwina Kozera</cp:lastModifiedBy>
  <cp:revision>2</cp:revision>
  <cp:lastPrinted>2011-10-07T11:10:00Z</cp:lastPrinted>
  <dcterms:created xsi:type="dcterms:W3CDTF">2011-10-21T06:36:00Z</dcterms:created>
  <dcterms:modified xsi:type="dcterms:W3CDTF">2011-10-21T06:36:00Z</dcterms:modified>
</cp:coreProperties>
</file>