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AF" w:rsidRPr="00F410B6" w:rsidRDefault="00287290" w:rsidP="000644AF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Zaktualizowany na dzień 28.11.2014 </w:t>
      </w:r>
      <w:proofErr w:type="gramStart"/>
      <w:r>
        <w:rPr>
          <w:rFonts w:ascii="Arial" w:hAnsi="Arial" w:cs="Arial"/>
          <w:sz w:val="20"/>
          <w:szCs w:val="20"/>
        </w:rPr>
        <w:t>r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="000644AF" w:rsidRPr="00F410B6">
        <w:rPr>
          <w:rFonts w:ascii="Arial" w:hAnsi="Arial" w:cs="Arial"/>
          <w:sz w:val="20"/>
          <w:szCs w:val="20"/>
        </w:rPr>
        <w:t>Załącznik nr 1a do SIWZ</w:t>
      </w:r>
    </w:p>
    <w:p w:rsidR="000644AF" w:rsidRPr="00F410B6" w:rsidRDefault="000644AF" w:rsidP="000644AF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410B6">
        <w:rPr>
          <w:rFonts w:ascii="Arial" w:hAnsi="Arial" w:cs="Arial"/>
          <w:b/>
          <w:sz w:val="20"/>
          <w:szCs w:val="20"/>
        </w:rPr>
        <w:t>Specyfikacja ilościowo – cenowa przedmiot</w:t>
      </w:r>
      <w:r w:rsidR="006E4B94">
        <w:rPr>
          <w:rFonts w:ascii="Arial" w:hAnsi="Arial" w:cs="Arial"/>
          <w:b/>
          <w:sz w:val="20"/>
          <w:szCs w:val="20"/>
        </w:rPr>
        <w:t>u</w:t>
      </w:r>
      <w:r w:rsidRPr="00F410B6">
        <w:rPr>
          <w:rFonts w:ascii="Arial" w:hAnsi="Arial" w:cs="Arial"/>
          <w:b/>
          <w:sz w:val="20"/>
          <w:szCs w:val="20"/>
        </w:rPr>
        <w:t xml:space="preserve"> zamówienia</w:t>
      </w:r>
    </w:p>
    <w:p w:rsidR="000644AF" w:rsidRPr="00F410B6" w:rsidRDefault="000644AF" w:rsidP="000644AF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F410B6">
        <w:rPr>
          <w:rFonts w:ascii="Arial" w:hAnsi="Arial" w:cs="Arial"/>
          <w:b/>
          <w:sz w:val="20"/>
          <w:szCs w:val="20"/>
        </w:rPr>
        <w:t>Tabela nr 1 – przesyłki listowe i paczki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815"/>
        <w:gridCol w:w="3406"/>
        <w:gridCol w:w="1791"/>
        <w:gridCol w:w="1793"/>
        <w:gridCol w:w="1791"/>
      </w:tblGrid>
      <w:tr w:rsidR="000644AF" w:rsidRPr="00F410B6" w:rsidTr="000644AF">
        <w:trPr>
          <w:trHeight w:val="920"/>
          <w:jc w:val="center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2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Rodzaj przesyłki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Waga przesyłki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Szacowana ilość przesyłek w 2015 r.</w:t>
            </w:r>
          </w:p>
        </w:tc>
        <w:tc>
          <w:tcPr>
            <w:tcW w:w="633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jednostkowa brutto (zł)</w:t>
            </w:r>
          </w:p>
        </w:tc>
        <w:tc>
          <w:tcPr>
            <w:tcW w:w="633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brutto (zł)</w:t>
            </w:r>
          </w:p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kol</w:t>
            </w:r>
            <w:proofErr w:type="gramEnd"/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 4 x kol. 5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2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33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33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PRZESYŁKI KRAJOWE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GABARYT A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nierejestrowane ekonomiczne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22693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766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nierejestrowane priorytetowe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3057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55324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1465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 do 2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 kg do 5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 kg do 10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 kg do 15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15 kg do 20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priorytetowe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 do 2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 kg do 5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 kg do 10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 kg do 15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15 kg do 20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Zwroty przesyłek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2191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 za potwierdzeniem odbioru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2370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ekonomiczne za potwierdzeniem odbioru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 za potwierdzeniem odbioru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 do 2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 kg do 5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 kg do 10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priorytetowe za potwierdzeniem odbioru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 do 2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 kg do 5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 kg do 10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GABARYT B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ekonomiczne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787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523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priorytetowe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702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Przesyłki listowe polecone ekonomiczne 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 do 2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 kg do 5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18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priorytetowe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 do 2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 kg do 5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Zwroty przesyłek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ekonomiczne za potwierdzeniem odbioru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priorytetowe ekonomiczne za potwierdzeniem odbioru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1000 g do 2000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 do 2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 kg do 5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priorytetowe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569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 do 2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574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 kg do 5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PRZESYŁKI ZAGRANICZNE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EKONOMICZNE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ekonomiczne - EUROPA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 do 100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 g do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500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500g do 1000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ekonomiczne - KRAJE POZAEUROPEJSKIE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 do 100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 g do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500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 - EUROPA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 do 2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 kg do 3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8 kg do 9kg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9 kg do 10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531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ekonomiczne - KRAJE POZAEUROPEJSKIE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550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kg do 2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556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 kg do 3kg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563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8 kg do 9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569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9 kg do 10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Zwroty przesyłek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PRIORYTETOWE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priorytetowe - EUROPA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 do 100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 g do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500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zwykłe priorytetowe - KRAJE POZAEUROPEJSKIE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 do 100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 g do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500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- EUROPA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3063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 do 100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 g do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500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- KRAJE POZAEUROPEJSKIE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 do 100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 g do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500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priorytetowe - EUROPA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 kg do 6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6 kg do 7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7 kg do 8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14 kg do 15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Paczki pocztowe priorytetowe - KRAJE POZAEUROPEJSKIE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 kg do 6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6 kg do 7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7 kg do 8 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Zwroty przesyłek</w:t>
            </w: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- EUROPA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 do 100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 g do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500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- KRAJE POZAEUROPEJSKIE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 do 100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 g do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500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za potwierdzeniem odbioru - EUROPA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 do 100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 g do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500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02" w:type="pct"/>
            <w:vMerge w:val="restart"/>
            <w:shd w:val="clear" w:color="auto" w:fill="auto"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Przesyłki listowe polecone priorytetowe za potwierdzeniem odbioru - KRAJE POZAEUROPEJSKIE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 g do 100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100 g do 350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194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</w:t>
            </w:r>
            <w:proofErr w:type="gramEnd"/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350 g do 500 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644AF" w:rsidRPr="00F410B6" w:rsidTr="000644AF">
        <w:trPr>
          <w:trHeight w:val="397"/>
          <w:jc w:val="center"/>
        </w:trPr>
        <w:tc>
          <w:tcPr>
            <w:tcW w:w="4367" w:type="pct"/>
            <w:gridSpan w:val="5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Łączna wartość brutto (zł)</w:t>
            </w:r>
          </w:p>
        </w:tc>
        <w:tc>
          <w:tcPr>
            <w:tcW w:w="633" w:type="pct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0644AF" w:rsidRDefault="000644AF" w:rsidP="000644AF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644AF" w:rsidRDefault="000644AF" w:rsidP="000644AF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644AF" w:rsidRPr="00F410B6" w:rsidRDefault="000644AF" w:rsidP="000644AF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644AF" w:rsidRPr="00F410B6" w:rsidRDefault="000644AF" w:rsidP="000644AF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F410B6">
        <w:rPr>
          <w:rFonts w:ascii="Arial" w:hAnsi="Arial" w:cs="Arial"/>
          <w:b/>
          <w:sz w:val="20"/>
          <w:szCs w:val="16"/>
        </w:rPr>
        <w:lastRenderedPageBreak/>
        <w:t>Tabela nr 2 – zwrotne potwierdzenie odbioru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3234"/>
        <w:gridCol w:w="3416"/>
        <w:gridCol w:w="3780"/>
      </w:tblGrid>
      <w:tr w:rsidR="000644AF" w:rsidRPr="00F410B6" w:rsidTr="000644AF">
        <w:trPr>
          <w:trHeight w:val="340"/>
        </w:trPr>
        <w:tc>
          <w:tcPr>
            <w:tcW w:w="1333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Zwrotne potwierdzenie odbioru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Szacowana ilość w 2015 r.</w:t>
            </w:r>
          </w:p>
        </w:tc>
        <w:tc>
          <w:tcPr>
            <w:tcW w:w="1200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Cena jednostkowa brutto (zł)</w:t>
            </w:r>
          </w:p>
        </w:tc>
        <w:tc>
          <w:tcPr>
            <w:tcW w:w="1329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Wartość brutto (zł)</w:t>
            </w:r>
          </w:p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kol</w:t>
            </w:r>
            <w:proofErr w:type="gramEnd"/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. 2 x kol. 3</w:t>
            </w:r>
          </w:p>
        </w:tc>
      </w:tr>
      <w:tr w:rsidR="000644AF" w:rsidRPr="00F410B6" w:rsidTr="000644AF">
        <w:trPr>
          <w:trHeight w:val="340"/>
        </w:trPr>
        <w:tc>
          <w:tcPr>
            <w:tcW w:w="1333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1200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1329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</w:t>
            </w:r>
          </w:p>
        </w:tc>
      </w:tr>
      <w:tr w:rsidR="000644AF" w:rsidRPr="00F410B6" w:rsidTr="000644AF">
        <w:trPr>
          <w:trHeight w:val="340"/>
        </w:trPr>
        <w:tc>
          <w:tcPr>
            <w:tcW w:w="1333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Krajowe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48675</w:t>
            </w:r>
          </w:p>
        </w:tc>
        <w:tc>
          <w:tcPr>
            <w:tcW w:w="1200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329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  <w:tr w:rsidR="000644AF" w:rsidRPr="00F410B6" w:rsidTr="000644AF">
        <w:trPr>
          <w:trHeight w:val="340"/>
        </w:trPr>
        <w:tc>
          <w:tcPr>
            <w:tcW w:w="1333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Zagraniczne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483</w:t>
            </w:r>
          </w:p>
        </w:tc>
        <w:tc>
          <w:tcPr>
            <w:tcW w:w="1200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329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  <w:tr w:rsidR="000644AF" w:rsidRPr="00F410B6" w:rsidTr="000644AF">
        <w:trPr>
          <w:trHeight w:val="340"/>
        </w:trPr>
        <w:tc>
          <w:tcPr>
            <w:tcW w:w="3671" w:type="pct"/>
            <w:gridSpan w:val="3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Łączna wartość brutto (zł)</w:t>
            </w:r>
          </w:p>
        </w:tc>
        <w:tc>
          <w:tcPr>
            <w:tcW w:w="1329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</w:tbl>
    <w:p w:rsidR="000644AF" w:rsidRPr="00F410B6" w:rsidRDefault="000644AF" w:rsidP="000644AF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F410B6">
        <w:rPr>
          <w:rFonts w:ascii="Arial" w:hAnsi="Arial" w:cs="Arial"/>
          <w:b/>
          <w:sz w:val="20"/>
          <w:szCs w:val="16"/>
        </w:rPr>
        <w:t>Tabela nr 3 – ryczałtowe miesięczne opłaty za odbiór przesyłek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6"/>
        <w:gridCol w:w="3643"/>
        <w:gridCol w:w="2776"/>
        <w:gridCol w:w="1905"/>
      </w:tblGrid>
      <w:tr w:rsidR="000644AF" w:rsidRPr="00F410B6" w:rsidTr="000644AF">
        <w:trPr>
          <w:trHeight w:val="340"/>
        </w:trPr>
        <w:tc>
          <w:tcPr>
            <w:tcW w:w="2073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Miejsce odbioru przesyłek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Ilość ryczałtowych miesięcznych opłat za odbiór przesyłek</w:t>
            </w:r>
          </w:p>
        </w:tc>
        <w:tc>
          <w:tcPr>
            <w:tcW w:w="976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Cena jednostkowa brutto (zł)</w:t>
            </w:r>
          </w:p>
        </w:tc>
        <w:tc>
          <w:tcPr>
            <w:tcW w:w="671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Wartość brutto (zł)</w:t>
            </w:r>
          </w:p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</w:pPr>
            <w:proofErr w:type="gramStart"/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kol</w:t>
            </w:r>
            <w:proofErr w:type="gramEnd"/>
            <w:r w:rsidRPr="00F410B6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. 2 x kol. 3</w:t>
            </w:r>
          </w:p>
        </w:tc>
      </w:tr>
      <w:tr w:rsidR="000644AF" w:rsidRPr="00F410B6" w:rsidTr="000644AF">
        <w:trPr>
          <w:trHeight w:val="340"/>
        </w:trPr>
        <w:tc>
          <w:tcPr>
            <w:tcW w:w="2073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976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671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</w:t>
            </w:r>
          </w:p>
        </w:tc>
      </w:tr>
      <w:tr w:rsidR="000644AF" w:rsidRPr="00F410B6" w:rsidTr="000644AF">
        <w:trPr>
          <w:trHeight w:val="340"/>
        </w:trPr>
        <w:tc>
          <w:tcPr>
            <w:tcW w:w="2073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Odbiór przesyłek przez Wykonawcę z siedziby Zamawiającego w Szczecinie przez pięć dni w tygodniu 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</w:t>
            </w:r>
          </w:p>
        </w:tc>
        <w:tc>
          <w:tcPr>
            <w:tcW w:w="976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671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  <w:tr w:rsidR="000644AF" w:rsidRPr="00F410B6" w:rsidTr="000644AF">
        <w:trPr>
          <w:trHeight w:val="340"/>
        </w:trPr>
        <w:tc>
          <w:tcPr>
            <w:tcW w:w="2073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Odbiór przesyłek przez Wykonawcę z siedziby Zamawiającego w Koszalinie przez pięć dni w tygodniu 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</w:t>
            </w:r>
          </w:p>
        </w:tc>
        <w:tc>
          <w:tcPr>
            <w:tcW w:w="976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671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  <w:tr w:rsidR="000644AF" w:rsidRPr="00F410B6" w:rsidTr="000644AF">
        <w:trPr>
          <w:trHeight w:val="340"/>
        </w:trPr>
        <w:tc>
          <w:tcPr>
            <w:tcW w:w="4329" w:type="pct"/>
            <w:gridSpan w:val="3"/>
            <w:shd w:val="clear" w:color="auto" w:fill="auto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410B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Łączna wartość brutto (zł)</w:t>
            </w:r>
          </w:p>
        </w:tc>
        <w:tc>
          <w:tcPr>
            <w:tcW w:w="671" w:type="pct"/>
            <w:vAlign w:val="center"/>
          </w:tcPr>
          <w:p w:rsidR="000644AF" w:rsidRPr="00F410B6" w:rsidRDefault="000644AF" w:rsidP="00287290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</w:tbl>
    <w:p w:rsidR="000644AF" w:rsidRPr="00F410B6" w:rsidRDefault="000644AF" w:rsidP="000644AF">
      <w:pPr>
        <w:spacing w:before="120" w:after="40" w:line="300" w:lineRule="exact"/>
        <w:rPr>
          <w:rFonts w:ascii="Arial" w:hAnsi="Arial" w:cs="Arial"/>
          <w:b/>
          <w:sz w:val="20"/>
          <w:szCs w:val="16"/>
        </w:rPr>
      </w:pPr>
      <w:r w:rsidRPr="00F410B6">
        <w:rPr>
          <w:rFonts w:ascii="Arial" w:hAnsi="Arial" w:cs="Arial"/>
          <w:b/>
          <w:sz w:val="20"/>
          <w:szCs w:val="16"/>
        </w:rPr>
        <w:t>Tabela nr 4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96"/>
        <w:gridCol w:w="8324"/>
      </w:tblGrid>
      <w:tr w:rsidR="000644AF" w:rsidRPr="00F410B6" w:rsidTr="000644AF">
        <w:trPr>
          <w:trHeight w:val="340"/>
        </w:trPr>
        <w:tc>
          <w:tcPr>
            <w:tcW w:w="2073" w:type="pct"/>
          </w:tcPr>
          <w:p w:rsidR="000644AF" w:rsidRPr="00F410B6" w:rsidRDefault="000644AF" w:rsidP="00287290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644AF" w:rsidRPr="00F410B6" w:rsidRDefault="000644AF" w:rsidP="00287290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F410B6">
              <w:rPr>
                <w:rFonts w:ascii="Arial" w:hAnsi="Arial" w:cs="Arial"/>
                <w:b/>
                <w:sz w:val="20"/>
                <w:szCs w:val="16"/>
              </w:rPr>
              <w:t>Razem (suma wartości z wierszy „</w:t>
            </w:r>
            <w:r w:rsidRPr="00F410B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wartość brutto (zł</w:t>
            </w:r>
            <w:proofErr w:type="gramStart"/>
            <w:r w:rsidRPr="00F410B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Pr="00F410B6">
              <w:rPr>
                <w:rFonts w:ascii="Arial" w:hAnsi="Arial" w:cs="Arial"/>
                <w:b/>
                <w:sz w:val="20"/>
                <w:szCs w:val="16"/>
              </w:rPr>
              <w:t>” z</w:t>
            </w:r>
            <w:proofErr w:type="gramEnd"/>
            <w:r w:rsidRPr="00F410B6">
              <w:rPr>
                <w:rFonts w:ascii="Arial" w:hAnsi="Arial" w:cs="Arial"/>
                <w:b/>
                <w:sz w:val="20"/>
                <w:szCs w:val="16"/>
              </w:rPr>
              <w:t xml:space="preserve"> Tabeli nr 1, Tabeli nr 2 i Tabeli nr 3):</w:t>
            </w:r>
          </w:p>
          <w:p w:rsidR="000644AF" w:rsidRPr="00F410B6" w:rsidRDefault="000644AF" w:rsidP="00287290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927" w:type="pct"/>
          </w:tcPr>
          <w:p w:rsidR="000644AF" w:rsidRPr="00F410B6" w:rsidRDefault="000644AF" w:rsidP="00287290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</w:tbl>
    <w:p w:rsidR="000644AF" w:rsidRPr="00F410B6" w:rsidRDefault="000644AF" w:rsidP="000644AF">
      <w:pPr>
        <w:spacing w:before="120" w:after="120" w:line="300" w:lineRule="exact"/>
        <w:rPr>
          <w:rFonts w:ascii="Arial" w:hAnsi="Arial" w:cs="Arial"/>
          <w:sz w:val="16"/>
          <w:szCs w:val="16"/>
        </w:rPr>
      </w:pPr>
      <w:proofErr w:type="gramStart"/>
      <w:r w:rsidRPr="00F410B6">
        <w:rPr>
          <w:rFonts w:ascii="Arial" w:hAnsi="Arial" w:cs="Arial"/>
          <w:sz w:val="16"/>
          <w:szCs w:val="16"/>
        </w:rPr>
        <w:t>Uwaga:  Ilości</w:t>
      </w:r>
      <w:proofErr w:type="gramEnd"/>
      <w:r w:rsidRPr="00F410B6">
        <w:rPr>
          <w:rFonts w:ascii="Arial" w:hAnsi="Arial" w:cs="Arial"/>
          <w:sz w:val="16"/>
          <w:szCs w:val="16"/>
        </w:rPr>
        <w:t xml:space="preserve"> przesyłek / zwrotnych potwierdzeń odbioru, wskazane w tabelach nr 1 i 2  są wartościami szacunkowymi, służą tylko dla celów porównawczych złożonych ofert, nie oddają przyszłych, rzeczywistych ilości przesyłek i w żaden sposób nie są wiążące dla Zamawiającego w przypadku zawarcia umowy.</w:t>
      </w:r>
    </w:p>
    <w:p w:rsidR="000644AF" w:rsidRPr="00F410B6" w:rsidRDefault="000644AF" w:rsidP="000644AF">
      <w:pPr>
        <w:spacing w:after="200" w:line="276" w:lineRule="auto"/>
        <w:rPr>
          <w:rFonts w:ascii="Arial" w:hAnsi="Arial" w:cs="Arial"/>
          <w:sz w:val="16"/>
          <w:szCs w:val="20"/>
        </w:rPr>
      </w:pPr>
      <w:r w:rsidRPr="00F410B6">
        <w:rPr>
          <w:rFonts w:ascii="Arial" w:hAnsi="Arial" w:cs="Arial"/>
          <w:sz w:val="16"/>
          <w:szCs w:val="20"/>
        </w:rPr>
        <w:t>W przypadku, gdy w tabeli nr 1 wskazano</w:t>
      </w:r>
      <w:proofErr w:type="gramStart"/>
      <w:r w:rsidRPr="00F410B6">
        <w:rPr>
          <w:rFonts w:ascii="Arial" w:hAnsi="Arial" w:cs="Arial"/>
          <w:sz w:val="16"/>
          <w:szCs w:val="20"/>
        </w:rPr>
        <w:t xml:space="preserve"> ,że</w:t>
      </w:r>
      <w:proofErr w:type="gramEnd"/>
      <w:r w:rsidRPr="00F410B6">
        <w:rPr>
          <w:rFonts w:ascii="Arial" w:hAnsi="Arial" w:cs="Arial"/>
          <w:sz w:val="16"/>
          <w:szCs w:val="20"/>
        </w:rPr>
        <w:t xml:space="preserve"> przesyłki będą nadawane do krajów pozaeuropejskich , zamawiający przewiduje, że będzie wysyłał przesyłki i paczki do Chińskiej Republiki Ludowej, Japonii, USA, Kazachstanu.. W przypadku, gdy w tabeli wskazano, że przesyłki będą adresowane do </w:t>
      </w:r>
      <w:proofErr w:type="gramStart"/>
      <w:r w:rsidRPr="00F410B6">
        <w:rPr>
          <w:rFonts w:ascii="Arial" w:hAnsi="Arial" w:cs="Arial"/>
          <w:sz w:val="16"/>
          <w:szCs w:val="20"/>
        </w:rPr>
        <w:t>krajów  z</w:t>
      </w:r>
      <w:proofErr w:type="gramEnd"/>
      <w:r w:rsidRPr="00F410B6">
        <w:rPr>
          <w:rFonts w:ascii="Arial" w:hAnsi="Arial" w:cs="Arial"/>
          <w:sz w:val="16"/>
          <w:szCs w:val="20"/>
        </w:rPr>
        <w:t xml:space="preserve"> terenu Europy, należy rozumieć, że chodzi o kraje europejskie,  w tym Rosję.</w:t>
      </w:r>
    </w:p>
    <w:p w:rsidR="000644AF" w:rsidRPr="00F410B6" w:rsidRDefault="000644AF" w:rsidP="000644AF">
      <w:pPr>
        <w:spacing w:after="200" w:line="276" w:lineRule="auto"/>
        <w:rPr>
          <w:rFonts w:ascii="Arial" w:hAnsi="Arial" w:cs="Arial"/>
          <w:bCs/>
          <w:sz w:val="16"/>
          <w:szCs w:val="16"/>
        </w:rPr>
      </w:pPr>
      <w:r w:rsidRPr="00F410B6">
        <w:rPr>
          <w:rFonts w:ascii="Arial" w:hAnsi="Arial" w:cs="Arial"/>
          <w:bCs/>
          <w:sz w:val="16"/>
          <w:szCs w:val="16"/>
        </w:rPr>
        <w:t xml:space="preserve">Zamawiający informuje, że w przypadku, gdy w poszczególnych pozycjach tabeli nr 1 w </w:t>
      </w:r>
      <w:proofErr w:type="gramStart"/>
      <w:r w:rsidRPr="00F410B6">
        <w:rPr>
          <w:rFonts w:ascii="Arial" w:hAnsi="Arial" w:cs="Arial"/>
          <w:bCs/>
          <w:sz w:val="16"/>
          <w:szCs w:val="16"/>
        </w:rPr>
        <w:t>kolumnie  4 (Szacowana</w:t>
      </w:r>
      <w:proofErr w:type="gramEnd"/>
      <w:r w:rsidRPr="00F410B6">
        <w:rPr>
          <w:rFonts w:ascii="Arial" w:hAnsi="Arial" w:cs="Arial"/>
          <w:bCs/>
          <w:sz w:val="16"/>
          <w:szCs w:val="16"/>
        </w:rPr>
        <w:t xml:space="preserve"> ilość przesyłek w 2015 r.) wpisano wartość 1, wskazane w tych pozycjach rodzaje przesyłek nie były dotychczas nadawane lub przypadki ich nadawania występowały sporadycznie, niemniej Zamawiający nie wyklucza możliwości ich nadawania w przyszłości.</w:t>
      </w:r>
    </w:p>
    <w:p w:rsidR="000644AF" w:rsidRPr="00F410B6" w:rsidRDefault="000644AF" w:rsidP="000644AF">
      <w:pPr>
        <w:tabs>
          <w:tab w:val="left" w:pos="1800"/>
        </w:tabs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644AF" w:rsidRPr="00F410B6" w:rsidRDefault="000644AF" w:rsidP="000644AF">
      <w:pPr>
        <w:tabs>
          <w:tab w:val="left" w:pos="1800"/>
        </w:tabs>
        <w:spacing w:after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410B6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</w:t>
      </w:r>
      <w:proofErr w:type="gramEnd"/>
      <w:r w:rsidRPr="00F410B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0644AF" w:rsidRPr="00F410B6" w:rsidRDefault="000644AF" w:rsidP="000644AF">
      <w:pPr>
        <w:tabs>
          <w:tab w:val="left" w:pos="5740"/>
        </w:tabs>
        <w:spacing w:after="12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410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410B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644AF" w:rsidRPr="00F410B6" w:rsidRDefault="000644AF" w:rsidP="000644AF">
      <w:pPr>
        <w:tabs>
          <w:tab w:val="left" w:pos="1800"/>
        </w:tabs>
        <w:spacing w:after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F410B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F410B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A2D59" w:rsidRPr="000644AF" w:rsidRDefault="000644AF" w:rsidP="000644AF">
      <w:pPr>
        <w:tabs>
          <w:tab w:val="left" w:pos="5740"/>
        </w:tabs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0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410B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3A2D59" w:rsidRPr="000644AF" w:rsidSect="000644AF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24E"/>
    <w:multiLevelType w:val="hybridMultilevel"/>
    <w:tmpl w:val="6712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73F1E"/>
    <w:multiLevelType w:val="hybridMultilevel"/>
    <w:tmpl w:val="6712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044A3"/>
    <w:multiLevelType w:val="multilevel"/>
    <w:tmpl w:val="DB3E8EB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AF61DE"/>
    <w:multiLevelType w:val="multilevel"/>
    <w:tmpl w:val="97343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D20905"/>
    <w:multiLevelType w:val="hybridMultilevel"/>
    <w:tmpl w:val="698A2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B1067"/>
    <w:multiLevelType w:val="hybridMultilevel"/>
    <w:tmpl w:val="6A3CE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70AD0"/>
    <w:multiLevelType w:val="hybridMultilevel"/>
    <w:tmpl w:val="FA067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B69E6"/>
    <w:multiLevelType w:val="hybridMultilevel"/>
    <w:tmpl w:val="48E0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16CAE"/>
    <w:multiLevelType w:val="multilevel"/>
    <w:tmpl w:val="AD70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4CD3177"/>
    <w:multiLevelType w:val="multilevel"/>
    <w:tmpl w:val="A412D6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EB1B5B"/>
    <w:multiLevelType w:val="multilevel"/>
    <w:tmpl w:val="AD70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7EA36C6"/>
    <w:multiLevelType w:val="multilevel"/>
    <w:tmpl w:val="1CE037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6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F55CC8"/>
    <w:multiLevelType w:val="multilevel"/>
    <w:tmpl w:val="AD70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2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AF"/>
    <w:rsid w:val="000644AF"/>
    <w:rsid w:val="00287290"/>
    <w:rsid w:val="003A2D59"/>
    <w:rsid w:val="006E4B94"/>
    <w:rsid w:val="0072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4A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4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4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4AF"/>
  </w:style>
  <w:style w:type="paragraph" w:styleId="Stopka">
    <w:name w:val="footer"/>
    <w:basedOn w:val="Normalny"/>
    <w:link w:val="StopkaZnak"/>
    <w:uiPriority w:val="99"/>
    <w:unhideWhenUsed/>
    <w:rsid w:val="00064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4AF"/>
  </w:style>
  <w:style w:type="paragraph" w:styleId="Akapitzlist">
    <w:name w:val="List Paragraph"/>
    <w:basedOn w:val="Normalny"/>
    <w:uiPriority w:val="34"/>
    <w:qFormat/>
    <w:rsid w:val="000644AF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4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4A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4A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644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4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4AF"/>
    <w:rPr>
      <w:b/>
      <w:bCs/>
      <w:sz w:val="20"/>
      <w:szCs w:val="20"/>
    </w:rPr>
  </w:style>
  <w:style w:type="character" w:customStyle="1" w:styleId="Teksttreci">
    <w:name w:val="Tekst treści"/>
    <w:rsid w:val="000644AF"/>
  </w:style>
  <w:style w:type="character" w:customStyle="1" w:styleId="TeksttreciKursywa">
    <w:name w:val="Tekst treści + Kursywa"/>
    <w:rsid w:val="000644AF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9"/>
      <w:szCs w:val="19"/>
    </w:rPr>
  </w:style>
  <w:style w:type="paragraph" w:styleId="Poprawka">
    <w:name w:val="Revision"/>
    <w:hidden/>
    <w:uiPriority w:val="99"/>
    <w:semiHidden/>
    <w:rsid w:val="000644AF"/>
    <w:pPr>
      <w:spacing w:after="0" w:line="240" w:lineRule="auto"/>
    </w:pPr>
  </w:style>
  <w:style w:type="paragraph" w:customStyle="1" w:styleId="Default">
    <w:name w:val="Default"/>
    <w:rsid w:val="000644A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0644AF"/>
  </w:style>
  <w:style w:type="table" w:styleId="Tabela-Siatka">
    <w:name w:val="Table Grid"/>
    <w:basedOn w:val="Standardowy"/>
    <w:uiPriority w:val="59"/>
    <w:rsid w:val="0006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4A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4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4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4AF"/>
  </w:style>
  <w:style w:type="paragraph" w:styleId="Stopka">
    <w:name w:val="footer"/>
    <w:basedOn w:val="Normalny"/>
    <w:link w:val="StopkaZnak"/>
    <w:uiPriority w:val="99"/>
    <w:unhideWhenUsed/>
    <w:rsid w:val="00064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4AF"/>
  </w:style>
  <w:style w:type="paragraph" w:styleId="Akapitzlist">
    <w:name w:val="List Paragraph"/>
    <w:basedOn w:val="Normalny"/>
    <w:uiPriority w:val="34"/>
    <w:qFormat/>
    <w:rsid w:val="000644AF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4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4A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4A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644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4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4AF"/>
    <w:rPr>
      <w:b/>
      <w:bCs/>
      <w:sz w:val="20"/>
      <w:szCs w:val="20"/>
    </w:rPr>
  </w:style>
  <w:style w:type="character" w:customStyle="1" w:styleId="Teksttreci">
    <w:name w:val="Tekst treści"/>
    <w:rsid w:val="000644AF"/>
  </w:style>
  <w:style w:type="character" w:customStyle="1" w:styleId="TeksttreciKursywa">
    <w:name w:val="Tekst treści + Kursywa"/>
    <w:rsid w:val="000644AF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9"/>
      <w:szCs w:val="19"/>
    </w:rPr>
  </w:style>
  <w:style w:type="paragraph" w:styleId="Poprawka">
    <w:name w:val="Revision"/>
    <w:hidden/>
    <w:uiPriority w:val="99"/>
    <w:semiHidden/>
    <w:rsid w:val="000644AF"/>
    <w:pPr>
      <w:spacing w:after="0" w:line="240" w:lineRule="auto"/>
    </w:pPr>
  </w:style>
  <w:style w:type="paragraph" w:customStyle="1" w:styleId="Default">
    <w:name w:val="Default"/>
    <w:rsid w:val="000644A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0644AF"/>
  </w:style>
  <w:style w:type="table" w:styleId="Tabela-Siatka">
    <w:name w:val="Table Grid"/>
    <w:basedOn w:val="Standardowy"/>
    <w:uiPriority w:val="59"/>
    <w:rsid w:val="0006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1195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BKardas</cp:lastModifiedBy>
  <cp:revision>3</cp:revision>
  <dcterms:created xsi:type="dcterms:W3CDTF">2014-11-28T07:48:00Z</dcterms:created>
  <dcterms:modified xsi:type="dcterms:W3CDTF">2014-11-28T08:12:00Z</dcterms:modified>
</cp:coreProperties>
</file>