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402" w:rsidRPr="00142402" w:rsidRDefault="00142402" w:rsidP="00142402">
      <w:pPr>
        <w:spacing w:before="40" w:after="0"/>
        <w:jc w:val="both"/>
        <w:rPr>
          <w:rFonts w:ascii="Arial" w:eastAsia="Times New Roman" w:hAnsi="Arial" w:cs="Arial"/>
          <w:sz w:val="20"/>
          <w:szCs w:val="20"/>
          <w:lang w:eastAsia="pl-PL"/>
        </w:rPr>
      </w:pPr>
      <w:bookmarkStart w:id="0" w:name="_GoBack"/>
      <w:bookmarkEnd w:id="0"/>
    </w:p>
    <w:p w:rsidR="00142402" w:rsidRPr="00142402" w:rsidRDefault="00142402" w:rsidP="00142402">
      <w:pPr>
        <w:spacing w:before="40" w:after="0"/>
        <w:jc w:val="center"/>
        <w:rPr>
          <w:rFonts w:ascii="Arial" w:eastAsia="Times New Roman" w:hAnsi="Arial" w:cs="Arial"/>
          <w:sz w:val="20"/>
          <w:szCs w:val="20"/>
          <w:lang w:eastAsia="pl-PL"/>
        </w:rPr>
      </w:pPr>
    </w:p>
    <w:p w:rsidR="00142402" w:rsidRPr="00142402" w:rsidRDefault="00142402" w:rsidP="00142402">
      <w:pPr>
        <w:spacing w:after="0"/>
        <w:jc w:val="center"/>
        <w:rPr>
          <w:rFonts w:ascii="Arial" w:eastAsia="Times New Roman" w:hAnsi="Arial" w:cs="Arial"/>
          <w:b/>
          <w:caps/>
          <w:sz w:val="32"/>
          <w:szCs w:val="32"/>
          <w:lang w:eastAsia="pl-PL"/>
        </w:rPr>
      </w:pPr>
      <w:r w:rsidRPr="00142402">
        <w:rPr>
          <w:rFonts w:ascii="Arial" w:eastAsia="Times New Roman" w:hAnsi="Arial" w:cs="Arial"/>
          <w:b/>
          <w:caps/>
          <w:sz w:val="32"/>
          <w:szCs w:val="32"/>
          <w:lang w:eastAsia="pl-PL"/>
        </w:rPr>
        <w:t xml:space="preserve">specyfikacja istotnych </w:t>
      </w:r>
      <w:r w:rsidRPr="00142402">
        <w:rPr>
          <w:rFonts w:ascii="Arial" w:eastAsia="Times New Roman" w:hAnsi="Arial" w:cs="Arial"/>
          <w:b/>
          <w:caps/>
          <w:sz w:val="32"/>
          <w:szCs w:val="32"/>
          <w:lang w:eastAsia="pl-PL"/>
        </w:rPr>
        <w:br/>
        <w:t>warunków zamówienia</w:t>
      </w:r>
    </w:p>
    <w:p w:rsidR="00142402" w:rsidRPr="00142402" w:rsidRDefault="00142402" w:rsidP="00142402">
      <w:pPr>
        <w:spacing w:after="0"/>
        <w:jc w:val="center"/>
        <w:rPr>
          <w:rFonts w:ascii="Arial" w:eastAsia="Times New Roman" w:hAnsi="Arial" w:cs="Arial"/>
          <w:b/>
          <w:caps/>
          <w:sz w:val="32"/>
          <w:szCs w:val="32"/>
          <w:lang w:eastAsia="pl-PL"/>
        </w:rPr>
      </w:pPr>
      <w:r w:rsidRPr="00142402">
        <w:rPr>
          <w:rFonts w:ascii="Arial" w:eastAsia="Times New Roman" w:hAnsi="Arial" w:cs="Arial"/>
          <w:b/>
          <w:caps/>
          <w:sz w:val="32"/>
          <w:szCs w:val="32"/>
          <w:lang w:eastAsia="pl-PL"/>
        </w:rPr>
        <w:t xml:space="preserve">dla postępowania prowadzonego </w:t>
      </w:r>
      <w:r w:rsidRPr="00142402">
        <w:rPr>
          <w:rFonts w:ascii="Arial" w:eastAsia="Times New Roman" w:hAnsi="Arial" w:cs="Arial"/>
          <w:b/>
          <w:caps/>
          <w:sz w:val="32"/>
          <w:szCs w:val="32"/>
          <w:lang w:eastAsia="pl-PL"/>
        </w:rPr>
        <w:br/>
        <w:t>w trybie PRZETARGU NIEOGRANICZONEGO</w:t>
      </w:r>
    </w:p>
    <w:p w:rsidR="00142402" w:rsidRPr="00142402" w:rsidRDefault="00142402" w:rsidP="00142402">
      <w:pPr>
        <w:spacing w:after="0"/>
        <w:jc w:val="center"/>
        <w:rPr>
          <w:rFonts w:ascii="Arial" w:eastAsia="Times New Roman" w:hAnsi="Arial" w:cs="Arial"/>
          <w:b/>
          <w:caps/>
          <w:sz w:val="32"/>
          <w:szCs w:val="32"/>
          <w:lang w:eastAsia="pl-PL"/>
        </w:rPr>
      </w:pPr>
      <w:r w:rsidRPr="00142402">
        <w:rPr>
          <w:rFonts w:ascii="Arial" w:eastAsia="Times New Roman" w:hAnsi="Arial" w:cs="Arial"/>
          <w:b/>
          <w:caps/>
          <w:sz w:val="32"/>
          <w:szCs w:val="32"/>
          <w:lang w:eastAsia="pl-PL"/>
        </w:rPr>
        <w:t xml:space="preserve">o wartości powyżej </w:t>
      </w:r>
      <w:r w:rsidRPr="00142402">
        <w:rPr>
          <w:rFonts w:ascii="Arial" w:eastAsia="Times New Roman" w:hAnsi="Arial" w:cs="Arial"/>
          <w:b/>
          <w:caps/>
          <w:sz w:val="32"/>
          <w:szCs w:val="32"/>
          <w:lang w:eastAsia="pl-PL"/>
        </w:rPr>
        <w:br/>
        <w:t xml:space="preserve">wyrażonej w złotych równowartości kwoty 209.000 euro </w:t>
      </w:r>
      <w:r w:rsidRPr="00142402">
        <w:rPr>
          <w:rFonts w:ascii="Arial" w:eastAsia="Times New Roman" w:hAnsi="Arial" w:cs="Arial"/>
          <w:b/>
          <w:caps/>
          <w:sz w:val="32"/>
          <w:szCs w:val="32"/>
          <w:lang w:eastAsia="pl-PL"/>
        </w:rPr>
        <w:br/>
        <w:t>NA</w:t>
      </w:r>
    </w:p>
    <w:p w:rsidR="00142402" w:rsidRPr="00142402" w:rsidRDefault="00142402" w:rsidP="00142402">
      <w:pPr>
        <w:spacing w:after="0"/>
        <w:jc w:val="center"/>
        <w:rPr>
          <w:rFonts w:ascii="Arial" w:eastAsia="Times New Roman" w:hAnsi="Arial" w:cs="Arial"/>
          <w:b/>
          <w:caps/>
          <w:sz w:val="20"/>
          <w:szCs w:val="20"/>
          <w:lang w:eastAsia="pl-PL"/>
        </w:rPr>
      </w:pPr>
    </w:p>
    <w:p w:rsidR="00142402" w:rsidRPr="00142402" w:rsidRDefault="00142402" w:rsidP="00142402">
      <w:pPr>
        <w:spacing w:after="0"/>
        <w:jc w:val="center"/>
        <w:rPr>
          <w:rFonts w:ascii="Arial" w:eastAsia="Times New Roman" w:hAnsi="Arial" w:cs="Arial"/>
          <w:b/>
          <w:caps/>
          <w:sz w:val="20"/>
          <w:szCs w:val="20"/>
          <w:lang w:eastAsia="pl-PL"/>
        </w:rPr>
      </w:pPr>
    </w:p>
    <w:p w:rsidR="00142402" w:rsidRPr="00142402" w:rsidRDefault="00142402" w:rsidP="00142402">
      <w:pPr>
        <w:spacing w:after="0"/>
        <w:jc w:val="center"/>
        <w:rPr>
          <w:rFonts w:ascii="Arial" w:eastAsia="Times New Roman" w:hAnsi="Arial" w:cs="Arial"/>
          <w:b/>
          <w:sz w:val="28"/>
          <w:szCs w:val="28"/>
          <w:lang w:eastAsia="pl-PL"/>
        </w:rPr>
      </w:pPr>
      <w:r w:rsidRPr="00142402">
        <w:rPr>
          <w:rFonts w:ascii="Arial" w:eastAsia="Times New Roman" w:hAnsi="Arial" w:cs="Arial"/>
          <w:b/>
          <w:sz w:val="28"/>
          <w:szCs w:val="28"/>
          <w:lang w:eastAsia="pl-PL"/>
        </w:rPr>
        <w:t>„</w:t>
      </w:r>
      <w:r w:rsidR="00C03172" w:rsidRPr="00C03172">
        <w:rPr>
          <w:rFonts w:ascii="Arial" w:eastAsia="Times New Roman" w:hAnsi="Arial" w:cs="Arial"/>
          <w:b/>
          <w:sz w:val="28"/>
          <w:szCs w:val="28"/>
          <w:lang w:eastAsia="pl-PL"/>
        </w:rPr>
        <w:t>Wykonanie naprawy rewizyjnej 10 spalinowych autobusów szynowych typu 219M serii SA136 w zakresie odpowiadającym IV Poziomowi Utrzymania bez wykonywania naprawy zespołów napędowych PowerPack i wymiany zestawów kołowych</w:t>
      </w:r>
      <w:r w:rsidRPr="00142402">
        <w:rPr>
          <w:rFonts w:ascii="Arial" w:eastAsia="Times New Roman" w:hAnsi="Arial" w:cs="Arial"/>
          <w:b/>
          <w:sz w:val="28"/>
          <w:szCs w:val="28"/>
          <w:lang w:eastAsia="pl-PL"/>
        </w:rPr>
        <w:t>”</w:t>
      </w:r>
    </w:p>
    <w:p w:rsidR="00142402" w:rsidRPr="00142402" w:rsidRDefault="00142402" w:rsidP="00142402">
      <w:pPr>
        <w:spacing w:before="40" w:after="0"/>
        <w:jc w:val="center"/>
        <w:rPr>
          <w:rFonts w:ascii="Arial" w:eastAsia="Times New Roman" w:hAnsi="Arial" w:cs="Arial"/>
          <w:caps/>
          <w:sz w:val="20"/>
          <w:szCs w:val="20"/>
          <w:lang w:eastAsia="pl-PL"/>
        </w:rPr>
      </w:pPr>
    </w:p>
    <w:p w:rsidR="00142402" w:rsidRPr="00142402" w:rsidRDefault="00142402" w:rsidP="00142402">
      <w:pPr>
        <w:spacing w:before="40" w:after="0"/>
        <w:jc w:val="center"/>
        <w:rPr>
          <w:rFonts w:ascii="Arial" w:eastAsia="Times New Roman" w:hAnsi="Arial" w:cs="Arial"/>
          <w:caps/>
          <w:sz w:val="20"/>
          <w:szCs w:val="20"/>
          <w:lang w:eastAsia="pl-PL"/>
        </w:rPr>
      </w:pPr>
    </w:p>
    <w:p w:rsidR="00142402" w:rsidRPr="00142402" w:rsidRDefault="00142402" w:rsidP="00142402">
      <w:pPr>
        <w:spacing w:before="40" w:after="0"/>
        <w:jc w:val="center"/>
        <w:rPr>
          <w:rFonts w:ascii="Arial" w:eastAsia="Times New Roman" w:hAnsi="Arial" w:cs="Arial"/>
          <w:caps/>
          <w:sz w:val="20"/>
          <w:szCs w:val="20"/>
          <w:lang w:eastAsia="pl-PL"/>
        </w:rPr>
      </w:pPr>
    </w:p>
    <w:p w:rsidR="00142402" w:rsidRPr="00142402" w:rsidRDefault="00142402" w:rsidP="00142402">
      <w:pPr>
        <w:spacing w:before="40" w:after="0"/>
        <w:jc w:val="center"/>
        <w:rPr>
          <w:rFonts w:ascii="Arial" w:eastAsia="Times New Roman" w:hAnsi="Arial" w:cs="Arial"/>
          <w:caps/>
          <w:sz w:val="20"/>
          <w:szCs w:val="20"/>
          <w:lang w:eastAsia="pl-PL"/>
        </w:rPr>
      </w:pPr>
      <w:r w:rsidRPr="00142402">
        <w:rPr>
          <w:rFonts w:ascii="Arial" w:eastAsia="Times New Roman" w:hAnsi="Arial" w:cs="Arial"/>
          <w:caps/>
          <w:noProof/>
          <w:sz w:val="20"/>
          <w:szCs w:val="20"/>
          <w:lang w:eastAsia="pl-PL"/>
        </w:rPr>
        <w:drawing>
          <wp:inline distT="0" distB="0" distL="0" distR="0">
            <wp:extent cx="2103755" cy="2254885"/>
            <wp:effectExtent l="0" t="0" r="0" b="0"/>
            <wp:docPr id="1" name="Obraz 5" descr="gryf_czarno-bi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gryf_czarno-bial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3755" cy="2254885"/>
                    </a:xfrm>
                    <a:prstGeom prst="rect">
                      <a:avLst/>
                    </a:prstGeom>
                    <a:noFill/>
                    <a:ln>
                      <a:noFill/>
                    </a:ln>
                  </pic:spPr>
                </pic:pic>
              </a:graphicData>
            </a:graphic>
          </wp:inline>
        </w:drawing>
      </w:r>
    </w:p>
    <w:p w:rsidR="00142402" w:rsidRPr="00142402" w:rsidRDefault="00142402" w:rsidP="00142402">
      <w:pPr>
        <w:spacing w:before="40" w:after="0"/>
        <w:jc w:val="center"/>
        <w:rPr>
          <w:rFonts w:ascii="Arial" w:eastAsia="Times New Roman" w:hAnsi="Arial" w:cs="Arial"/>
          <w:caps/>
          <w:sz w:val="20"/>
          <w:szCs w:val="20"/>
          <w:lang w:eastAsia="pl-PL"/>
        </w:rPr>
      </w:pPr>
    </w:p>
    <w:p w:rsidR="00142402" w:rsidRPr="00142402" w:rsidRDefault="00142402" w:rsidP="00142402">
      <w:pPr>
        <w:spacing w:before="40" w:after="0"/>
        <w:jc w:val="center"/>
        <w:rPr>
          <w:rFonts w:ascii="Arial" w:eastAsia="Times New Roman" w:hAnsi="Arial" w:cs="Arial"/>
          <w:caps/>
          <w:sz w:val="20"/>
          <w:szCs w:val="20"/>
          <w:lang w:eastAsia="pl-PL"/>
        </w:rPr>
      </w:pPr>
    </w:p>
    <w:p w:rsidR="00142402" w:rsidRPr="00142402" w:rsidRDefault="00142402" w:rsidP="00142402">
      <w:pPr>
        <w:spacing w:before="40" w:after="0"/>
        <w:jc w:val="center"/>
        <w:rPr>
          <w:rFonts w:ascii="Arial" w:eastAsia="Times New Roman" w:hAnsi="Arial" w:cs="Arial"/>
          <w:caps/>
          <w:sz w:val="20"/>
          <w:szCs w:val="20"/>
          <w:lang w:eastAsia="pl-PL"/>
        </w:rPr>
      </w:pPr>
    </w:p>
    <w:p w:rsidR="00142402" w:rsidRPr="00142402" w:rsidRDefault="00142402" w:rsidP="00142402">
      <w:pPr>
        <w:spacing w:before="40" w:after="0"/>
        <w:jc w:val="center"/>
        <w:rPr>
          <w:rFonts w:ascii="Arial" w:eastAsia="Times New Roman" w:hAnsi="Arial" w:cs="Arial"/>
          <w:caps/>
          <w:sz w:val="20"/>
          <w:szCs w:val="20"/>
          <w:lang w:eastAsia="pl-PL"/>
        </w:rPr>
      </w:pPr>
    </w:p>
    <w:p w:rsidR="00142402" w:rsidRPr="00142402" w:rsidRDefault="00142402" w:rsidP="00142402">
      <w:pPr>
        <w:spacing w:before="40" w:after="0"/>
        <w:jc w:val="center"/>
        <w:rPr>
          <w:rFonts w:ascii="Arial" w:eastAsia="Times New Roman" w:hAnsi="Arial" w:cs="Arial"/>
          <w:caps/>
          <w:sz w:val="20"/>
          <w:szCs w:val="20"/>
          <w:lang w:eastAsia="pl-PL"/>
        </w:rPr>
      </w:pPr>
    </w:p>
    <w:p w:rsidR="00142402" w:rsidRPr="00142402" w:rsidRDefault="00142402" w:rsidP="00142402">
      <w:pPr>
        <w:spacing w:after="40"/>
        <w:jc w:val="center"/>
        <w:rPr>
          <w:rFonts w:ascii="Arial" w:eastAsia="Times New Roman" w:hAnsi="Arial" w:cs="Arial"/>
          <w:b/>
          <w:lang w:eastAsia="pl-PL"/>
        </w:rPr>
      </w:pPr>
      <w:r w:rsidRPr="00142402">
        <w:rPr>
          <w:rFonts w:ascii="Arial" w:eastAsia="Times New Roman" w:hAnsi="Arial" w:cs="Arial"/>
          <w:caps/>
          <w:sz w:val="20"/>
          <w:szCs w:val="20"/>
          <w:lang w:eastAsia="pl-PL"/>
        </w:rPr>
        <w:t>Szczecin 2017</w:t>
      </w:r>
    </w:p>
    <w:p w:rsidR="00142402" w:rsidRPr="00142402" w:rsidRDefault="00142402" w:rsidP="00142402">
      <w:pPr>
        <w:spacing w:after="0"/>
        <w:rPr>
          <w:rFonts w:ascii="Arial" w:eastAsia="Times New Roman" w:hAnsi="Arial" w:cs="Arial"/>
          <w:b/>
          <w:lang w:eastAsia="pl-PL"/>
        </w:rPr>
        <w:sectPr w:rsidR="00142402" w:rsidRPr="00142402">
          <w:footerReference w:type="default" r:id="rId10"/>
          <w:pgSz w:w="11906" w:h="16838"/>
          <w:pgMar w:top="1417" w:right="1417" w:bottom="1417" w:left="1417" w:header="708" w:footer="708" w:gutter="0"/>
          <w:cols w:space="708"/>
        </w:sectPr>
      </w:pPr>
    </w:p>
    <w:p w:rsidR="00142402" w:rsidRPr="00142402" w:rsidRDefault="00142402" w:rsidP="00142402">
      <w:pPr>
        <w:spacing w:after="40"/>
        <w:jc w:val="center"/>
        <w:rPr>
          <w:rFonts w:ascii="Arial" w:eastAsia="Times New Roman" w:hAnsi="Arial" w:cs="Arial"/>
          <w:b/>
          <w:bCs/>
          <w:kern w:val="32"/>
        </w:rPr>
      </w:pPr>
      <w:r w:rsidRPr="00142402">
        <w:rPr>
          <w:rFonts w:ascii="Arial" w:eastAsia="Times New Roman" w:hAnsi="Arial" w:cs="Arial"/>
          <w:b/>
          <w:bCs/>
          <w:kern w:val="32"/>
        </w:rPr>
        <w:lastRenderedPageBreak/>
        <w:t>Spis Treści</w:t>
      </w:r>
    </w:p>
    <w:p w:rsidR="00142402" w:rsidRPr="0038182D" w:rsidRDefault="00142402" w:rsidP="00142402">
      <w:pPr>
        <w:numPr>
          <w:ilvl w:val="0"/>
          <w:numId w:val="1"/>
        </w:numPr>
        <w:spacing w:after="0" w:line="360" w:lineRule="auto"/>
        <w:ind w:left="709" w:hanging="709"/>
        <w:jc w:val="both"/>
        <w:rPr>
          <w:rFonts w:ascii="Arial" w:eastAsia="Times New Roman" w:hAnsi="Arial" w:cs="Arial"/>
          <w:bCs/>
          <w:sz w:val="20"/>
          <w:szCs w:val="20"/>
          <w:lang w:eastAsia="pl-PL"/>
        </w:rPr>
      </w:pPr>
      <w:r w:rsidRPr="0038182D">
        <w:rPr>
          <w:rFonts w:ascii="Arial" w:eastAsia="Times New Roman" w:hAnsi="Arial" w:cs="Arial"/>
          <w:bCs/>
          <w:sz w:val="20"/>
          <w:szCs w:val="20"/>
          <w:lang w:eastAsia="pl-PL"/>
        </w:rPr>
        <w:t>NAZWA ORAZ ADRES ZAMAWIAJĄCEGO.</w:t>
      </w:r>
    </w:p>
    <w:p w:rsidR="00142402" w:rsidRPr="0038182D" w:rsidRDefault="00142402" w:rsidP="00142402">
      <w:pPr>
        <w:numPr>
          <w:ilvl w:val="0"/>
          <w:numId w:val="1"/>
        </w:numPr>
        <w:spacing w:after="0" w:line="360" w:lineRule="auto"/>
        <w:ind w:left="709" w:hanging="709"/>
        <w:jc w:val="both"/>
        <w:rPr>
          <w:rFonts w:ascii="Arial" w:eastAsia="Times New Roman" w:hAnsi="Arial" w:cs="Arial"/>
          <w:bCs/>
          <w:sz w:val="20"/>
          <w:szCs w:val="20"/>
          <w:lang w:eastAsia="pl-PL"/>
        </w:rPr>
      </w:pPr>
      <w:r w:rsidRPr="0038182D">
        <w:rPr>
          <w:rFonts w:ascii="Arial" w:eastAsia="Times New Roman" w:hAnsi="Arial" w:cs="Arial"/>
          <w:bCs/>
          <w:sz w:val="20"/>
          <w:szCs w:val="20"/>
          <w:lang w:eastAsia="pl-PL"/>
        </w:rPr>
        <w:t>TRYB UDZIELENIA ZAMÓWIENIA.</w:t>
      </w:r>
    </w:p>
    <w:p w:rsidR="00142402" w:rsidRPr="0038182D" w:rsidRDefault="00142402" w:rsidP="00142402">
      <w:pPr>
        <w:numPr>
          <w:ilvl w:val="0"/>
          <w:numId w:val="1"/>
        </w:numPr>
        <w:spacing w:after="0" w:line="360" w:lineRule="auto"/>
        <w:ind w:left="709" w:hanging="709"/>
        <w:jc w:val="both"/>
        <w:rPr>
          <w:rFonts w:ascii="Arial" w:eastAsia="Times New Roman" w:hAnsi="Arial" w:cs="Arial"/>
          <w:bCs/>
          <w:sz w:val="20"/>
          <w:szCs w:val="20"/>
          <w:lang w:eastAsia="pl-PL"/>
        </w:rPr>
      </w:pPr>
      <w:r w:rsidRPr="0038182D">
        <w:rPr>
          <w:rFonts w:ascii="Arial" w:eastAsia="Times New Roman" w:hAnsi="Arial" w:cs="Arial"/>
          <w:bCs/>
          <w:sz w:val="20"/>
          <w:szCs w:val="20"/>
          <w:lang w:eastAsia="pl-PL"/>
        </w:rPr>
        <w:t>OPIS PRZEDMIOTU ZAMÓWIENIA.</w:t>
      </w:r>
    </w:p>
    <w:p w:rsidR="00142402" w:rsidRPr="0038182D" w:rsidRDefault="00142402" w:rsidP="00142402">
      <w:pPr>
        <w:spacing w:after="0" w:line="360" w:lineRule="auto"/>
        <w:ind w:left="709" w:hanging="709"/>
        <w:jc w:val="both"/>
        <w:rPr>
          <w:rFonts w:ascii="Arial" w:eastAsia="Times New Roman" w:hAnsi="Arial" w:cs="Arial"/>
          <w:bCs/>
          <w:sz w:val="20"/>
          <w:szCs w:val="20"/>
          <w:lang w:eastAsia="pl-PL"/>
        </w:rPr>
      </w:pPr>
      <w:r w:rsidRPr="0038182D">
        <w:rPr>
          <w:rFonts w:ascii="Arial" w:eastAsia="Times New Roman" w:hAnsi="Arial" w:cs="Arial"/>
          <w:b/>
          <w:bCs/>
          <w:sz w:val="20"/>
          <w:szCs w:val="20"/>
          <w:lang w:eastAsia="pl-PL"/>
        </w:rPr>
        <w:t>IIIA.</w:t>
      </w:r>
      <w:r w:rsidRPr="0038182D">
        <w:rPr>
          <w:rFonts w:ascii="Arial" w:eastAsia="Times New Roman" w:hAnsi="Arial" w:cs="Arial"/>
          <w:bCs/>
          <w:sz w:val="20"/>
          <w:szCs w:val="20"/>
          <w:lang w:eastAsia="pl-PL"/>
        </w:rPr>
        <w:tab/>
        <w:t>PODWYKONAWSTWO.</w:t>
      </w:r>
    </w:p>
    <w:p w:rsidR="00142402" w:rsidRPr="0038182D" w:rsidRDefault="00142402" w:rsidP="00142402">
      <w:pPr>
        <w:numPr>
          <w:ilvl w:val="0"/>
          <w:numId w:val="1"/>
        </w:numPr>
        <w:spacing w:after="0" w:line="360" w:lineRule="auto"/>
        <w:ind w:left="709" w:hanging="709"/>
        <w:jc w:val="both"/>
        <w:rPr>
          <w:rFonts w:ascii="Arial" w:eastAsia="Times New Roman" w:hAnsi="Arial" w:cs="Arial"/>
          <w:bCs/>
          <w:sz w:val="20"/>
          <w:szCs w:val="20"/>
          <w:lang w:eastAsia="pl-PL"/>
        </w:rPr>
      </w:pPr>
      <w:r w:rsidRPr="0038182D">
        <w:rPr>
          <w:rFonts w:ascii="Arial" w:eastAsia="Times New Roman" w:hAnsi="Arial" w:cs="Arial"/>
          <w:bCs/>
          <w:sz w:val="20"/>
          <w:szCs w:val="20"/>
          <w:lang w:eastAsia="pl-PL"/>
        </w:rPr>
        <w:t>TERMIN WYKONANIA ZAMÓWIENIA.</w:t>
      </w:r>
    </w:p>
    <w:p w:rsidR="00142402" w:rsidRPr="0038182D" w:rsidRDefault="00142402" w:rsidP="00142402">
      <w:pPr>
        <w:numPr>
          <w:ilvl w:val="0"/>
          <w:numId w:val="1"/>
        </w:numPr>
        <w:spacing w:after="0" w:line="360" w:lineRule="auto"/>
        <w:ind w:left="709" w:hanging="709"/>
        <w:jc w:val="both"/>
        <w:rPr>
          <w:rFonts w:ascii="Arial" w:eastAsia="Times New Roman" w:hAnsi="Arial" w:cs="Arial"/>
          <w:bCs/>
          <w:sz w:val="20"/>
          <w:szCs w:val="20"/>
          <w:lang w:eastAsia="pl-PL"/>
        </w:rPr>
      </w:pPr>
      <w:r w:rsidRPr="0038182D">
        <w:rPr>
          <w:rFonts w:ascii="Arial" w:eastAsia="Times New Roman" w:hAnsi="Arial" w:cs="Arial"/>
          <w:bCs/>
          <w:sz w:val="20"/>
          <w:szCs w:val="20"/>
          <w:lang w:eastAsia="pl-PL"/>
        </w:rPr>
        <w:t>WARUNKI UDZIAŁU W POSTĘPOWANIU.</w:t>
      </w:r>
    </w:p>
    <w:p w:rsidR="00142402" w:rsidRPr="0038182D" w:rsidRDefault="00142402" w:rsidP="00142402">
      <w:pPr>
        <w:numPr>
          <w:ilvl w:val="0"/>
          <w:numId w:val="1"/>
        </w:numPr>
        <w:spacing w:after="0" w:line="360" w:lineRule="auto"/>
        <w:ind w:left="709" w:hanging="709"/>
        <w:jc w:val="both"/>
        <w:rPr>
          <w:rFonts w:ascii="Arial" w:eastAsia="Times New Roman" w:hAnsi="Arial" w:cs="Arial"/>
          <w:bCs/>
          <w:sz w:val="20"/>
          <w:szCs w:val="20"/>
          <w:lang w:eastAsia="pl-PL"/>
        </w:rPr>
      </w:pPr>
      <w:r w:rsidRPr="0038182D">
        <w:rPr>
          <w:rFonts w:ascii="Arial" w:eastAsia="Times New Roman" w:hAnsi="Arial" w:cs="Arial"/>
          <w:bCs/>
          <w:sz w:val="20"/>
          <w:szCs w:val="20"/>
          <w:lang w:eastAsia="pl-PL"/>
        </w:rPr>
        <w:t>PRZESŁANKI WYKLUCZENIA WYKONAWCÓW.</w:t>
      </w:r>
    </w:p>
    <w:p w:rsidR="00C65127" w:rsidRPr="0038182D" w:rsidRDefault="00C65127" w:rsidP="00C65127">
      <w:pPr>
        <w:spacing w:after="0" w:line="360" w:lineRule="auto"/>
        <w:ind w:left="709" w:hanging="709"/>
        <w:jc w:val="both"/>
        <w:rPr>
          <w:rFonts w:ascii="Arial" w:hAnsi="Arial" w:cs="Arial"/>
          <w:b/>
          <w:bCs/>
          <w:sz w:val="20"/>
          <w:szCs w:val="20"/>
        </w:rPr>
      </w:pPr>
      <w:r w:rsidRPr="0038182D">
        <w:rPr>
          <w:rFonts w:ascii="Arial" w:hAnsi="Arial" w:cs="Arial"/>
          <w:b/>
          <w:bCs/>
          <w:sz w:val="19"/>
          <w:szCs w:val="19"/>
        </w:rPr>
        <w:t>VIA.</w:t>
      </w:r>
      <w:r w:rsidR="006015A8">
        <w:rPr>
          <w:rFonts w:ascii="Arial" w:hAnsi="Arial" w:cs="Arial"/>
          <w:b/>
          <w:bCs/>
          <w:sz w:val="19"/>
          <w:szCs w:val="19"/>
        </w:rPr>
        <w:t xml:space="preserve">      </w:t>
      </w:r>
      <w:r w:rsidRPr="0038182D">
        <w:rPr>
          <w:rFonts w:ascii="Arial" w:hAnsi="Arial" w:cs="Arial"/>
          <w:bCs/>
          <w:sz w:val="20"/>
          <w:szCs w:val="20"/>
        </w:rPr>
        <w:t>WYMAGANIA O KTÓRYCH MOWA W ART. 29 UST. 3A i 4 USTAWY PZP W PRZYPADKU GDY ZAMAWIAJĄCY JE PRZEWIDUJE.</w:t>
      </w:r>
    </w:p>
    <w:p w:rsidR="00142402" w:rsidRPr="0038182D" w:rsidRDefault="00142402" w:rsidP="00C65127">
      <w:pPr>
        <w:numPr>
          <w:ilvl w:val="0"/>
          <w:numId w:val="1"/>
        </w:numPr>
        <w:spacing w:after="0" w:line="360" w:lineRule="auto"/>
        <w:ind w:left="709" w:hanging="709"/>
        <w:jc w:val="both"/>
        <w:rPr>
          <w:rFonts w:ascii="Arial" w:eastAsia="Times New Roman" w:hAnsi="Arial" w:cs="Arial"/>
          <w:bCs/>
          <w:sz w:val="20"/>
          <w:szCs w:val="20"/>
          <w:lang w:eastAsia="pl-PL"/>
        </w:rPr>
      </w:pPr>
      <w:r w:rsidRPr="0038182D">
        <w:rPr>
          <w:rFonts w:ascii="Arial" w:eastAsia="Times New Roman" w:hAnsi="Arial" w:cs="Arial"/>
          <w:bCs/>
          <w:sz w:val="20"/>
          <w:szCs w:val="20"/>
          <w:lang w:eastAsia="pl-PL"/>
        </w:rPr>
        <w:t>OŚWIADCZENIA I DOKUMENTY, JAKIE ZOBOWIĄZANI SĄ DOSTARCZYĆ WYKONAWCY W CELU WYKAZANIA BRAKU PODSTAW WYKLUCZENIA ORAZ POTWIERDZENIA SPEŁNIANIA WARUNKÓW UDZIAŁU W POSTĘPOWANIU.</w:t>
      </w:r>
    </w:p>
    <w:p w:rsidR="00142402" w:rsidRPr="0038182D" w:rsidRDefault="00142402" w:rsidP="00142402">
      <w:pPr>
        <w:numPr>
          <w:ilvl w:val="0"/>
          <w:numId w:val="1"/>
        </w:numPr>
        <w:spacing w:after="0" w:line="360" w:lineRule="auto"/>
        <w:ind w:left="709" w:hanging="709"/>
        <w:jc w:val="both"/>
        <w:rPr>
          <w:rFonts w:ascii="Arial" w:eastAsia="Times New Roman" w:hAnsi="Arial" w:cs="Arial"/>
          <w:bCs/>
          <w:sz w:val="20"/>
          <w:szCs w:val="20"/>
          <w:lang w:eastAsia="pl-PL"/>
        </w:rPr>
      </w:pPr>
      <w:r w:rsidRPr="0038182D">
        <w:rPr>
          <w:rFonts w:ascii="Arial" w:eastAsia="Times New Roman" w:hAnsi="Arial" w:cs="Arial"/>
          <w:bCs/>
          <w:sz w:val="20"/>
          <w:szCs w:val="20"/>
          <w:lang w:eastAsia="pl-PL"/>
        </w:rPr>
        <w:t>INFORMACJA DLA WYKONAWCÓW POLEGAJĄCYCH NA ZASOBACH INNYCH PODMIOTÓW, NA ZASADACH OKREŚLONYCH W ART. 22A USTAWY PZP ORAZ ZAMIERZAJĄCYCH POWIERZYĆ WYKONANIE CZĘŚCI ZAMÓWIENIA PODWYKONAWCOM.</w:t>
      </w:r>
    </w:p>
    <w:p w:rsidR="00142402" w:rsidRPr="0038182D" w:rsidRDefault="00142402" w:rsidP="00142402">
      <w:pPr>
        <w:numPr>
          <w:ilvl w:val="0"/>
          <w:numId w:val="1"/>
        </w:numPr>
        <w:spacing w:after="0" w:line="360" w:lineRule="auto"/>
        <w:ind w:left="709" w:hanging="709"/>
        <w:jc w:val="both"/>
        <w:rPr>
          <w:rFonts w:ascii="Arial" w:eastAsia="Times New Roman" w:hAnsi="Arial" w:cs="Arial"/>
          <w:bCs/>
          <w:sz w:val="20"/>
          <w:szCs w:val="20"/>
          <w:lang w:eastAsia="pl-PL"/>
        </w:rPr>
      </w:pPr>
      <w:r w:rsidRPr="0038182D">
        <w:rPr>
          <w:rFonts w:ascii="Arial" w:eastAsia="Times New Roman" w:hAnsi="Arial" w:cs="Arial"/>
          <w:bCs/>
          <w:sz w:val="20"/>
          <w:szCs w:val="20"/>
          <w:lang w:eastAsia="pl-PL"/>
        </w:rPr>
        <w:t>INFORMACJA DLA WYKONAWCÓW WSPÓLNIE UBIEGAJĄCYCH SIĘ O UDZIELENIE ZAMÓWIENIA (SPÓŁKI CYWILNE/ KONSORCJA).</w:t>
      </w:r>
    </w:p>
    <w:p w:rsidR="00142402" w:rsidRPr="0038182D" w:rsidRDefault="00142402" w:rsidP="00142402">
      <w:pPr>
        <w:numPr>
          <w:ilvl w:val="0"/>
          <w:numId w:val="1"/>
        </w:numPr>
        <w:spacing w:after="0" w:line="360" w:lineRule="auto"/>
        <w:ind w:left="709" w:hanging="709"/>
        <w:jc w:val="both"/>
        <w:rPr>
          <w:rFonts w:ascii="Arial" w:eastAsia="Times New Roman" w:hAnsi="Arial" w:cs="Arial"/>
          <w:bCs/>
          <w:sz w:val="20"/>
          <w:szCs w:val="20"/>
          <w:lang w:eastAsia="pl-PL"/>
        </w:rPr>
      </w:pPr>
      <w:r w:rsidRPr="0038182D">
        <w:rPr>
          <w:rFonts w:ascii="Arial" w:eastAsia="Times New Roman" w:hAnsi="Arial" w:cs="Arial"/>
          <w:bCs/>
          <w:sz w:val="20"/>
          <w:szCs w:val="20"/>
          <w:lang w:eastAsia="pl-PL"/>
        </w:rPr>
        <w:t>SPOSÓB KOMUNIKACJI ORAZ WYMAGANIA FORMALNE DOTYCZĄCE SKŁADANYCH OŚWIADCZEŃ I DOKUMENTÓW.</w:t>
      </w:r>
    </w:p>
    <w:p w:rsidR="00142402" w:rsidRPr="0038182D" w:rsidRDefault="00142402" w:rsidP="00142402">
      <w:pPr>
        <w:numPr>
          <w:ilvl w:val="0"/>
          <w:numId w:val="1"/>
        </w:numPr>
        <w:spacing w:after="0" w:line="360" w:lineRule="auto"/>
        <w:ind w:left="709" w:hanging="709"/>
        <w:jc w:val="both"/>
        <w:rPr>
          <w:rFonts w:ascii="Arial" w:eastAsia="Times New Roman" w:hAnsi="Arial" w:cs="Arial"/>
          <w:bCs/>
          <w:sz w:val="20"/>
          <w:szCs w:val="20"/>
          <w:lang w:eastAsia="pl-PL"/>
        </w:rPr>
      </w:pPr>
      <w:r w:rsidRPr="0038182D">
        <w:rPr>
          <w:rFonts w:ascii="Arial" w:eastAsia="Times New Roman" w:hAnsi="Arial" w:cs="Arial"/>
          <w:bCs/>
          <w:sz w:val="20"/>
          <w:szCs w:val="20"/>
          <w:lang w:eastAsia="pl-PL"/>
        </w:rPr>
        <w:t>OPIS SPOSOBU PRZYGOTOWANIA OFERT.</w:t>
      </w:r>
    </w:p>
    <w:p w:rsidR="00142402" w:rsidRPr="0038182D" w:rsidRDefault="00142402" w:rsidP="00142402">
      <w:pPr>
        <w:numPr>
          <w:ilvl w:val="0"/>
          <w:numId w:val="1"/>
        </w:numPr>
        <w:spacing w:after="0" w:line="360" w:lineRule="auto"/>
        <w:ind w:left="709" w:hanging="709"/>
        <w:jc w:val="both"/>
        <w:rPr>
          <w:rFonts w:ascii="Arial" w:eastAsia="Times New Roman" w:hAnsi="Arial" w:cs="Arial"/>
          <w:bCs/>
          <w:sz w:val="20"/>
          <w:szCs w:val="20"/>
          <w:lang w:eastAsia="pl-PL"/>
        </w:rPr>
      </w:pPr>
      <w:r w:rsidRPr="0038182D">
        <w:rPr>
          <w:rFonts w:ascii="Arial" w:eastAsia="Times New Roman" w:hAnsi="Arial" w:cs="Arial"/>
          <w:bCs/>
          <w:sz w:val="20"/>
          <w:szCs w:val="20"/>
          <w:lang w:eastAsia="pl-PL"/>
        </w:rPr>
        <w:t>OPIS SPOSOBU OBLICZENIA CENY OFERTY.</w:t>
      </w:r>
    </w:p>
    <w:p w:rsidR="00142402" w:rsidRPr="0038182D" w:rsidRDefault="00142402" w:rsidP="00142402">
      <w:pPr>
        <w:numPr>
          <w:ilvl w:val="0"/>
          <w:numId w:val="1"/>
        </w:numPr>
        <w:spacing w:after="0" w:line="360" w:lineRule="auto"/>
        <w:ind w:left="709" w:hanging="709"/>
        <w:jc w:val="both"/>
        <w:rPr>
          <w:rFonts w:ascii="Arial" w:eastAsia="Times New Roman" w:hAnsi="Arial" w:cs="Arial"/>
          <w:bCs/>
          <w:sz w:val="20"/>
          <w:szCs w:val="20"/>
          <w:lang w:eastAsia="pl-PL"/>
        </w:rPr>
      </w:pPr>
      <w:r w:rsidRPr="0038182D">
        <w:rPr>
          <w:rFonts w:ascii="Arial" w:eastAsia="Times New Roman" w:hAnsi="Arial" w:cs="Arial"/>
          <w:bCs/>
          <w:sz w:val="20"/>
          <w:szCs w:val="20"/>
          <w:lang w:eastAsia="pl-PL"/>
        </w:rPr>
        <w:t>WYMAGANIA DOTYCZĄCE WADIUM.</w:t>
      </w:r>
    </w:p>
    <w:p w:rsidR="00142402" w:rsidRPr="0038182D" w:rsidRDefault="00142402" w:rsidP="00142402">
      <w:pPr>
        <w:numPr>
          <w:ilvl w:val="0"/>
          <w:numId w:val="1"/>
        </w:numPr>
        <w:spacing w:after="0" w:line="360" w:lineRule="auto"/>
        <w:ind w:left="709" w:hanging="709"/>
        <w:jc w:val="both"/>
        <w:rPr>
          <w:rFonts w:ascii="Arial" w:eastAsia="Times New Roman" w:hAnsi="Arial" w:cs="Arial"/>
          <w:bCs/>
          <w:sz w:val="20"/>
          <w:szCs w:val="20"/>
          <w:lang w:eastAsia="pl-PL"/>
        </w:rPr>
      </w:pPr>
      <w:r w:rsidRPr="0038182D">
        <w:rPr>
          <w:rFonts w:ascii="Arial" w:eastAsia="Times New Roman" w:hAnsi="Arial" w:cs="Arial"/>
          <w:bCs/>
          <w:sz w:val="20"/>
          <w:szCs w:val="20"/>
          <w:lang w:eastAsia="pl-PL"/>
        </w:rPr>
        <w:t>TERMIN ZWIĄZANIA OFERTĄ.</w:t>
      </w:r>
    </w:p>
    <w:p w:rsidR="00142402" w:rsidRPr="0038182D" w:rsidRDefault="00142402" w:rsidP="00142402">
      <w:pPr>
        <w:numPr>
          <w:ilvl w:val="0"/>
          <w:numId w:val="1"/>
        </w:numPr>
        <w:spacing w:after="0" w:line="360" w:lineRule="auto"/>
        <w:ind w:left="709" w:hanging="709"/>
        <w:jc w:val="both"/>
        <w:rPr>
          <w:rFonts w:ascii="Arial" w:eastAsia="Times New Roman" w:hAnsi="Arial" w:cs="Arial"/>
          <w:bCs/>
          <w:sz w:val="20"/>
          <w:szCs w:val="20"/>
          <w:lang w:eastAsia="pl-PL"/>
        </w:rPr>
      </w:pPr>
      <w:r w:rsidRPr="0038182D">
        <w:rPr>
          <w:rFonts w:ascii="Arial" w:eastAsia="Times New Roman" w:hAnsi="Arial" w:cs="Arial"/>
          <w:bCs/>
          <w:sz w:val="20"/>
          <w:szCs w:val="20"/>
          <w:lang w:eastAsia="pl-PL"/>
        </w:rPr>
        <w:t>MIEJSCE I TERMIN SKŁADANIA I OTWARCIA OFERT.</w:t>
      </w:r>
    </w:p>
    <w:p w:rsidR="00142402" w:rsidRPr="0038182D" w:rsidRDefault="00142402" w:rsidP="00142402">
      <w:pPr>
        <w:numPr>
          <w:ilvl w:val="0"/>
          <w:numId w:val="1"/>
        </w:numPr>
        <w:spacing w:after="0" w:line="360" w:lineRule="auto"/>
        <w:ind w:left="709" w:hanging="709"/>
        <w:jc w:val="both"/>
        <w:rPr>
          <w:rFonts w:ascii="Arial" w:eastAsia="Times New Roman" w:hAnsi="Arial" w:cs="Arial"/>
          <w:bCs/>
          <w:sz w:val="20"/>
          <w:szCs w:val="20"/>
          <w:lang w:eastAsia="pl-PL"/>
        </w:rPr>
      </w:pPr>
      <w:r w:rsidRPr="0038182D">
        <w:rPr>
          <w:rFonts w:ascii="Arial" w:eastAsia="Times New Roman" w:hAnsi="Arial" w:cs="Arial"/>
          <w:bCs/>
          <w:sz w:val="20"/>
          <w:szCs w:val="20"/>
          <w:lang w:eastAsia="pl-PL"/>
        </w:rPr>
        <w:t>OPIS KRYTERIÓW, KTÓRYMI ZAMAWIAJĄCY BĘDZIE SIĘ KIEROWAŁ PRZY WYBORZE OFERTY, WRAZ Z PODANIEM WAG TYCH KRYTERIÓW I SPOSOBU OCENY OFERT.</w:t>
      </w:r>
    </w:p>
    <w:p w:rsidR="00142402" w:rsidRPr="0038182D" w:rsidRDefault="00142402" w:rsidP="00142402">
      <w:pPr>
        <w:numPr>
          <w:ilvl w:val="0"/>
          <w:numId w:val="1"/>
        </w:numPr>
        <w:spacing w:after="0" w:line="360" w:lineRule="auto"/>
        <w:ind w:left="709" w:hanging="709"/>
        <w:jc w:val="both"/>
        <w:rPr>
          <w:rFonts w:ascii="Arial" w:eastAsia="Times New Roman" w:hAnsi="Arial" w:cs="Arial"/>
          <w:bCs/>
          <w:sz w:val="20"/>
          <w:szCs w:val="20"/>
          <w:lang w:eastAsia="pl-PL"/>
        </w:rPr>
      </w:pPr>
      <w:r w:rsidRPr="0038182D">
        <w:rPr>
          <w:rFonts w:ascii="Arial" w:eastAsia="Times New Roman" w:hAnsi="Arial" w:cs="Arial"/>
          <w:bCs/>
          <w:sz w:val="20"/>
          <w:szCs w:val="20"/>
          <w:lang w:eastAsia="pl-PL"/>
        </w:rPr>
        <w:t>INFORMACJE O FORMALNOŚCIACH, JAKIE POWINNY BYĆ DOPEŁNIONE PO WYBORZE OFERTY W CELU ZAWARCIA UMOWY W SPRAWIE ZAMÓWIENIA PUBLICZNEGO.</w:t>
      </w:r>
    </w:p>
    <w:p w:rsidR="00142402" w:rsidRPr="0038182D" w:rsidRDefault="00142402" w:rsidP="00142402">
      <w:pPr>
        <w:numPr>
          <w:ilvl w:val="0"/>
          <w:numId w:val="1"/>
        </w:numPr>
        <w:spacing w:after="0" w:line="360" w:lineRule="auto"/>
        <w:ind w:left="709" w:hanging="709"/>
        <w:jc w:val="both"/>
        <w:rPr>
          <w:rFonts w:ascii="Arial" w:eastAsia="Times New Roman" w:hAnsi="Arial" w:cs="Arial"/>
          <w:bCs/>
          <w:sz w:val="20"/>
          <w:szCs w:val="20"/>
          <w:lang w:eastAsia="pl-PL"/>
        </w:rPr>
      </w:pPr>
      <w:r w:rsidRPr="0038182D">
        <w:rPr>
          <w:rFonts w:ascii="Arial" w:eastAsia="Times New Roman" w:hAnsi="Arial" w:cs="Arial"/>
          <w:bCs/>
          <w:sz w:val="20"/>
          <w:szCs w:val="20"/>
          <w:lang w:eastAsia="pl-PL"/>
        </w:rPr>
        <w:t>WYMAGANIA DOTYCZĄCE ZABEZPIECZENIA NALEŻYTEGO WYKONANIA UMOWY.</w:t>
      </w:r>
    </w:p>
    <w:p w:rsidR="00142402" w:rsidRPr="0038182D" w:rsidRDefault="00142402" w:rsidP="00142402">
      <w:pPr>
        <w:numPr>
          <w:ilvl w:val="0"/>
          <w:numId w:val="1"/>
        </w:numPr>
        <w:spacing w:after="0" w:line="360" w:lineRule="auto"/>
        <w:ind w:left="709" w:hanging="709"/>
        <w:jc w:val="both"/>
        <w:rPr>
          <w:rFonts w:ascii="Arial" w:eastAsia="Times New Roman" w:hAnsi="Arial" w:cs="Arial"/>
          <w:bCs/>
          <w:sz w:val="20"/>
          <w:szCs w:val="20"/>
          <w:lang w:eastAsia="pl-PL"/>
        </w:rPr>
      </w:pPr>
      <w:r w:rsidRPr="0038182D">
        <w:rPr>
          <w:rFonts w:ascii="Arial" w:eastAsia="Times New Roman" w:hAnsi="Arial" w:cs="Arial"/>
          <w:bCs/>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42402" w:rsidRPr="0038182D" w:rsidRDefault="00142402" w:rsidP="00142402">
      <w:pPr>
        <w:numPr>
          <w:ilvl w:val="0"/>
          <w:numId w:val="1"/>
        </w:numPr>
        <w:spacing w:after="0" w:line="360" w:lineRule="auto"/>
        <w:ind w:left="709" w:hanging="709"/>
        <w:jc w:val="both"/>
        <w:rPr>
          <w:rFonts w:ascii="Arial" w:eastAsia="Times New Roman" w:hAnsi="Arial" w:cs="Arial"/>
          <w:bCs/>
          <w:sz w:val="20"/>
          <w:szCs w:val="20"/>
          <w:lang w:eastAsia="pl-PL"/>
        </w:rPr>
      </w:pPr>
      <w:r w:rsidRPr="0038182D">
        <w:rPr>
          <w:rFonts w:ascii="Arial" w:eastAsia="Times New Roman" w:hAnsi="Arial" w:cs="Arial"/>
          <w:bCs/>
          <w:sz w:val="20"/>
          <w:szCs w:val="20"/>
          <w:lang w:eastAsia="pl-PL"/>
        </w:rPr>
        <w:t xml:space="preserve">POUCZENIE O ŚRODKACH OCHRONY PRAWNEJ. </w:t>
      </w:r>
    </w:p>
    <w:p w:rsidR="00142402" w:rsidRPr="0038182D" w:rsidRDefault="00142402" w:rsidP="00142402">
      <w:pPr>
        <w:numPr>
          <w:ilvl w:val="0"/>
          <w:numId w:val="1"/>
        </w:numPr>
        <w:spacing w:after="0" w:line="360" w:lineRule="auto"/>
        <w:ind w:left="709" w:hanging="709"/>
        <w:jc w:val="both"/>
        <w:rPr>
          <w:rFonts w:ascii="Arial" w:eastAsia="Times New Roman" w:hAnsi="Arial" w:cs="Arial"/>
          <w:bCs/>
          <w:sz w:val="20"/>
          <w:szCs w:val="20"/>
          <w:lang w:eastAsia="pl-PL"/>
        </w:rPr>
      </w:pPr>
      <w:r w:rsidRPr="0038182D">
        <w:rPr>
          <w:rFonts w:ascii="Arial" w:eastAsia="Times New Roman" w:hAnsi="Arial" w:cs="Arial"/>
          <w:bCs/>
          <w:sz w:val="20"/>
          <w:szCs w:val="20"/>
          <w:lang w:eastAsia="pl-PL"/>
        </w:rPr>
        <w:t>WYKAZ ZAŁĄCZNIKÓW DO SIWZ.</w:t>
      </w:r>
    </w:p>
    <w:p w:rsidR="00142402" w:rsidRPr="00142402" w:rsidRDefault="00142402" w:rsidP="00F54AD1">
      <w:pPr>
        <w:spacing w:after="0" w:line="240" w:lineRule="auto"/>
        <w:jc w:val="right"/>
        <w:rPr>
          <w:rFonts w:ascii="Arial" w:eastAsia="Times New Roman" w:hAnsi="Arial" w:cs="Arial"/>
          <w:sz w:val="20"/>
          <w:szCs w:val="20"/>
          <w:lang w:eastAsia="pl-PL"/>
        </w:rPr>
      </w:pPr>
      <w:r w:rsidRPr="00142402">
        <w:rPr>
          <w:rFonts w:ascii="Arial" w:eastAsia="Times New Roman" w:hAnsi="Arial" w:cs="Arial"/>
          <w:b/>
          <w:bCs/>
          <w:sz w:val="20"/>
          <w:szCs w:val="20"/>
          <w:lang w:eastAsia="pl-PL"/>
        </w:rPr>
        <w:br w:type="page"/>
      </w:r>
      <w:r w:rsidRPr="00142402">
        <w:rPr>
          <w:rFonts w:ascii="Arial" w:eastAsia="Times New Roman" w:hAnsi="Arial" w:cs="Arial"/>
          <w:sz w:val="20"/>
          <w:szCs w:val="20"/>
          <w:lang w:eastAsia="pl-PL"/>
        </w:rPr>
        <w:lastRenderedPageBreak/>
        <w:t>Szczecin, dnia …</w:t>
      </w:r>
      <w:r w:rsidR="004479DE">
        <w:rPr>
          <w:rFonts w:ascii="Arial" w:eastAsia="Times New Roman" w:hAnsi="Arial" w:cs="Arial"/>
          <w:sz w:val="20"/>
          <w:szCs w:val="20"/>
          <w:lang w:eastAsia="pl-PL"/>
        </w:rPr>
        <w:t>……………</w:t>
      </w:r>
      <w:r w:rsidRPr="00142402">
        <w:rPr>
          <w:rFonts w:ascii="Arial" w:eastAsia="Times New Roman" w:hAnsi="Arial" w:cs="Arial"/>
          <w:sz w:val="20"/>
          <w:szCs w:val="20"/>
          <w:lang w:eastAsia="pl-PL"/>
        </w:rPr>
        <w:t xml:space="preserve">  2017 r.</w:t>
      </w:r>
    </w:p>
    <w:p w:rsidR="00142402" w:rsidRPr="00142402" w:rsidRDefault="00142402" w:rsidP="00142402">
      <w:pPr>
        <w:spacing w:after="0"/>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Znak sprawy: WOiRZL.II.272.</w:t>
      </w:r>
      <w:r w:rsidR="003322C6">
        <w:rPr>
          <w:rFonts w:ascii="Arial" w:eastAsia="Times New Roman" w:hAnsi="Arial" w:cs="Arial"/>
          <w:sz w:val="20"/>
          <w:szCs w:val="20"/>
          <w:lang w:eastAsia="pl-PL"/>
        </w:rPr>
        <w:t>2</w:t>
      </w:r>
      <w:r w:rsidR="00C03172">
        <w:rPr>
          <w:rFonts w:ascii="Arial" w:eastAsia="Times New Roman" w:hAnsi="Arial" w:cs="Arial"/>
          <w:sz w:val="20"/>
          <w:szCs w:val="20"/>
          <w:lang w:eastAsia="pl-PL"/>
        </w:rPr>
        <w:t>0</w:t>
      </w:r>
      <w:r w:rsidRPr="00142402">
        <w:rPr>
          <w:rFonts w:ascii="Arial" w:eastAsia="Times New Roman" w:hAnsi="Arial" w:cs="Arial"/>
          <w:sz w:val="20"/>
          <w:szCs w:val="20"/>
          <w:lang w:eastAsia="pl-PL"/>
        </w:rPr>
        <w:t>.2017.</w:t>
      </w:r>
      <w:r w:rsidR="00C03172">
        <w:rPr>
          <w:rFonts w:ascii="Arial" w:eastAsia="Times New Roman" w:hAnsi="Arial" w:cs="Arial"/>
          <w:sz w:val="20"/>
          <w:szCs w:val="20"/>
          <w:lang w:eastAsia="pl-PL"/>
        </w:rPr>
        <w:t>AK</w:t>
      </w:r>
    </w:p>
    <w:p w:rsidR="00142402" w:rsidRPr="00142402" w:rsidRDefault="00142402" w:rsidP="00142402">
      <w:pPr>
        <w:spacing w:after="40"/>
        <w:jc w:val="both"/>
        <w:rPr>
          <w:rFonts w:ascii="Arial" w:eastAsia="Times New Roman" w:hAnsi="Arial" w:cs="Arial"/>
          <w:b/>
          <w:bCs/>
          <w:kern w:val="32"/>
          <w:sz w:val="20"/>
          <w:szCs w:val="20"/>
        </w:rPr>
      </w:pPr>
    </w:p>
    <w:p w:rsidR="00142402" w:rsidRPr="00142402" w:rsidRDefault="00142402" w:rsidP="00142402">
      <w:pPr>
        <w:spacing w:after="40"/>
        <w:jc w:val="both"/>
        <w:rPr>
          <w:rFonts w:ascii="Arial" w:eastAsia="Times New Roman" w:hAnsi="Arial" w:cs="Arial"/>
          <w:b/>
          <w:bCs/>
          <w:kern w:val="32"/>
          <w:sz w:val="20"/>
          <w:szCs w:val="20"/>
        </w:rPr>
      </w:pPr>
    </w:p>
    <w:p w:rsidR="00142402" w:rsidRPr="00142402" w:rsidRDefault="00142402" w:rsidP="00142402">
      <w:pPr>
        <w:numPr>
          <w:ilvl w:val="0"/>
          <w:numId w:val="2"/>
        </w:numPr>
        <w:spacing w:after="40" w:line="240" w:lineRule="auto"/>
        <w:ind w:left="709"/>
        <w:jc w:val="both"/>
        <w:rPr>
          <w:rFonts w:ascii="Arial" w:eastAsia="Times New Roman" w:hAnsi="Arial" w:cs="Arial"/>
          <w:sz w:val="20"/>
          <w:szCs w:val="20"/>
        </w:rPr>
      </w:pPr>
      <w:r w:rsidRPr="00142402">
        <w:rPr>
          <w:rFonts w:ascii="Arial" w:eastAsia="Times New Roman" w:hAnsi="Arial" w:cs="Arial"/>
          <w:b/>
          <w:bCs/>
          <w:kern w:val="32"/>
          <w:sz w:val="20"/>
          <w:szCs w:val="20"/>
        </w:rPr>
        <w:t xml:space="preserve"> NAZWA ORAZ ADRES ZAMAWIAJĄCEGO.</w:t>
      </w:r>
    </w:p>
    <w:p w:rsidR="00142402" w:rsidRPr="00142402" w:rsidRDefault="00142402" w:rsidP="00142402">
      <w:pPr>
        <w:tabs>
          <w:tab w:val="left" w:pos="540"/>
        </w:tabs>
        <w:spacing w:after="40"/>
        <w:jc w:val="both"/>
        <w:rPr>
          <w:rFonts w:ascii="Arial" w:eastAsia="Times New Roman" w:hAnsi="Arial" w:cs="Arial"/>
          <w:sz w:val="20"/>
          <w:szCs w:val="20"/>
          <w:lang w:eastAsia="pl-PL"/>
        </w:rPr>
      </w:pPr>
    </w:p>
    <w:p w:rsidR="00142402" w:rsidRPr="00142402" w:rsidRDefault="00142402" w:rsidP="00142402">
      <w:pPr>
        <w:tabs>
          <w:tab w:val="left" w:pos="540"/>
        </w:tabs>
        <w:spacing w:after="40"/>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 xml:space="preserve">Województwo Zachodniopomorskie – Urząd Marszałkowski Województwa Zachodniopomorskiego w Szczecinie </w:t>
      </w:r>
    </w:p>
    <w:p w:rsidR="00142402" w:rsidRPr="00142402" w:rsidRDefault="00142402" w:rsidP="00142402">
      <w:pPr>
        <w:tabs>
          <w:tab w:val="left" w:pos="540"/>
        </w:tabs>
        <w:spacing w:after="40"/>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ul. Korsarzy 34, 70-540 Szczecin</w:t>
      </w:r>
    </w:p>
    <w:p w:rsidR="00142402" w:rsidRPr="00142402" w:rsidRDefault="00142402" w:rsidP="00142402">
      <w:pPr>
        <w:tabs>
          <w:tab w:val="left" w:pos="540"/>
        </w:tabs>
        <w:spacing w:after="40"/>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Tel.: 0 914 467 168 (120)</w:t>
      </w:r>
    </w:p>
    <w:p w:rsidR="00142402" w:rsidRPr="00142402" w:rsidRDefault="00142402" w:rsidP="00142402">
      <w:pPr>
        <w:tabs>
          <w:tab w:val="left" w:pos="540"/>
        </w:tabs>
        <w:spacing w:after="40"/>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Fax: 0 914 467 185</w:t>
      </w:r>
    </w:p>
    <w:p w:rsidR="00142402" w:rsidRPr="00142402" w:rsidRDefault="00142402" w:rsidP="00142402">
      <w:pPr>
        <w:tabs>
          <w:tab w:val="left" w:pos="540"/>
        </w:tabs>
        <w:spacing w:after="40"/>
        <w:jc w:val="both"/>
        <w:rPr>
          <w:rFonts w:ascii="Arial" w:eastAsia="Times New Roman" w:hAnsi="Arial" w:cs="Arial"/>
          <w:sz w:val="20"/>
          <w:szCs w:val="20"/>
          <w:lang w:val="de-DE" w:eastAsia="pl-PL"/>
        </w:rPr>
      </w:pPr>
      <w:r w:rsidRPr="00142402">
        <w:rPr>
          <w:rFonts w:ascii="Arial" w:eastAsia="Times New Roman" w:hAnsi="Arial" w:cs="Arial"/>
          <w:sz w:val="20"/>
          <w:szCs w:val="20"/>
          <w:lang w:val="de-DE" w:eastAsia="pl-PL"/>
        </w:rPr>
        <w:t>NIP: 851-28-71-498</w:t>
      </w:r>
    </w:p>
    <w:p w:rsidR="00142402" w:rsidRPr="00142402" w:rsidRDefault="00142402" w:rsidP="00142402">
      <w:pPr>
        <w:tabs>
          <w:tab w:val="left" w:pos="540"/>
        </w:tabs>
        <w:spacing w:after="40"/>
        <w:jc w:val="both"/>
        <w:rPr>
          <w:rFonts w:ascii="Arial" w:eastAsia="Times New Roman" w:hAnsi="Arial" w:cs="Arial"/>
          <w:sz w:val="20"/>
          <w:szCs w:val="20"/>
          <w:lang w:val="de-DE" w:eastAsia="pl-PL"/>
        </w:rPr>
      </w:pPr>
      <w:r w:rsidRPr="00142402">
        <w:rPr>
          <w:rFonts w:ascii="Arial" w:eastAsia="Times New Roman" w:hAnsi="Arial" w:cs="Arial"/>
          <w:sz w:val="20"/>
          <w:szCs w:val="20"/>
          <w:lang w:val="de-DE" w:eastAsia="pl-PL"/>
        </w:rPr>
        <w:t>REGON: 811683876</w:t>
      </w:r>
    </w:p>
    <w:p w:rsidR="00142402" w:rsidRPr="00142402" w:rsidRDefault="00142402" w:rsidP="00142402">
      <w:pPr>
        <w:tabs>
          <w:tab w:val="left" w:pos="540"/>
        </w:tabs>
        <w:spacing w:after="40"/>
        <w:jc w:val="both"/>
        <w:rPr>
          <w:rFonts w:ascii="Arial" w:eastAsia="Times New Roman" w:hAnsi="Arial" w:cs="Arial"/>
          <w:sz w:val="20"/>
          <w:szCs w:val="20"/>
          <w:lang w:eastAsia="pl-PL"/>
        </w:rPr>
      </w:pPr>
    </w:p>
    <w:p w:rsidR="00142402" w:rsidRPr="00142402" w:rsidRDefault="00142402" w:rsidP="00142402">
      <w:pPr>
        <w:tabs>
          <w:tab w:val="left" w:pos="540"/>
        </w:tabs>
        <w:spacing w:after="40"/>
        <w:jc w:val="both"/>
        <w:rPr>
          <w:rFonts w:ascii="Arial" w:eastAsia="Times New Roman" w:hAnsi="Arial" w:cs="Arial"/>
          <w:b/>
          <w:sz w:val="20"/>
          <w:szCs w:val="20"/>
          <w:lang w:eastAsia="pl-PL"/>
        </w:rPr>
      </w:pPr>
      <w:r w:rsidRPr="00142402">
        <w:rPr>
          <w:rFonts w:ascii="Arial" w:eastAsia="Times New Roman" w:hAnsi="Arial" w:cs="Arial"/>
          <w:b/>
          <w:sz w:val="20"/>
          <w:szCs w:val="20"/>
          <w:lang w:eastAsia="pl-PL"/>
        </w:rPr>
        <w:t>Adres do korespondencji:</w:t>
      </w:r>
    </w:p>
    <w:p w:rsidR="00142402" w:rsidRPr="00142402" w:rsidRDefault="00142402" w:rsidP="00142402">
      <w:pPr>
        <w:tabs>
          <w:tab w:val="left" w:pos="540"/>
        </w:tabs>
        <w:spacing w:after="40"/>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Województwo Zachodniopomorskie</w:t>
      </w:r>
    </w:p>
    <w:p w:rsidR="00142402" w:rsidRPr="00142402" w:rsidRDefault="00142402" w:rsidP="00142402">
      <w:pPr>
        <w:tabs>
          <w:tab w:val="left" w:pos="540"/>
        </w:tabs>
        <w:spacing w:after="40"/>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 Urząd Marszałkowski Województwa Zachodniopomorskiego</w:t>
      </w:r>
    </w:p>
    <w:p w:rsidR="00142402" w:rsidRPr="00142402" w:rsidRDefault="00142402" w:rsidP="00142402">
      <w:pPr>
        <w:tabs>
          <w:tab w:val="left" w:pos="540"/>
        </w:tabs>
        <w:spacing w:after="40"/>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Al. Wyzwolenia 105 (pokój 305)</w:t>
      </w:r>
    </w:p>
    <w:p w:rsidR="00142402" w:rsidRPr="00142402" w:rsidRDefault="00142402" w:rsidP="00142402">
      <w:pPr>
        <w:tabs>
          <w:tab w:val="left" w:pos="540"/>
        </w:tabs>
        <w:spacing w:after="40"/>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 xml:space="preserve">71-421 Szczecin </w:t>
      </w:r>
    </w:p>
    <w:p w:rsidR="00142402" w:rsidRPr="00142402" w:rsidRDefault="00142402" w:rsidP="00142402">
      <w:pPr>
        <w:tabs>
          <w:tab w:val="left" w:pos="540"/>
        </w:tabs>
        <w:spacing w:after="40"/>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 xml:space="preserve">Tel.: 0 914 467 168 </w:t>
      </w:r>
    </w:p>
    <w:p w:rsidR="00142402" w:rsidRPr="00142402" w:rsidRDefault="00142402" w:rsidP="00142402">
      <w:pPr>
        <w:tabs>
          <w:tab w:val="left" w:pos="540"/>
        </w:tabs>
        <w:spacing w:after="40"/>
        <w:jc w:val="both"/>
        <w:rPr>
          <w:rFonts w:ascii="Arial" w:eastAsia="Times New Roman" w:hAnsi="Arial" w:cs="Arial"/>
          <w:sz w:val="20"/>
          <w:szCs w:val="20"/>
          <w:lang w:val="en-US" w:eastAsia="pl-PL"/>
        </w:rPr>
      </w:pPr>
      <w:r w:rsidRPr="00142402">
        <w:rPr>
          <w:rFonts w:ascii="Arial" w:eastAsia="Times New Roman" w:hAnsi="Arial" w:cs="Arial"/>
          <w:sz w:val="20"/>
          <w:szCs w:val="20"/>
          <w:lang w:val="en-US" w:eastAsia="pl-PL"/>
        </w:rPr>
        <w:t>Fax: 0 914 467 185</w:t>
      </w:r>
    </w:p>
    <w:p w:rsidR="00142402" w:rsidRPr="00142402" w:rsidRDefault="00142402" w:rsidP="00142402">
      <w:pPr>
        <w:tabs>
          <w:tab w:val="left" w:pos="540"/>
        </w:tabs>
        <w:spacing w:after="40"/>
        <w:jc w:val="both"/>
        <w:rPr>
          <w:rFonts w:ascii="Arial" w:eastAsia="Times New Roman" w:hAnsi="Arial" w:cs="Arial"/>
          <w:sz w:val="20"/>
          <w:szCs w:val="20"/>
          <w:lang w:val="en-US" w:eastAsia="pl-PL"/>
        </w:rPr>
      </w:pPr>
      <w:r w:rsidRPr="00142402">
        <w:rPr>
          <w:rFonts w:ascii="Arial" w:eastAsia="Times New Roman" w:hAnsi="Arial" w:cs="Arial"/>
          <w:sz w:val="20"/>
          <w:szCs w:val="20"/>
          <w:lang w:val="en-US" w:eastAsia="pl-PL"/>
        </w:rPr>
        <w:t>adres e-mail: zamowienia.publiczne@wzp.pl</w:t>
      </w:r>
    </w:p>
    <w:p w:rsidR="00142402" w:rsidRPr="00142402" w:rsidRDefault="00142402" w:rsidP="00142402">
      <w:pPr>
        <w:tabs>
          <w:tab w:val="left" w:pos="540"/>
        </w:tabs>
        <w:spacing w:after="40"/>
        <w:jc w:val="both"/>
        <w:rPr>
          <w:rFonts w:ascii="Arial" w:eastAsia="Times New Roman" w:hAnsi="Arial" w:cs="Arial"/>
          <w:sz w:val="20"/>
          <w:szCs w:val="20"/>
          <w:lang w:val="en-US" w:eastAsia="pl-PL"/>
        </w:rPr>
      </w:pPr>
    </w:p>
    <w:p w:rsidR="00142402" w:rsidRPr="00142402" w:rsidRDefault="00142402" w:rsidP="00142402">
      <w:pPr>
        <w:tabs>
          <w:tab w:val="left" w:pos="540"/>
        </w:tabs>
        <w:spacing w:after="40"/>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Godziny pracy: 07</w:t>
      </w:r>
      <w:r w:rsidRPr="00142402">
        <w:rPr>
          <w:rFonts w:ascii="Arial" w:eastAsia="Times New Roman" w:hAnsi="Arial" w:cs="Arial"/>
          <w:sz w:val="20"/>
          <w:szCs w:val="20"/>
          <w:vertAlign w:val="superscript"/>
          <w:lang w:eastAsia="pl-PL"/>
        </w:rPr>
        <w:t>30</w:t>
      </w:r>
      <w:r w:rsidRPr="00142402">
        <w:rPr>
          <w:rFonts w:ascii="Arial" w:eastAsia="Times New Roman" w:hAnsi="Arial" w:cs="Arial"/>
          <w:sz w:val="20"/>
          <w:szCs w:val="20"/>
          <w:lang w:eastAsia="pl-PL"/>
        </w:rPr>
        <w:t>-15</w:t>
      </w:r>
      <w:r w:rsidRPr="00142402">
        <w:rPr>
          <w:rFonts w:ascii="Arial" w:eastAsia="Times New Roman" w:hAnsi="Arial" w:cs="Arial"/>
          <w:sz w:val="20"/>
          <w:szCs w:val="20"/>
          <w:vertAlign w:val="superscript"/>
          <w:lang w:eastAsia="pl-PL"/>
        </w:rPr>
        <w:t>30</w:t>
      </w:r>
      <w:r w:rsidRPr="00142402">
        <w:rPr>
          <w:rFonts w:ascii="Arial" w:eastAsia="Times New Roman" w:hAnsi="Arial" w:cs="Arial"/>
          <w:sz w:val="20"/>
          <w:szCs w:val="20"/>
          <w:lang w:eastAsia="pl-PL"/>
        </w:rPr>
        <w:t xml:space="preserve"> od poniedziałku do piątku.</w:t>
      </w:r>
    </w:p>
    <w:p w:rsidR="00142402" w:rsidRPr="00142402" w:rsidRDefault="00142402" w:rsidP="00142402">
      <w:pPr>
        <w:tabs>
          <w:tab w:val="left" w:pos="540"/>
        </w:tabs>
        <w:spacing w:after="40"/>
        <w:jc w:val="both"/>
        <w:rPr>
          <w:rFonts w:ascii="Arial" w:eastAsia="Times New Roman" w:hAnsi="Arial" w:cs="Arial"/>
          <w:sz w:val="20"/>
          <w:szCs w:val="20"/>
          <w:lang w:eastAsia="pl-PL"/>
        </w:rPr>
      </w:pPr>
    </w:p>
    <w:p w:rsidR="00142402" w:rsidRPr="00142402" w:rsidRDefault="00142402" w:rsidP="00142402">
      <w:pPr>
        <w:tabs>
          <w:tab w:val="left" w:pos="540"/>
        </w:tabs>
        <w:spacing w:after="40"/>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 xml:space="preserve">Adres strony internetowej: </w:t>
      </w:r>
      <w:hyperlink r:id="rId11" w:history="1">
        <w:r w:rsidRPr="002C7DF6">
          <w:rPr>
            <w:rFonts w:ascii="Arial" w:eastAsia="Times New Roman" w:hAnsi="Arial" w:cs="Arial"/>
            <w:color w:val="0000FF"/>
            <w:sz w:val="20"/>
            <w:szCs w:val="20"/>
            <w:u w:val="single"/>
            <w:lang w:eastAsia="pl-PL"/>
          </w:rPr>
          <w:t>www.wzp.pl</w:t>
        </w:r>
      </w:hyperlink>
    </w:p>
    <w:p w:rsidR="00142402" w:rsidRPr="00142402" w:rsidRDefault="00142402" w:rsidP="00142402">
      <w:pPr>
        <w:spacing w:after="40"/>
        <w:ind w:left="360" w:hanging="295"/>
        <w:jc w:val="both"/>
        <w:rPr>
          <w:rFonts w:ascii="Arial" w:eastAsia="Times New Roman" w:hAnsi="Arial" w:cs="Arial"/>
          <w:b/>
          <w:i/>
          <w:sz w:val="20"/>
          <w:szCs w:val="20"/>
        </w:rPr>
      </w:pPr>
    </w:p>
    <w:p w:rsidR="00142402" w:rsidRPr="00142402" w:rsidRDefault="00142402" w:rsidP="00142402">
      <w:pPr>
        <w:numPr>
          <w:ilvl w:val="0"/>
          <w:numId w:val="2"/>
        </w:numPr>
        <w:spacing w:after="40" w:line="240" w:lineRule="auto"/>
        <w:ind w:left="709"/>
        <w:jc w:val="both"/>
        <w:rPr>
          <w:rFonts w:ascii="Arial" w:eastAsia="Times New Roman" w:hAnsi="Arial" w:cs="Arial"/>
          <w:b/>
          <w:sz w:val="20"/>
          <w:szCs w:val="20"/>
        </w:rPr>
      </w:pPr>
      <w:r w:rsidRPr="00142402">
        <w:rPr>
          <w:rFonts w:ascii="Arial" w:eastAsia="Times New Roman" w:hAnsi="Arial" w:cs="Arial"/>
          <w:b/>
          <w:sz w:val="20"/>
          <w:szCs w:val="20"/>
        </w:rPr>
        <w:t>TRYB UDZIELENIA ZAMÓWIENIA.</w:t>
      </w:r>
    </w:p>
    <w:p w:rsidR="00142402" w:rsidRPr="00142402" w:rsidRDefault="00142402" w:rsidP="00142402">
      <w:pPr>
        <w:spacing w:after="40"/>
        <w:jc w:val="both"/>
        <w:rPr>
          <w:rFonts w:ascii="Arial" w:eastAsia="Times New Roman" w:hAnsi="Arial" w:cs="Arial"/>
          <w:b/>
          <w:sz w:val="20"/>
          <w:szCs w:val="20"/>
        </w:rPr>
      </w:pPr>
    </w:p>
    <w:p w:rsidR="00142402" w:rsidRPr="00712780" w:rsidRDefault="00142402" w:rsidP="00142402">
      <w:pPr>
        <w:numPr>
          <w:ilvl w:val="0"/>
          <w:numId w:val="3"/>
        </w:numPr>
        <w:tabs>
          <w:tab w:val="num" w:pos="567"/>
        </w:tabs>
        <w:spacing w:after="60" w:line="240" w:lineRule="auto"/>
        <w:jc w:val="both"/>
        <w:rPr>
          <w:rFonts w:ascii="Arial" w:eastAsia="Times New Roman" w:hAnsi="Arial" w:cs="Arial"/>
          <w:sz w:val="20"/>
          <w:szCs w:val="20"/>
        </w:rPr>
      </w:pPr>
      <w:r w:rsidRPr="00712780">
        <w:rPr>
          <w:rFonts w:ascii="Arial" w:eastAsia="Times New Roman" w:hAnsi="Arial" w:cs="Arial"/>
          <w:sz w:val="20"/>
          <w:szCs w:val="20"/>
        </w:rPr>
        <w:t>Niniejsze postępowanie prowadzone jest w trybie przetargu nieograniczonego na podstawie art. 24 aa oraz art. 39 i nast. ustawy z dnia 29 stycznia 2004 r. Prawo Zamówień Publicznych (tekst jednolity: Dz. U. z 201</w:t>
      </w:r>
      <w:r w:rsidR="00550D45" w:rsidRPr="00712780">
        <w:rPr>
          <w:rFonts w:ascii="Arial" w:eastAsia="Times New Roman" w:hAnsi="Arial" w:cs="Arial"/>
          <w:sz w:val="20"/>
          <w:szCs w:val="20"/>
        </w:rPr>
        <w:t>7</w:t>
      </w:r>
      <w:r w:rsidRPr="00712780">
        <w:rPr>
          <w:rFonts w:ascii="Arial" w:eastAsia="Times New Roman" w:hAnsi="Arial" w:cs="Arial"/>
          <w:sz w:val="20"/>
          <w:szCs w:val="20"/>
        </w:rPr>
        <w:t xml:space="preserve"> r., poz. </w:t>
      </w:r>
      <w:r w:rsidR="00550D45" w:rsidRPr="00712780">
        <w:rPr>
          <w:rFonts w:ascii="Arial" w:eastAsia="Times New Roman" w:hAnsi="Arial" w:cs="Arial"/>
          <w:sz w:val="20"/>
          <w:szCs w:val="20"/>
        </w:rPr>
        <w:t>1579</w:t>
      </w:r>
      <w:r w:rsidRPr="00712780">
        <w:rPr>
          <w:rFonts w:ascii="Arial" w:eastAsia="Times New Roman" w:hAnsi="Arial" w:cs="Arial"/>
          <w:sz w:val="20"/>
          <w:szCs w:val="20"/>
        </w:rPr>
        <w:t xml:space="preserve"> ze zmianami) - zwanej dalej „ustawą PZP” oraz niniejszej Specyfikacji Istotnych Warunków Zamówienia (dalej: „SIWZ”).</w:t>
      </w:r>
    </w:p>
    <w:p w:rsidR="00142402" w:rsidRPr="00142402" w:rsidRDefault="00142402" w:rsidP="00142402">
      <w:pPr>
        <w:tabs>
          <w:tab w:val="num" w:pos="567"/>
        </w:tabs>
        <w:spacing w:after="60"/>
        <w:ind w:left="454"/>
        <w:jc w:val="both"/>
        <w:rPr>
          <w:rFonts w:ascii="Arial" w:eastAsia="Times New Roman" w:hAnsi="Arial" w:cs="Arial"/>
          <w:sz w:val="20"/>
          <w:szCs w:val="20"/>
        </w:rPr>
      </w:pPr>
      <w:r w:rsidRPr="00712780">
        <w:rPr>
          <w:rFonts w:ascii="Arial" w:eastAsia="Times New Roman" w:hAnsi="Arial" w:cs="Arial"/>
          <w:sz w:val="20"/>
          <w:szCs w:val="20"/>
        </w:rPr>
        <w:t>UWAGA – Zastosowanie art. 24aa ustawy PZP oznacza, że Zamawiający najpierw dokona oceny ofert, a następnie zbada, czy wykonawca, którego oferta została oceniona jako najkorzystniejsza, nie podlega wykluczeniu oraz spełnia warunki udziału w postępowaniu.</w:t>
      </w:r>
    </w:p>
    <w:p w:rsidR="00142402" w:rsidRPr="00142402" w:rsidRDefault="00142402" w:rsidP="00142402">
      <w:pPr>
        <w:numPr>
          <w:ilvl w:val="0"/>
          <w:numId w:val="3"/>
        </w:numPr>
        <w:spacing w:after="40" w:line="240" w:lineRule="auto"/>
        <w:ind w:left="426" w:hanging="426"/>
        <w:jc w:val="both"/>
        <w:rPr>
          <w:rFonts w:ascii="Arial" w:eastAsia="Times New Roman" w:hAnsi="Arial" w:cs="Arial"/>
          <w:sz w:val="20"/>
          <w:szCs w:val="20"/>
        </w:rPr>
      </w:pPr>
      <w:r w:rsidRPr="00142402">
        <w:rPr>
          <w:rFonts w:ascii="Arial" w:eastAsia="Times New Roman" w:hAnsi="Arial" w:cs="Arial"/>
          <w:color w:val="000000"/>
          <w:sz w:val="20"/>
          <w:szCs w:val="20"/>
        </w:rPr>
        <w:t xml:space="preserve">W zakresie nieuregulowanym niniejszą „SIWZ”, zastosowanie mają przepisy ustawy PZP. </w:t>
      </w:r>
    </w:p>
    <w:p w:rsidR="00142402" w:rsidRPr="00142402" w:rsidRDefault="00142402" w:rsidP="00142402">
      <w:pPr>
        <w:numPr>
          <w:ilvl w:val="0"/>
          <w:numId w:val="3"/>
        </w:numPr>
        <w:spacing w:after="0" w:line="240" w:lineRule="auto"/>
        <w:jc w:val="both"/>
        <w:rPr>
          <w:rFonts w:ascii="Arial" w:eastAsia="Times New Roman" w:hAnsi="Arial" w:cs="Arial"/>
          <w:color w:val="FF0000"/>
          <w:sz w:val="20"/>
          <w:szCs w:val="20"/>
        </w:rPr>
      </w:pPr>
      <w:r w:rsidRPr="00142402">
        <w:rPr>
          <w:rFonts w:ascii="Arial" w:eastAsia="Times New Roman" w:hAnsi="Arial" w:cs="Arial"/>
          <w:sz w:val="20"/>
          <w:szCs w:val="20"/>
        </w:rPr>
        <w:t xml:space="preserve">Do udzielenia przedmiotowego zamówienia publicznego stosuje się przepisy dotyczące </w:t>
      </w:r>
      <w:r w:rsidR="004A6CDA">
        <w:rPr>
          <w:rFonts w:ascii="Arial" w:eastAsia="Times New Roman" w:hAnsi="Arial" w:cs="Arial"/>
          <w:sz w:val="20"/>
          <w:szCs w:val="20"/>
        </w:rPr>
        <w:t>usług</w:t>
      </w:r>
      <w:r w:rsidRPr="00142402">
        <w:rPr>
          <w:rFonts w:ascii="Arial" w:eastAsia="Times New Roman" w:hAnsi="Arial" w:cs="Arial"/>
          <w:sz w:val="20"/>
          <w:szCs w:val="20"/>
        </w:rPr>
        <w:t>.</w:t>
      </w:r>
    </w:p>
    <w:p w:rsidR="00142402" w:rsidRPr="003322C6" w:rsidRDefault="00142402" w:rsidP="00142402">
      <w:pPr>
        <w:numPr>
          <w:ilvl w:val="0"/>
          <w:numId w:val="3"/>
        </w:numPr>
        <w:spacing w:after="0" w:line="240" w:lineRule="auto"/>
        <w:jc w:val="both"/>
        <w:rPr>
          <w:rFonts w:ascii="Arial" w:eastAsia="Times New Roman" w:hAnsi="Arial" w:cs="Arial"/>
          <w:color w:val="FF0000"/>
          <w:sz w:val="20"/>
          <w:szCs w:val="20"/>
        </w:rPr>
      </w:pPr>
      <w:r w:rsidRPr="00142402">
        <w:rPr>
          <w:rFonts w:ascii="Arial" w:eastAsia="Times New Roman" w:hAnsi="Arial" w:cs="Arial"/>
          <w:sz w:val="20"/>
          <w:szCs w:val="20"/>
        </w:rPr>
        <w:t>Wartość zamówienia przekracza równowartość kwoty określonej w przepisach wykonawczych wydanych na podstawie art. 11 ust. 8 ustawy PZP w odniesieniu do dostaw i usług, tj. kwotę 209.000 euro.</w:t>
      </w:r>
    </w:p>
    <w:p w:rsidR="00142402" w:rsidRPr="00142402" w:rsidRDefault="00142402" w:rsidP="00142402">
      <w:pPr>
        <w:spacing w:after="40"/>
        <w:jc w:val="both"/>
        <w:rPr>
          <w:rFonts w:ascii="Arial" w:eastAsia="Times New Roman" w:hAnsi="Arial" w:cs="Arial"/>
          <w:sz w:val="20"/>
          <w:szCs w:val="20"/>
        </w:rPr>
      </w:pPr>
    </w:p>
    <w:p w:rsidR="00142402" w:rsidRPr="00142402" w:rsidRDefault="00142402" w:rsidP="00142402">
      <w:pPr>
        <w:numPr>
          <w:ilvl w:val="0"/>
          <w:numId w:val="2"/>
        </w:numPr>
        <w:spacing w:after="40" w:line="240" w:lineRule="auto"/>
        <w:ind w:left="709" w:hanging="709"/>
        <w:jc w:val="both"/>
        <w:rPr>
          <w:rFonts w:ascii="Arial" w:eastAsia="Times New Roman" w:hAnsi="Arial" w:cs="Arial"/>
          <w:b/>
          <w:sz w:val="20"/>
          <w:szCs w:val="20"/>
        </w:rPr>
      </w:pPr>
      <w:r w:rsidRPr="00142402">
        <w:rPr>
          <w:rFonts w:ascii="Arial" w:eastAsia="Times New Roman" w:hAnsi="Arial" w:cs="Arial"/>
          <w:b/>
          <w:sz w:val="20"/>
          <w:szCs w:val="20"/>
        </w:rPr>
        <w:t>OPIS PRZEDMIOTU ZAMÓWIENIA.</w:t>
      </w:r>
    </w:p>
    <w:p w:rsidR="00142402" w:rsidRPr="00142402" w:rsidRDefault="00142402" w:rsidP="00142402">
      <w:pPr>
        <w:tabs>
          <w:tab w:val="num" w:pos="480"/>
          <w:tab w:val="left" w:pos="3855"/>
        </w:tabs>
        <w:spacing w:after="40"/>
        <w:jc w:val="both"/>
        <w:rPr>
          <w:rFonts w:ascii="Arial" w:eastAsia="Times New Roman" w:hAnsi="Arial" w:cs="Arial"/>
          <w:sz w:val="20"/>
          <w:szCs w:val="20"/>
          <w:lang w:eastAsia="pl-PL"/>
        </w:rPr>
      </w:pPr>
    </w:p>
    <w:p w:rsidR="00142402" w:rsidRDefault="00142402" w:rsidP="00142402">
      <w:pPr>
        <w:numPr>
          <w:ilvl w:val="0"/>
          <w:numId w:val="6"/>
        </w:numPr>
        <w:spacing w:after="0" w:line="240" w:lineRule="auto"/>
        <w:ind w:left="426" w:hanging="426"/>
        <w:jc w:val="both"/>
        <w:rPr>
          <w:rFonts w:ascii="Arial" w:eastAsia="Times New Roman" w:hAnsi="Arial" w:cs="Arial"/>
          <w:sz w:val="20"/>
          <w:szCs w:val="20"/>
        </w:rPr>
      </w:pPr>
      <w:r w:rsidRPr="00142402">
        <w:rPr>
          <w:rFonts w:ascii="Arial" w:eastAsia="Times New Roman" w:hAnsi="Arial" w:cs="Arial"/>
          <w:sz w:val="20"/>
          <w:szCs w:val="20"/>
        </w:rPr>
        <w:t>Przedmiotem zamówienia jest „</w:t>
      </w:r>
      <w:r w:rsidR="00C03172" w:rsidRPr="00163372">
        <w:rPr>
          <w:rFonts w:ascii="Arial" w:hAnsi="Arial" w:cs="Arial"/>
          <w:sz w:val="20"/>
          <w:szCs w:val="20"/>
        </w:rPr>
        <w:t xml:space="preserve">Wykonanie naprawy rewizyjnej </w:t>
      </w:r>
      <w:r w:rsidR="00C03172">
        <w:rPr>
          <w:rFonts w:ascii="Arial" w:hAnsi="Arial" w:cs="Arial"/>
          <w:sz w:val="20"/>
          <w:szCs w:val="20"/>
        </w:rPr>
        <w:t>10</w:t>
      </w:r>
      <w:r w:rsidR="00C03172" w:rsidRPr="00163372">
        <w:rPr>
          <w:rFonts w:ascii="Arial" w:hAnsi="Arial" w:cs="Arial"/>
          <w:sz w:val="20"/>
          <w:szCs w:val="20"/>
        </w:rPr>
        <w:t xml:space="preserve"> spalinowych autobusów szynowych typu 219M serii SA136 w zakresie odpowiadającym IV Poziomowi Utrzymania bez wykonywania naprawy zespołów napędowych PowerPack i wymiany zestawów kołowych</w:t>
      </w:r>
      <w:r w:rsidRPr="00142402">
        <w:rPr>
          <w:rFonts w:ascii="Arial" w:eastAsia="Times New Roman" w:hAnsi="Arial" w:cs="Arial"/>
          <w:sz w:val="20"/>
          <w:szCs w:val="20"/>
        </w:rPr>
        <w:t>”.</w:t>
      </w:r>
    </w:p>
    <w:p w:rsidR="00142402" w:rsidRDefault="00142402" w:rsidP="009A30D8">
      <w:pPr>
        <w:numPr>
          <w:ilvl w:val="0"/>
          <w:numId w:val="6"/>
        </w:numPr>
        <w:tabs>
          <w:tab w:val="left" w:pos="3855"/>
        </w:tabs>
        <w:autoSpaceDE w:val="0"/>
        <w:autoSpaceDN w:val="0"/>
        <w:adjustRightInd w:val="0"/>
        <w:spacing w:after="40" w:line="240" w:lineRule="auto"/>
        <w:ind w:left="426" w:hanging="426"/>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 xml:space="preserve">Szczegółowy opis  przedmiotu zamówienia stanowi </w:t>
      </w:r>
      <w:r w:rsidRPr="00D5052D">
        <w:rPr>
          <w:rFonts w:ascii="Arial" w:eastAsia="Times New Roman" w:hAnsi="Arial" w:cs="Arial"/>
          <w:b/>
          <w:sz w:val="20"/>
          <w:szCs w:val="20"/>
          <w:lang w:eastAsia="pl-PL"/>
        </w:rPr>
        <w:t xml:space="preserve">Załącznik nr </w:t>
      </w:r>
      <w:r w:rsidR="00C03172" w:rsidRPr="00D5052D">
        <w:rPr>
          <w:rFonts w:ascii="Arial" w:eastAsia="Times New Roman" w:hAnsi="Arial" w:cs="Arial"/>
          <w:b/>
          <w:sz w:val="20"/>
          <w:szCs w:val="20"/>
          <w:lang w:eastAsia="pl-PL"/>
        </w:rPr>
        <w:t>2</w:t>
      </w:r>
      <w:r w:rsidR="00F058C3">
        <w:rPr>
          <w:rFonts w:ascii="Arial" w:eastAsia="Times New Roman" w:hAnsi="Arial" w:cs="Arial"/>
          <w:b/>
          <w:sz w:val="20"/>
          <w:szCs w:val="20"/>
          <w:lang w:eastAsia="pl-PL"/>
        </w:rPr>
        <w:t xml:space="preserve"> </w:t>
      </w:r>
      <w:r w:rsidRPr="00142402">
        <w:rPr>
          <w:rFonts w:ascii="Arial" w:eastAsia="Times New Roman" w:hAnsi="Arial" w:cs="Arial"/>
          <w:sz w:val="20"/>
          <w:szCs w:val="20"/>
          <w:lang w:eastAsia="pl-PL"/>
        </w:rPr>
        <w:t xml:space="preserve">do SIWZ. </w:t>
      </w:r>
    </w:p>
    <w:p w:rsidR="00C03172" w:rsidRPr="00517984" w:rsidRDefault="00C03172" w:rsidP="006122F7">
      <w:pPr>
        <w:numPr>
          <w:ilvl w:val="0"/>
          <w:numId w:val="6"/>
        </w:numPr>
        <w:tabs>
          <w:tab w:val="left" w:pos="3855"/>
        </w:tabs>
        <w:autoSpaceDE w:val="0"/>
        <w:autoSpaceDN w:val="0"/>
        <w:adjustRightInd w:val="0"/>
        <w:spacing w:after="40"/>
        <w:ind w:left="426" w:hanging="426"/>
        <w:jc w:val="both"/>
        <w:rPr>
          <w:rFonts w:ascii="Arial" w:hAnsi="Arial" w:cs="Arial"/>
          <w:sz w:val="20"/>
          <w:szCs w:val="20"/>
        </w:rPr>
      </w:pPr>
      <w:r w:rsidRPr="00517984">
        <w:rPr>
          <w:rFonts w:ascii="Arial" w:hAnsi="Arial" w:cs="Arial"/>
          <w:sz w:val="20"/>
          <w:szCs w:val="20"/>
        </w:rPr>
        <w:t>We wszystkich zapisach SIWZ oraz jej załącznikach, w których Zamawiający odwołuje się do norm, aprobat, specyfikacji technicznych lub systemów odniesienia zgodnie z art. 30 ust. 4 ustawy Pzp, Zamawiający dopuszcza rozwiązania równoważne opisywanym. W przypadku, gdy w opisie przedmiotu zamówienia podano nazwy materiałów, produktów lub urządzeń konkretnych producentów to należy traktować to jedynie jako określenie pożądanego standardu i jakości. We wszystkich takich sytuacjach Wykonawca może zaoferować równoważne materiały, produkty lub urządzenia o co najmniej takich samych parametrach. Przez równoważność produktu rozumie się zaoferowanie produktu, którego parametry techniczne zastosowanych materiałów są co najmniej takie same jak produktów opisanych w SIWZ. W przypadku zaoferowania rozwiązania równoważnego, Wykonawca zobowiązany jest wykazać równoważność zastosowanych rozwiązań.</w:t>
      </w:r>
    </w:p>
    <w:p w:rsidR="00142402" w:rsidRPr="00142402" w:rsidRDefault="00142402" w:rsidP="00142402">
      <w:pPr>
        <w:numPr>
          <w:ilvl w:val="0"/>
          <w:numId w:val="6"/>
        </w:numPr>
        <w:tabs>
          <w:tab w:val="left" w:pos="3855"/>
        </w:tabs>
        <w:spacing w:after="40" w:line="240" w:lineRule="auto"/>
        <w:ind w:left="426" w:hanging="426"/>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 xml:space="preserve">Wykonawca zobowiązany jest zrealizować zamówienie na zasadach i warunkach opisanych w </w:t>
      </w:r>
      <w:r w:rsidRPr="00D5052D">
        <w:rPr>
          <w:rFonts w:ascii="Arial" w:eastAsia="Times New Roman" w:hAnsi="Arial" w:cs="Arial"/>
          <w:b/>
          <w:sz w:val="20"/>
          <w:szCs w:val="20"/>
          <w:lang w:eastAsia="pl-PL"/>
        </w:rPr>
        <w:t xml:space="preserve">Załączniku nr </w:t>
      </w:r>
      <w:r w:rsidR="00C03172" w:rsidRPr="00D5052D">
        <w:rPr>
          <w:rFonts w:ascii="Arial" w:eastAsia="Times New Roman" w:hAnsi="Arial" w:cs="Arial"/>
          <w:b/>
          <w:sz w:val="20"/>
          <w:szCs w:val="20"/>
          <w:lang w:eastAsia="pl-PL"/>
        </w:rPr>
        <w:t>2</w:t>
      </w:r>
      <w:r w:rsidRPr="00D5052D">
        <w:rPr>
          <w:rFonts w:ascii="Arial" w:eastAsia="Times New Roman" w:hAnsi="Arial" w:cs="Arial"/>
          <w:sz w:val="20"/>
          <w:szCs w:val="20"/>
          <w:lang w:eastAsia="pl-PL"/>
        </w:rPr>
        <w:t xml:space="preserve"> do SIWZ oraz wzorze umowy stanowiący</w:t>
      </w:r>
      <w:r w:rsidR="00C03172" w:rsidRPr="00D5052D">
        <w:rPr>
          <w:rFonts w:ascii="Arial" w:eastAsia="Times New Roman" w:hAnsi="Arial" w:cs="Arial"/>
          <w:sz w:val="20"/>
          <w:szCs w:val="20"/>
          <w:lang w:eastAsia="pl-PL"/>
        </w:rPr>
        <w:t>m</w:t>
      </w:r>
      <w:r w:rsidR="00F058C3">
        <w:rPr>
          <w:rFonts w:ascii="Arial" w:eastAsia="Times New Roman" w:hAnsi="Arial" w:cs="Arial"/>
          <w:sz w:val="20"/>
          <w:szCs w:val="20"/>
          <w:lang w:eastAsia="pl-PL"/>
        </w:rPr>
        <w:t xml:space="preserve"> </w:t>
      </w:r>
      <w:r w:rsidRPr="00D5052D">
        <w:rPr>
          <w:rFonts w:ascii="Arial" w:eastAsia="Times New Roman" w:hAnsi="Arial" w:cs="Arial"/>
          <w:b/>
          <w:sz w:val="20"/>
          <w:szCs w:val="20"/>
          <w:lang w:eastAsia="pl-PL"/>
        </w:rPr>
        <w:t>Załącznik nr 4</w:t>
      </w:r>
      <w:r w:rsidRPr="00D5052D">
        <w:rPr>
          <w:rFonts w:ascii="Arial" w:eastAsia="Times New Roman" w:hAnsi="Arial" w:cs="Arial"/>
          <w:sz w:val="20"/>
          <w:szCs w:val="20"/>
          <w:lang w:eastAsia="pl-PL"/>
        </w:rPr>
        <w:t xml:space="preserve"> do SIWZ</w:t>
      </w:r>
      <w:r w:rsidRPr="00142402">
        <w:rPr>
          <w:rFonts w:ascii="Arial" w:eastAsia="Times New Roman" w:hAnsi="Arial" w:cs="Arial"/>
          <w:sz w:val="20"/>
          <w:szCs w:val="20"/>
          <w:lang w:eastAsia="pl-PL"/>
        </w:rPr>
        <w:t xml:space="preserve">. </w:t>
      </w:r>
    </w:p>
    <w:p w:rsidR="00142402" w:rsidRPr="00142402" w:rsidRDefault="00142402" w:rsidP="00142402">
      <w:pPr>
        <w:numPr>
          <w:ilvl w:val="0"/>
          <w:numId w:val="6"/>
        </w:numPr>
        <w:tabs>
          <w:tab w:val="left" w:pos="3855"/>
        </w:tabs>
        <w:spacing w:after="40" w:line="240" w:lineRule="auto"/>
        <w:ind w:left="426" w:hanging="426"/>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 xml:space="preserve">Wspólny Słownik Zamówień CPV: </w:t>
      </w:r>
    </w:p>
    <w:p w:rsidR="00142402" w:rsidRPr="00142402" w:rsidRDefault="00C03172" w:rsidP="009121DE">
      <w:pPr>
        <w:tabs>
          <w:tab w:val="left" w:pos="3855"/>
        </w:tabs>
        <w:spacing w:after="40"/>
        <w:ind w:left="426"/>
        <w:jc w:val="both"/>
        <w:rPr>
          <w:rFonts w:ascii="Arial" w:eastAsia="Times New Roman" w:hAnsi="Arial" w:cs="Arial"/>
          <w:sz w:val="20"/>
          <w:szCs w:val="20"/>
          <w:lang w:eastAsia="pl-PL"/>
        </w:rPr>
      </w:pPr>
      <w:r w:rsidRPr="0071139C">
        <w:rPr>
          <w:rFonts w:ascii="Arial" w:hAnsi="Arial" w:cs="Arial"/>
          <w:sz w:val="20"/>
          <w:szCs w:val="20"/>
        </w:rPr>
        <w:t>50222000-7 Usługi w zakresie napraw i konserwacji taboru kolejowego</w:t>
      </w:r>
      <w:r w:rsidR="00142402" w:rsidRPr="00142402">
        <w:rPr>
          <w:rFonts w:ascii="Arial" w:eastAsia="Times New Roman" w:hAnsi="Arial" w:cs="Arial"/>
          <w:sz w:val="20"/>
          <w:szCs w:val="20"/>
          <w:lang w:eastAsia="pl-PL"/>
        </w:rPr>
        <w:tab/>
      </w:r>
    </w:p>
    <w:p w:rsidR="00142402" w:rsidRPr="000D077F" w:rsidRDefault="00142402" w:rsidP="00142402">
      <w:pPr>
        <w:numPr>
          <w:ilvl w:val="0"/>
          <w:numId w:val="6"/>
        </w:numPr>
        <w:tabs>
          <w:tab w:val="left" w:pos="3855"/>
        </w:tabs>
        <w:spacing w:after="40" w:line="240" w:lineRule="auto"/>
        <w:ind w:left="426" w:hanging="426"/>
        <w:jc w:val="both"/>
        <w:rPr>
          <w:rFonts w:ascii="Arial" w:eastAsia="Times New Roman" w:hAnsi="Arial" w:cs="Arial"/>
          <w:sz w:val="20"/>
          <w:szCs w:val="20"/>
        </w:rPr>
      </w:pPr>
      <w:r w:rsidRPr="00142402">
        <w:rPr>
          <w:rFonts w:ascii="Arial" w:eastAsia="Times New Roman" w:hAnsi="Arial" w:cs="Arial"/>
          <w:sz w:val="20"/>
          <w:szCs w:val="20"/>
        </w:rPr>
        <w:t xml:space="preserve">Realizacja zamówienia podlega prawu polskiemu, w tym </w:t>
      </w:r>
      <w:r w:rsidRPr="000D077F">
        <w:rPr>
          <w:rFonts w:ascii="Arial" w:eastAsia="Times New Roman" w:hAnsi="Arial" w:cs="Arial"/>
          <w:sz w:val="20"/>
          <w:szCs w:val="20"/>
        </w:rPr>
        <w:t xml:space="preserve">w szczególności </w:t>
      </w:r>
      <w:r w:rsidR="00C03172" w:rsidRPr="000D077F">
        <w:rPr>
          <w:rFonts w:ascii="Arial" w:hAnsi="Arial" w:cs="Arial"/>
          <w:sz w:val="20"/>
          <w:szCs w:val="20"/>
        </w:rPr>
        <w:t>ustawie o transporcie kolejowym (Dz. U. z 20</w:t>
      </w:r>
      <w:r w:rsidR="00EE4F08" w:rsidRPr="000D077F">
        <w:rPr>
          <w:rFonts w:ascii="Arial" w:hAnsi="Arial" w:cs="Arial"/>
          <w:sz w:val="20"/>
          <w:szCs w:val="20"/>
        </w:rPr>
        <w:t>16</w:t>
      </w:r>
      <w:r w:rsidR="00F45969">
        <w:rPr>
          <w:rFonts w:ascii="Arial" w:hAnsi="Arial" w:cs="Arial"/>
          <w:sz w:val="20"/>
          <w:szCs w:val="20"/>
        </w:rPr>
        <w:t xml:space="preserve"> </w:t>
      </w:r>
      <w:r w:rsidR="00C03172" w:rsidRPr="000D077F">
        <w:rPr>
          <w:rFonts w:ascii="Arial" w:hAnsi="Arial" w:cs="Arial"/>
          <w:sz w:val="20"/>
          <w:szCs w:val="20"/>
        </w:rPr>
        <w:t xml:space="preserve">r. poz. </w:t>
      </w:r>
      <w:r w:rsidR="00EE4F08" w:rsidRPr="000D077F">
        <w:rPr>
          <w:rFonts w:ascii="Arial" w:hAnsi="Arial" w:cs="Arial"/>
          <w:sz w:val="20"/>
          <w:szCs w:val="20"/>
        </w:rPr>
        <w:t>1727</w:t>
      </w:r>
      <w:r w:rsidR="00C03172" w:rsidRPr="000D077F">
        <w:rPr>
          <w:rFonts w:ascii="Arial" w:hAnsi="Arial" w:cs="Arial"/>
          <w:sz w:val="20"/>
          <w:szCs w:val="20"/>
        </w:rPr>
        <w:t xml:space="preserve"> z</w:t>
      </w:r>
      <w:r w:rsidR="00F45969">
        <w:rPr>
          <w:rFonts w:ascii="Arial" w:hAnsi="Arial" w:cs="Arial"/>
          <w:sz w:val="20"/>
          <w:szCs w:val="20"/>
        </w:rPr>
        <w:t>e</w:t>
      </w:r>
      <w:r w:rsidR="004479DE">
        <w:rPr>
          <w:rFonts w:ascii="Arial" w:hAnsi="Arial" w:cs="Arial"/>
          <w:sz w:val="20"/>
          <w:szCs w:val="20"/>
        </w:rPr>
        <w:t xml:space="preserve"> </w:t>
      </w:r>
      <w:r w:rsidR="00C03172" w:rsidRPr="000D077F">
        <w:rPr>
          <w:rFonts w:ascii="Arial" w:hAnsi="Arial" w:cs="Arial"/>
          <w:sz w:val="20"/>
          <w:szCs w:val="20"/>
        </w:rPr>
        <w:t>zm.) i Rozporządzeniu Ministra Infrastruktury z dnia 12 października 2005</w:t>
      </w:r>
      <w:r w:rsidR="00F45969">
        <w:rPr>
          <w:rFonts w:ascii="Arial" w:hAnsi="Arial" w:cs="Arial"/>
          <w:sz w:val="20"/>
          <w:szCs w:val="20"/>
        </w:rPr>
        <w:t xml:space="preserve"> </w:t>
      </w:r>
      <w:r w:rsidR="00C03172" w:rsidRPr="000D077F">
        <w:rPr>
          <w:rFonts w:ascii="Arial" w:hAnsi="Arial" w:cs="Arial"/>
          <w:sz w:val="20"/>
          <w:szCs w:val="20"/>
        </w:rPr>
        <w:t xml:space="preserve">r., w sprawie ogólnych warunków technicznych eksploatacji pojazdów kolejowych (Dz. U. </w:t>
      </w:r>
      <w:r w:rsidR="00EE4F08" w:rsidRPr="000D077F">
        <w:rPr>
          <w:rFonts w:ascii="Arial" w:hAnsi="Arial" w:cs="Arial"/>
          <w:sz w:val="20"/>
          <w:szCs w:val="20"/>
        </w:rPr>
        <w:t>z 2016</w:t>
      </w:r>
      <w:r w:rsidR="00C03172" w:rsidRPr="000D077F">
        <w:rPr>
          <w:rFonts w:ascii="Arial" w:hAnsi="Arial" w:cs="Arial"/>
          <w:sz w:val="20"/>
          <w:szCs w:val="20"/>
        </w:rPr>
        <w:t xml:space="preserve"> poz. </w:t>
      </w:r>
      <w:r w:rsidR="00EE4F08" w:rsidRPr="000D077F">
        <w:rPr>
          <w:rFonts w:ascii="Arial" w:hAnsi="Arial" w:cs="Arial"/>
          <w:sz w:val="20"/>
          <w:szCs w:val="20"/>
        </w:rPr>
        <w:t>226</w:t>
      </w:r>
      <w:r w:rsidR="00C03172" w:rsidRPr="000D077F">
        <w:rPr>
          <w:rFonts w:ascii="Arial" w:hAnsi="Arial" w:cs="Arial"/>
          <w:sz w:val="20"/>
          <w:szCs w:val="20"/>
        </w:rPr>
        <w:t xml:space="preserve"> z</w:t>
      </w:r>
      <w:r w:rsidR="00F45969">
        <w:rPr>
          <w:rFonts w:ascii="Arial" w:hAnsi="Arial" w:cs="Arial"/>
          <w:sz w:val="20"/>
          <w:szCs w:val="20"/>
        </w:rPr>
        <w:t>e</w:t>
      </w:r>
      <w:r w:rsidR="00C03172" w:rsidRPr="000D077F">
        <w:rPr>
          <w:rFonts w:ascii="Arial" w:hAnsi="Arial" w:cs="Arial"/>
          <w:sz w:val="20"/>
          <w:szCs w:val="20"/>
        </w:rPr>
        <w:t xml:space="preserve"> zm.)</w:t>
      </w:r>
      <w:r w:rsidR="00F45969">
        <w:rPr>
          <w:rFonts w:ascii="Arial" w:hAnsi="Arial" w:cs="Arial"/>
          <w:sz w:val="20"/>
          <w:szCs w:val="20"/>
        </w:rPr>
        <w:t xml:space="preserve"> </w:t>
      </w:r>
      <w:r w:rsidRPr="000D077F">
        <w:rPr>
          <w:rFonts w:ascii="Arial" w:eastAsia="Times New Roman" w:hAnsi="Arial" w:cs="Arial"/>
          <w:sz w:val="20"/>
          <w:szCs w:val="20"/>
        </w:rPr>
        <w:t>ustawie z dnia 29 stycznia 2004 r. Prawo zamówień publicznych (Dz. U. z 201</w:t>
      </w:r>
      <w:r w:rsidR="00A15D1B" w:rsidRPr="000D077F">
        <w:rPr>
          <w:rFonts w:ascii="Arial" w:eastAsia="Times New Roman" w:hAnsi="Arial" w:cs="Arial"/>
          <w:sz w:val="20"/>
          <w:szCs w:val="20"/>
        </w:rPr>
        <w:t>7</w:t>
      </w:r>
      <w:r w:rsidRPr="000D077F">
        <w:rPr>
          <w:rFonts w:ascii="Arial" w:eastAsia="Times New Roman" w:hAnsi="Arial" w:cs="Arial"/>
          <w:sz w:val="20"/>
          <w:szCs w:val="20"/>
        </w:rPr>
        <w:t xml:space="preserve"> r., poz. </w:t>
      </w:r>
      <w:r w:rsidR="00A15D1B" w:rsidRPr="000D077F">
        <w:rPr>
          <w:rFonts w:ascii="Arial" w:eastAsia="Times New Roman" w:hAnsi="Arial" w:cs="Arial"/>
          <w:sz w:val="20"/>
          <w:szCs w:val="20"/>
        </w:rPr>
        <w:t>1579</w:t>
      </w:r>
      <w:r w:rsidRPr="000D077F">
        <w:rPr>
          <w:rFonts w:ascii="Arial" w:eastAsia="Times New Roman" w:hAnsi="Arial" w:cs="Arial"/>
          <w:sz w:val="20"/>
          <w:szCs w:val="20"/>
        </w:rPr>
        <w:t xml:space="preserve"> ze zm.) i ustawie z dnia 23 kwietnia 1964 r. Kodeks cywilny (Dz. U. z 2017 r. poz. 459).</w:t>
      </w:r>
    </w:p>
    <w:p w:rsidR="00142402" w:rsidRPr="00142402" w:rsidRDefault="00142402" w:rsidP="00142402">
      <w:pPr>
        <w:numPr>
          <w:ilvl w:val="0"/>
          <w:numId w:val="6"/>
        </w:numPr>
        <w:spacing w:after="120" w:line="240" w:lineRule="auto"/>
        <w:ind w:left="426" w:right="40" w:hanging="426"/>
        <w:jc w:val="both"/>
        <w:rPr>
          <w:rFonts w:ascii="Arial" w:eastAsia="Verdana" w:hAnsi="Arial" w:cs="Arial"/>
          <w:sz w:val="20"/>
          <w:szCs w:val="20"/>
        </w:rPr>
      </w:pPr>
      <w:r w:rsidRPr="00142402">
        <w:rPr>
          <w:rFonts w:ascii="Arial" w:eastAsia="Verdana" w:hAnsi="Arial" w:cs="Arial"/>
          <w:sz w:val="20"/>
          <w:szCs w:val="20"/>
        </w:rPr>
        <w:t>Zamawiający</w:t>
      </w:r>
      <w:r w:rsidR="00F45969">
        <w:rPr>
          <w:rFonts w:ascii="Arial" w:eastAsia="Verdana" w:hAnsi="Arial" w:cs="Arial"/>
          <w:sz w:val="20"/>
          <w:szCs w:val="20"/>
        </w:rPr>
        <w:t xml:space="preserve"> </w:t>
      </w:r>
      <w:r w:rsidR="00A15D1B">
        <w:rPr>
          <w:rFonts w:ascii="Arial" w:eastAsia="Verdana" w:hAnsi="Arial" w:cs="Arial"/>
          <w:b/>
          <w:sz w:val="20"/>
          <w:szCs w:val="20"/>
        </w:rPr>
        <w:t xml:space="preserve">nie </w:t>
      </w:r>
      <w:r w:rsidRPr="00142402">
        <w:rPr>
          <w:rFonts w:ascii="Arial" w:eastAsia="Verdana" w:hAnsi="Arial" w:cs="Arial"/>
          <w:b/>
          <w:sz w:val="20"/>
          <w:szCs w:val="20"/>
        </w:rPr>
        <w:t xml:space="preserve">dopuszcza </w:t>
      </w:r>
      <w:r w:rsidRPr="00142402">
        <w:rPr>
          <w:rFonts w:ascii="Arial" w:eastAsia="Verdana" w:hAnsi="Arial" w:cs="Arial"/>
          <w:sz w:val="20"/>
          <w:szCs w:val="20"/>
        </w:rPr>
        <w:t xml:space="preserve">możliwość składania ofert częściowych w rozumieniu art. 2 pkt 6 ustawy PZP. </w:t>
      </w:r>
    </w:p>
    <w:p w:rsidR="00142402" w:rsidRPr="00142402" w:rsidRDefault="00142402" w:rsidP="00142402">
      <w:pPr>
        <w:numPr>
          <w:ilvl w:val="0"/>
          <w:numId w:val="6"/>
        </w:numPr>
        <w:tabs>
          <w:tab w:val="left" w:pos="3855"/>
        </w:tabs>
        <w:spacing w:after="40" w:line="240" w:lineRule="auto"/>
        <w:ind w:left="426" w:hanging="426"/>
        <w:jc w:val="both"/>
        <w:rPr>
          <w:rFonts w:ascii="Arial" w:eastAsia="Times New Roman" w:hAnsi="Arial" w:cs="Arial"/>
          <w:sz w:val="20"/>
          <w:szCs w:val="20"/>
        </w:rPr>
      </w:pPr>
      <w:r w:rsidRPr="00142402">
        <w:rPr>
          <w:rFonts w:ascii="Arial" w:eastAsia="Times New Roman" w:hAnsi="Arial" w:cs="Arial"/>
          <w:sz w:val="20"/>
          <w:szCs w:val="20"/>
        </w:rPr>
        <w:t>Zamawiający nie dopuszcza</w:t>
      </w:r>
      <w:r w:rsidR="00F45969">
        <w:rPr>
          <w:rFonts w:ascii="Arial" w:eastAsia="Times New Roman" w:hAnsi="Arial" w:cs="Arial"/>
          <w:sz w:val="20"/>
          <w:szCs w:val="20"/>
        </w:rPr>
        <w:t xml:space="preserve"> </w:t>
      </w:r>
      <w:r w:rsidRPr="00142402">
        <w:rPr>
          <w:rFonts w:ascii="Arial" w:eastAsia="Times New Roman" w:hAnsi="Arial" w:cs="Arial"/>
          <w:sz w:val="20"/>
          <w:szCs w:val="20"/>
        </w:rPr>
        <w:t>możliwości składania ofert wariantowych.</w:t>
      </w:r>
    </w:p>
    <w:p w:rsidR="0063471C" w:rsidRDefault="00AB5B7C" w:rsidP="0063471C">
      <w:pPr>
        <w:numPr>
          <w:ilvl w:val="0"/>
          <w:numId w:val="6"/>
        </w:numPr>
        <w:tabs>
          <w:tab w:val="left" w:pos="3855"/>
        </w:tabs>
        <w:spacing w:after="40" w:line="240" w:lineRule="auto"/>
        <w:ind w:left="426" w:hanging="426"/>
        <w:jc w:val="both"/>
        <w:rPr>
          <w:rFonts w:ascii="Arial" w:eastAsia="Times New Roman" w:hAnsi="Arial" w:cs="Arial"/>
          <w:sz w:val="20"/>
          <w:szCs w:val="20"/>
        </w:rPr>
      </w:pPr>
      <w:r>
        <w:rPr>
          <w:rFonts w:ascii="Arial" w:eastAsia="Times New Roman" w:hAnsi="Arial" w:cs="Arial"/>
          <w:sz w:val="20"/>
          <w:szCs w:val="20"/>
        </w:rPr>
        <w:t>Zamawiający</w:t>
      </w:r>
      <w:r w:rsidR="00F058C3">
        <w:rPr>
          <w:rFonts w:ascii="Arial" w:eastAsia="Times New Roman" w:hAnsi="Arial" w:cs="Arial"/>
          <w:sz w:val="20"/>
          <w:szCs w:val="20"/>
        </w:rPr>
        <w:t xml:space="preserve"> </w:t>
      </w:r>
      <w:r w:rsidR="00C03172">
        <w:rPr>
          <w:rFonts w:ascii="Arial" w:eastAsia="Times New Roman" w:hAnsi="Arial" w:cs="Arial"/>
          <w:sz w:val="20"/>
          <w:szCs w:val="20"/>
        </w:rPr>
        <w:t xml:space="preserve">nie </w:t>
      </w:r>
      <w:r w:rsidR="00142402" w:rsidRPr="00142402">
        <w:rPr>
          <w:rFonts w:ascii="Arial" w:eastAsia="Times New Roman" w:hAnsi="Arial" w:cs="Arial"/>
          <w:sz w:val="20"/>
          <w:szCs w:val="20"/>
        </w:rPr>
        <w:t>przewiduje</w:t>
      </w:r>
      <w:r w:rsidR="00F058C3">
        <w:rPr>
          <w:rFonts w:ascii="Arial" w:eastAsia="Times New Roman" w:hAnsi="Arial" w:cs="Arial"/>
          <w:sz w:val="20"/>
          <w:szCs w:val="20"/>
        </w:rPr>
        <w:t xml:space="preserve"> </w:t>
      </w:r>
      <w:r w:rsidR="00142402" w:rsidRPr="00142402">
        <w:rPr>
          <w:rFonts w:ascii="Arial" w:eastAsia="Times New Roman" w:hAnsi="Arial" w:cs="Arial"/>
          <w:sz w:val="20"/>
          <w:szCs w:val="20"/>
        </w:rPr>
        <w:t>możliwości udzielenia zamówień</w:t>
      </w:r>
      <w:r w:rsidR="00142402" w:rsidRPr="00142402">
        <w:rPr>
          <w:rFonts w:ascii="Arial" w:eastAsia="Times New Roman" w:hAnsi="Arial" w:cs="Arial"/>
          <w:color w:val="000000"/>
          <w:sz w:val="20"/>
          <w:szCs w:val="20"/>
        </w:rPr>
        <w:t xml:space="preserve">, o których mowa w art. 67 ust. 1 pkt </w:t>
      </w:r>
      <w:r w:rsidR="00142402" w:rsidRPr="00142402">
        <w:rPr>
          <w:rFonts w:ascii="Arial" w:eastAsia="Times New Roman" w:hAnsi="Arial" w:cs="Arial"/>
          <w:sz w:val="20"/>
          <w:szCs w:val="20"/>
        </w:rPr>
        <w:t xml:space="preserve">6 </w:t>
      </w:r>
      <w:r>
        <w:rPr>
          <w:rFonts w:ascii="Arial" w:eastAsia="Times New Roman" w:hAnsi="Arial" w:cs="Arial"/>
          <w:sz w:val="20"/>
          <w:szCs w:val="20"/>
        </w:rPr>
        <w:t>ustawy PZP</w:t>
      </w:r>
      <w:r w:rsidR="0063471C" w:rsidRPr="0063471C">
        <w:rPr>
          <w:rFonts w:ascii="Arial" w:eastAsia="Times New Roman" w:hAnsi="Arial" w:cs="Arial"/>
          <w:sz w:val="20"/>
          <w:szCs w:val="20"/>
        </w:rPr>
        <w:t>.</w:t>
      </w:r>
    </w:p>
    <w:p w:rsidR="00142402" w:rsidRPr="00142402" w:rsidRDefault="00142402" w:rsidP="00142402">
      <w:pPr>
        <w:numPr>
          <w:ilvl w:val="0"/>
          <w:numId w:val="6"/>
        </w:numPr>
        <w:tabs>
          <w:tab w:val="left" w:pos="3855"/>
        </w:tabs>
        <w:spacing w:after="40" w:line="240" w:lineRule="auto"/>
        <w:ind w:left="426" w:hanging="426"/>
        <w:jc w:val="both"/>
        <w:rPr>
          <w:rFonts w:ascii="Arial" w:eastAsia="Times New Roman" w:hAnsi="Arial" w:cs="Arial"/>
          <w:sz w:val="20"/>
          <w:szCs w:val="20"/>
        </w:rPr>
      </w:pPr>
      <w:r w:rsidRPr="00142402">
        <w:rPr>
          <w:rFonts w:ascii="Arial" w:eastAsia="Times New Roman" w:hAnsi="Arial" w:cs="Arial"/>
          <w:sz w:val="20"/>
          <w:szCs w:val="20"/>
        </w:rPr>
        <w:t>Zamawiający nie przewiduje aukcji elektronicznej.</w:t>
      </w:r>
    </w:p>
    <w:p w:rsidR="00142402" w:rsidRDefault="00142402" w:rsidP="00142402">
      <w:pPr>
        <w:numPr>
          <w:ilvl w:val="0"/>
          <w:numId w:val="6"/>
        </w:numPr>
        <w:tabs>
          <w:tab w:val="left" w:pos="3855"/>
        </w:tabs>
        <w:spacing w:after="40" w:line="240" w:lineRule="auto"/>
        <w:ind w:left="426" w:hanging="426"/>
        <w:jc w:val="both"/>
        <w:rPr>
          <w:rFonts w:ascii="Arial" w:eastAsia="Times New Roman" w:hAnsi="Arial" w:cs="Arial"/>
          <w:sz w:val="20"/>
          <w:szCs w:val="20"/>
        </w:rPr>
      </w:pPr>
      <w:r w:rsidRPr="00142402">
        <w:rPr>
          <w:rFonts w:ascii="Arial" w:eastAsia="Times New Roman" w:hAnsi="Arial" w:cs="Arial"/>
          <w:sz w:val="20"/>
          <w:szCs w:val="20"/>
        </w:rPr>
        <w:t>Zamawiający nie prowadzi postępowania w celu zawarcia umowy ramowej.</w:t>
      </w:r>
    </w:p>
    <w:p w:rsidR="00142402" w:rsidRPr="00142402" w:rsidRDefault="00142402" w:rsidP="00142402">
      <w:pPr>
        <w:numPr>
          <w:ilvl w:val="0"/>
          <w:numId w:val="6"/>
        </w:numPr>
        <w:tabs>
          <w:tab w:val="left" w:pos="3855"/>
        </w:tabs>
        <w:spacing w:after="40" w:line="240" w:lineRule="auto"/>
        <w:ind w:left="426" w:hanging="426"/>
        <w:jc w:val="both"/>
        <w:rPr>
          <w:rFonts w:ascii="Arial" w:eastAsia="Times New Roman" w:hAnsi="Arial" w:cs="Arial"/>
          <w:sz w:val="20"/>
          <w:szCs w:val="20"/>
        </w:rPr>
      </w:pPr>
      <w:r w:rsidRPr="00142402">
        <w:rPr>
          <w:rFonts w:ascii="Arial" w:eastAsia="Times New Roman" w:hAnsi="Arial" w:cs="Arial"/>
          <w:sz w:val="20"/>
          <w:szCs w:val="20"/>
        </w:rPr>
        <w:t>W przypadku rozbieżności pomiędzy treścią niniejszej SIWZ</w:t>
      </w:r>
      <w:r w:rsidR="00D34A53">
        <w:rPr>
          <w:rFonts w:ascii="Arial" w:eastAsia="Times New Roman" w:hAnsi="Arial" w:cs="Arial"/>
          <w:sz w:val="20"/>
          <w:szCs w:val="20"/>
        </w:rPr>
        <w:t>,</w:t>
      </w:r>
      <w:r w:rsidRPr="00142402">
        <w:rPr>
          <w:rFonts w:ascii="Arial" w:eastAsia="Times New Roman" w:hAnsi="Arial" w:cs="Arial"/>
          <w:sz w:val="20"/>
          <w:szCs w:val="20"/>
        </w:rPr>
        <w:t xml:space="preserve"> a treścią udzielonych wyjaśnień, jako obowiązującą należy przyjąć treść pisma zawierającego późniejsze oświadczenie Zamawiającego.</w:t>
      </w:r>
    </w:p>
    <w:p w:rsidR="00142402" w:rsidRPr="00142402" w:rsidRDefault="00142402" w:rsidP="00142402">
      <w:pPr>
        <w:tabs>
          <w:tab w:val="left" w:pos="3855"/>
        </w:tabs>
        <w:spacing w:after="40"/>
        <w:jc w:val="both"/>
        <w:rPr>
          <w:rFonts w:ascii="Arial" w:eastAsia="Times New Roman" w:hAnsi="Arial" w:cs="Arial"/>
          <w:sz w:val="20"/>
          <w:szCs w:val="20"/>
          <w:lang w:eastAsia="pl-PL"/>
        </w:rPr>
      </w:pPr>
    </w:p>
    <w:p w:rsidR="00142402" w:rsidRPr="00142402" w:rsidRDefault="00142402" w:rsidP="00142402">
      <w:pPr>
        <w:tabs>
          <w:tab w:val="left" w:pos="3855"/>
        </w:tabs>
        <w:spacing w:after="40"/>
        <w:ind w:left="709" w:hanging="709"/>
        <w:jc w:val="both"/>
        <w:rPr>
          <w:rFonts w:ascii="Arial" w:eastAsia="Times New Roman" w:hAnsi="Arial" w:cs="Arial"/>
          <w:b/>
          <w:sz w:val="20"/>
          <w:szCs w:val="20"/>
          <w:lang w:eastAsia="pl-PL"/>
        </w:rPr>
      </w:pPr>
      <w:r w:rsidRPr="00142402">
        <w:rPr>
          <w:rFonts w:ascii="Arial" w:eastAsia="Times New Roman" w:hAnsi="Arial" w:cs="Arial"/>
          <w:b/>
          <w:sz w:val="20"/>
          <w:szCs w:val="20"/>
          <w:lang w:eastAsia="pl-PL"/>
        </w:rPr>
        <w:t>IIIA.</w:t>
      </w:r>
      <w:r w:rsidRPr="00142402">
        <w:rPr>
          <w:rFonts w:ascii="Arial" w:eastAsia="Times New Roman" w:hAnsi="Arial" w:cs="Arial"/>
          <w:b/>
          <w:sz w:val="20"/>
          <w:szCs w:val="20"/>
          <w:lang w:eastAsia="pl-PL"/>
        </w:rPr>
        <w:tab/>
        <w:t>PODWYKONAWSTWO</w:t>
      </w:r>
    </w:p>
    <w:p w:rsidR="00142402" w:rsidRPr="00142402" w:rsidRDefault="00142402" w:rsidP="00142402">
      <w:pPr>
        <w:tabs>
          <w:tab w:val="left" w:pos="3855"/>
        </w:tabs>
        <w:spacing w:after="40"/>
        <w:ind w:left="360"/>
        <w:jc w:val="both"/>
        <w:rPr>
          <w:rFonts w:ascii="Arial" w:eastAsia="Times New Roman" w:hAnsi="Arial" w:cs="Arial"/>
          <w:b/>
          <w:sz w:val="20"/>
          <w:szCs w:val="20"/>
          <w:lang w:eastAsia="pl-PL"/>
        </w:rPr>
      </w:pPr>
    </w:p>
    <w:p w:rsidR="00142402" w:rsidRPr="005B6DC2" w:rsidRDefault="00142402" w:rsidP="00142402">
      <w:pPr>
        <w:numPr>
          <w:ilvl w:val="0"/>
          <w:numId w:val="8"/>
        </w:numPr>
        <w:tabs>
          <w:tab w:val="left" w:pos="3855"/>
        </w:tabs>
        <w:spacing w:after="40" w:line="240" w:lineRule="auto"/>
        <w:ind w:left="426" w:hanging="426"/>
        <w:jc w:val="both"/>
        <w:rPr>
          <w:rFonts w:ascii="Arial" w:eastAsia="Times New Roman" w:hAnsi="Arial" w:cs="Arial"/>
          <w:b/>
          <w:sz w:val="20"/>
          <w:szCs w:val="20"/>
        </w:rPr>
      </w:pPr>
      <w:r w:rsidRPr="00142402">
        <w:rPr>
          <w:rFonts w:ascii="Arial" w:eastAsia="Times New Roman" w:hAnsi="Arial" w:cs="Arial"/>
          <w:sz w:val="20"/>
          <w:szCs w:val="20"/>
        </w:rPr>
        <w:t>Zamawiający</w:t>
      </w:r>
      <w:r w:rsidR="009F52B2">
        <w:rPr>
          <w:rFonts w:ascii="Arial" w:eastAsia="Times New Roman" w:hAnsi="Arial" w:cs="Arial"/>
          <w:sz w:val="20"/>
          <w:szCs w:val="20"/>
        </w:rPr>
        <w:t xml:space="preserve"> </w:t>
      </w:r>
      <w:r w:rsidRPr="00643660">
        <w:rPr>
          <w:rFonts w:ascii="Arial" w:eastAsia="Verdana" w:hAnsi="Arial" w:cs="Arial"/>
          <w:b/>
          <w:bCs/>
          <w:sz w:val="20"/>
          <w:szCs w:val="20"/>
          <w:shd w:val="clear" w:color="auto" w:fill="FFFFFF"/>
        </w:rPr>
        <w:t>nie zastrzega</w:t>
      </w:r>
      <w:r w:rsidRPr="00142402">
        <w:rPr>
          <w:rFonts w:ascii="Arial" w:eastAsia="Times New Roman" w:hAnsi="Arial" w:cs="Arial"/>
          <w:sz w:val="20"/>
          <w:szCs w:val="20"/>
        </w:rPr>
        <w:t xml:space="preserve"> obowiązku osobistego wykonania przez Wykonawcę kluczowych części zamówienia. </w:t>
      </w:r>
    </w:p>
    <w:p w:rsidR="005B6DC2" w:rsidRDefault="005B6DC2" w:rsidP="005B6DC2">
      <w:pPr>
        <w:pStyle w:val="Akapitzlist"/>
        <w:numPr>
          <w:ilvl w:val="0"/>
          <w:numId w:val="47"/>
        </w:numPr>
        <w:tabs>
          <w:tab w:val="left" w:pos="3855"/>
        </w:tabs>
        <w:spacing w:after="40"/>
        <w:ind w:left="426" w:hanging="426"/>
        <w:contextualSpacing w:val="0"/>
        <w:jc w:val="both"/>
        <w:rPr>
          <w:rFonts w:ascii="Arial" w:hAnsi="Arial" w:cs="Arial"/>
          <w:sz w:val="20"/>
          <w:szCs w:val="20"/>
        </w:rPr>
      </w:pPr>
      <w:r w:rsidRPr="00390F10">
        <w:rPr>
          <w:rFonts w:ascii="Arial" w:hAnsi="Arial" w:cs="Arial"/>
          <w:sz w:val="20"/>
          <w:szCs w:val="20"/>
        </w:rPr>
        <w:t>Zamawiający dopuszcza wykonanie przedmiotu zamówienia przy udziale podwykonawców w pełnym zakresie przedmiotu zamówienia.</w:t>
      </w:r>
    </w:p>
    <w:p w:rsidR="00142402" w:rsidRPr="001D31E3" w:rsidRDefault="00142402" w:rsidP="001D31E3">
      <w:pPr>
        <w:pStyle w:val="Akapitzlist"/>
        <w:numPr>
          <w:ilvl w:val="0"/>
          <w:numId w:val="47"/>
        </w:numPr>
        <w:tabs>
          <w:tab w:val="left" w:pos="3855"/>
        </w:tabs>
        <w:spacing w:after="40"/>
        <w:ind w:left="426" w:hanging="426"/>
        <w:contextualSpacing w:val="0"/>
        <w:jc w:val="both"/>
        <w:rPr>
          <w:rFonts w:ascii="Arial" w:eastAsia="Times New Roman" w:hAnsi="Arial" w:cs="Arial"/>
          <w:b/>
          <w:sz w:val="20"/>
          <w:szCs w:val="20"/>
        </w:rPr>
      </w:pPr>
      <w:r w:rsidRPr="001D31E3">
        <w:rPr>
          <w:rFonts w:ascii="Arial" w:eastAsia="Times New Roman" w:hAnsi="Arial" w:cs="Arial"/>
          <w:sz w:val="20"/>
          <w:szCs w:val="20"/>
        </w:rPr>
        <w:t xml:space="preserve">Zamawiający żąda wskazania przez Wykonawcę części zamówienia, których wykonanie zamierza powierzyć podwykonawcom i podania przez Wykonawcę firm podwykonawców, zgodnie z Rozdz. VIII ust. </w:t>
      </w:r>
      <w:r w:rsidR="00493A14" w:rsidRPr="001D31E3">
        <w:rPr>
          <w:rFonts w:ascii="Arial" w:eastAsia="Times New Roman" w:hAnsi="Arial" w:cs="Arial"/>
          <w:sz w:val="20"/>
          <w:szCs w:val="20"/>
        </w:rPr>
        <w:t>7</w:t>
      </w:r>
      <w:r w:rsidR="002715BF" w:rsidRPr="001D31E3">
        <w:rPr>
          <w:rFonts w:ascii="Arial" w:eastAsia="Times New Roman" w:hAnsi="Arial" w:cs="Arial"/>
          <w:sz w:val="20"/>
          <w:szCs w:val="20"/>
        </w:rPr>
        <w:t xml:space="preserve"> niniejszej SIWZ</w:t>
      </w:r>
      <w:r w:rsidRPr="001D31E3">
        <w:rPr>
          <w:rFonts w:ascii="Arial" w:eastAsia="Times New Roman" w:hAnsi="Arial" w:cs="Arial"/>
          <w:sz w:val="20"/>
          <w:szCs w:val="20"/>
        </w:rPr>
        <w:t>.</w:t>
      </w:r>
    </w:p>
    <w:p w:rsidR="00142402" w:rsidRPr="00142402" w:rsidRDefault="00142402" w:rsidP="00142402">
      <w:pPr>
        <w:tabs>
          <w:tab w:val="left" w:pos="3855"/>
        </w:tabs>
        <w:spacing w:after="40"/>
        <w:ind w:left="363"/>
        <w:jc w:val="both"/>
        <w:rPr>
          <w:rFonts w:ascii="Arial" w:eastAsia="Times New Roman" w:hAnsi="Arial" w:cs="Arial"/>
          <w:b/>
          <w:sz w:val="20"/>
          <w:szCs w:val="20"/>
          <w:lang w:eastAsia="pl-PL"/>
        </w:rPr>
      </w:pPr>
    </w:p>
    <w:p w:rsidR="00142402" w:rsidRPr="00142402" w:rsidRDefault="00142402" w:rsidP="00142402">
      <w:pPr>
        <w:numPr>
          <w:ilvl w:val="0"/>
          <w:numId w:val="2"/>
        </w:numPr>
        <w:suppressAutoHyphens/>
        <w:spacing w:after="40" w:line="240" w:lineRule="auto"/>
        <w:ind w:left="709"/>
        <w:jc w:val="both"/>
        <w:rPr>
          <w:rFonts w:ascii="Arial" w:eastAsia="Times New Roman" w:hAnsi="Arial" w:cs="Arial"/>
          <w:sz w:val="20"/>
          <w:szCs w:val="20"/>
          <w:lang w:val="en-US" w:eastAsia="pl-PL"/>
        </w:rPr>
      </w:pPr>
      <w:r w:rsidRPr="00142402">
        <w:rPr>
          <w:rFonts w:ascii="Arial" w:eastAsia="Times New Roman" w:hAnsi="Arial" w:cs="Arial"/>
          <w:b/>
          <w:sz w:val="20"/>
          <w:szCs w:val="20"/>
          <w:lang w:val="en-US" w:eastAsia="pl-PL"/>
        </w:rPr>
        <w:t>TERMIN WYKONANIA ZAMÓWIENIA.</w:t>
      </w:r>
    </w:p>
    <w:p w:rsidR="00142402" w:rsidRPr="00142402" w:rsidRDefault="00142402" w:rsidP="00142402">
      <w:pPr>
        <w:suppressAutoHyphens/>
        <w:spacing w:after="40"/>
        <w:jc w:val="both"/>
        <w:rPr>
          <w:rFonts w:ascii="Arial" w:eastAsia="Times New Roman" w:hAnsi="Arial" w:cs="Arial"/>
          <w:sz w:val="20"/>
          <w:szCs w:val="20"/>
          <w:lang w:eastAsia="pl-PL"/>
        </w:rPr>
      </w:pPr>
    </w:p>
    <w:p w:rsidR="00142402" w:rsidRPr="00142402" w:rsidRDefault="00142402" w:rsidP="00142402">
      <w:pPr>
        <w:numPr>
          <w:ilvl w:val="0"/>
          <w:numId w:val="9"/>
        </w:numPr>
        <w:spacing w:after="40" w:line="240" w:lineRule="auto"/>
        <w:ind w:left="426" w:hanging="426"/>
        <w:jc w:val="both"/>
        <w:rPr>
          <w:rFonts w:ascii="Arial" w:eastAsia="Times New Roman" w:hAnsi="Arial" w:cs="Arial"/>
          <w:sz w:val="20"/>
          <w:szCs w:val="20"/>
        </w:rPr>
      </w:pPr>
      <w:r w:rsidRPr="00142402">
        <w:rPr>
          <w:rFonts w:ascii="Arial" w:eastAsia="Times New Roman" w:hAnsi="Arial" w:cs="Arial"/>
          <w:sz w:val="20"/>
          <w:szCs w:val="20"/>
        </w:rPr>
        <w:t>Umowa o udzielenie zamówienia publicznego zostanie zawarta na czas oznaczony.</w:t>
      </w:r>
    </w:p>
    <w:p w:rsidR="00D509AA" w:rsidRDefault="00142402" w:rsidP="00D509AA">
      <w:pPr>
        <w:numPr>
          <w:ilvl w:val="0"/>
          <w:numId w:val="9"/>
        </w:numPr>
        <w:spacing w:after="40" w:line="240" w:lineRule="auto"/>
        <w:ind w:left="426" w:hanging="426"/>
        <w:jc w:val="both"/>
        <w:rPr>
          <w:rFonts w:ascii="Arial" w:eastAsia="Times New Roman" w:hAnsi="Arial" w:cs="Arial"/>
          <w:sz w:val="20"/>
          <w:szCs w:val="20"/>
        </w:rPr>
      </w:pPr>
      <w:r w:rsidRPr="00142402">
        <w:rPr>
          <w:rFonts w:ascii="Arial" w:eastAsia="Times New Roman" w:hAnsi="Arial" w:cs="Arial"/>
          <w:sz w:val="20"/>
          <w:szCs w:val="20"/>
        </w:rPr>
        <w:t>Termin wykonania zamówienia:</w:t>
      </w:r>
      <w:r w:rsidR="00F45969">
        <w:rPr>
          <w:rFonts w:ascii="Arial" w:eastAsia="Times New Roman" w:hAnsi="Arial" w:cs="Arial"/>
          <w:sz w:val="20"/>
          <w:szCs w:val="20"/>
        </w:rPr>
        <w:t xml:space="preserve"> </w:t>
      </w:r>
      <w:r w:rsidR="00D509AA">
        <w:rPr>
          <w:rFonts w:ascii="Arial" w:eastAsia="Times New Roman" w:hAnsi="Arial" w:cs="Arial"/>
          <w:sz w:val="20"/>
          <w:szCs w:val="20"/>
        </w:rPr>
        <w:t>o</w:t>
      </w:r>
      <w:r w:rsidR="00D509AA" w:rsidRPr="00D509AA">
        <w:rPr>
          <w:rFonts w:ascii="Arial" w:eastAsia="Times New Roman" w:hAnsi="Arial" w:cs="Arial"/>
          <w:sz w:val="20"/>
          <w:szCs w:val="20"/>
        </w:rPr>
        <w:t>d dnia podpisania umowy do dnia 3</w:t>
      </w:r>
      <w:r w:rsidR="00E1130F">
        <w:rPr>
          <w:rFonts w:ascii="Arial" w:eastAsia="Times New Roman" w:hAnsi="Arial" w:cs="Arial"/>
          <w:sz w:val="20"/>
          <w:szCs w:val="20"/>
        </w:rPr>
        <w:t>0</w:t>
      </w:r>
      <w:r w:rsidR="009F52B2">
        <w:rPr>
          <w:rFonts w:ascii="Arial" w:eastAsia="Times New Roman" w:hAnsi="Arial" w:cs="Arial"/>
          <w:sz w:val="20"/>
          <w:szCs w:val="20"/>
        </w:rPr>
        <w:t xml:space="preserve"> </w:t>
      </w:r>
      <w:r w:rsidR="00E1130F">
        <w:rPr>
          <w:rFonts w:ascii="Arial" w:eastAsia="Times New Roman" w:hAnsi="Arial" w:cs="Arial"/>
          <w:sz w:val="20"/>
          <w:szCs w:val="20"/>
        </w:rPr>
        <w:t xml:space="preserve">czerwca </w:t>
      </w:r>
      <w:r w:rsidR="00D509AA" w:rsidRPr="00D509AA">
        <w:rPr>
          <w:rFonts w:ascii="Arial" w:eastAsia="Times New Roman" w:hAnsi="Arial" w:cs="Arial"/>
          <w:sz w:val="20"/>
          <w:szCs w:val="20"/>
        </w:rPr>
        <w:t>2019 r</w:t>
      </w:r>
      <w:r w:rsidR="00C120C9">
        <w:rPr>
          <w:rStyle w:val="Odwoanieprzypisudolnego"/>
          <w:rFonts w:ascii="Arial" w:eastAsia="Times New Roman" w:hAnsi="Arial" w:cs="Arial"/>
          <w:sz w:val="20"/>
          <w:szCs w:val="20"/>
        </w:rPr>
        <w:footnoteReference w:id="1"/>
      </w:r>
      <w:r w:rsidR="00D509AA" w:rsidRPr="00D509AA">
        <w:rPr>
          <w:rFonts w:ascii="Arial" w:eastAsia="Times New Roman" w:hAnsi="Arial" w:cs="Arial"/>
          <w:sz w:val="20"/>
          <w:szCs w:val="20"/>
        </w:rPr>
        <w:t>.</w:t>
      </w:r>
    </w:p>
    <w:p w:rsidR="00E1130F" w:rsidRPr="00D509AA" w:rsidRDefault="00E1130F" w:rsidP="001D31E3">
      <w:pPr>
        <w:spacing w:after="40" w:line="240" w:lineRule="auto"/>
        <w:ind w:left="426"/>
        <w:jc w:val="both"/>
        <w:rPr>
          <w:rFonts w:ascii="Arial" w:eastAsia="Times New Roman" w:hAnsi="Arial" w:cs="Arial"/>
          <w:sz w:val="20"/>
          <w:szCs w:val="20"/>
        </w:rPr>
      </w:pPr>
    </w:p>
    <w:p w:rsidR="00142402" w:rsidRPr="00142402" w:rsidRDefault="00142402" w:rsidP="00142402">
      <w:pPr>
        <w:numPr>
          <w:ilvl w:val="0"/>
          <w:numId w:val="2"/>
        </w:numPr>
        <w:spacing w:after="40" w:line="240" w:lineRule="auto"/>
        <w:ind w:left="709"/>
        <w:jc w:val="both"/>
        <w:rPr>
          <w:rFonts w:ascii="Arial" w:eastAsia="Times New Roman" w:hAnsi="Arial" w:cs="Arial"/>
          <w:b/>
          <w:sz w:val="20"/>
          <w:szCs w:val="20"/>
        </w:rPr>
      </w:pPr>
      <w:r w:rsidRPr="00142402">
        <w:rPr>
          <w:rFonts w:ascii="Arial" w:eastAsia="Times New Roman" w:hAnsi="Arial" w:cs="Arial"/>
          <w:b/>
          <w:sz w:val="20"/>
          <w:szCs w:val="20"/>
        </w:rPr>
        <w:t>WARUNKI UDZIAŁU W POSTĘPOWANIU.</w:t>
      </w:r>
    </w:p>
    <w:p w:rsidR="00142402" w:rsidRPr="00142402" w:rsidRDefault="00142402" w:rsidP="00142402">
      <w:pPr>
        <w:tabs>
          <w:tab w:val="left" w:pos="851"/>
        </w:tabs>
        <w:spacing w:after="40"/>
        <w:jc w:val="both"/>
        <w:rPr>
          <w:rFonts w:ascii="Arial" w:eastAsia="Times New Roman" w:hAnsi="Arial" w:cs="Arial"/>
          <w:sz w:val="20"/>
          <w:szCs w:val="20"/>
          <w:lang w:eastAsia="pl-PL"/>
        </w:rPr>
      </w:pPr>
    </w:p>
    <w:p w:rsidR="00142402" w:rsidRPr="005F76C6" w:rsidRDefault="00142402" w:rsidP="00142402">
      <w:pPr>
        <w:numPr>
          <w:ilvl w:val="0"/>
          <w:numId w:val="11"/>
        </w:numPr>
        <w:spacing w:after="117" w:line="240" w:lineRule="auto"/>
        <w:ind w:right="20"/>
        <w:jc w:val="both"/>
        <w:rPr>
          <w:rFonts w:ascii="Arial" w:eastAsia="Verdana" w:hAnsi="Arial" w:cs="Arial"/>
          <w:sz w:val="20"/>
          <w:szCs w:val="20"/>
          <w:shd w:val="clear" w:color="auto" w:fill="FFFFFF"/>
        </w:rPr>
      </w:pPr>
      <w:r w:rsidRPr="005F76C6">
        <w:rPr>
          <w:rFonts w:ascii="Arial" w:eastAsia="Verdana" w:hAnsi="Arial" w:cs="Arial"/>
          <w:sz w:val="20"/>
          <w:szCs w:val="20"/>
        </w:rPr>
        <w:t>O udzielenie zamówienia mogą ubiegać się Wykonawcy, którzy nie podlegają wykluczeniu oraz spełniają określone przez zamawiającego warunki</w:t>
      </w:r>
      <w:r w:rsidRPr="005F76C6">
        <w:rPr>
          <w:rFonts w:ascii="Arial" w:eastAsia="Verdana" w:hAnsi="Arial" w:cs="Arial"/>
          <w:b/>
          <w:bCs/>
          <w:sz w:val="20"/>
          <w:szCs w:val="20"/>
          <w:shd w:val="clear" w:color="auto" w:fill="FFFFFF"/>
        </w:rPr>
        <w:t xml:space="preserve"> udziału w postępowaniu.</w:t>
      </w:r>
    </w:p>
    <w:p w:rsidR="00142402" w:rsidRPr="005F76C6" w:rsidRDefault="00142402" w:rsidP="00914E0C">
      <w:pPr>
        <w:numPr>
          <w:ilvl w:val="0"/>
          <w:numId w:val="11"/>
        </w:numPr>
        <w:tabs>
          <w:tab w:val="left" w:pos="709"/>
        </w:tabs>
        <w:spacing w:afterLines="40" w:after="96" w:line="240" w:lineRule="auto"/>
        <w:ind w:left="426" w:hanging="426"/>
        <w:jc w:val="both"/>
        <w:rPr>
          <w:rFonts w:ascii="Arial" w:eastAsia="Times New Roman" w:hAnsi="Arial" w:cs="Arial"/>
          <w:bCs/>
        </w:rPr>
      </w:pPr>
      <w:r w:rsidRPr="005F76C6">
        <w:rPr>
          <w:rFonts w:ascii="Arial" w:eastAsia="Verdana" w:hAnsi="Arial" w:cs="Arial"/>
          <w:bCs/>
          <w:sz w:val="20"/>
          <w:szCs w:val="20"/>
        </w:rPr>
        <w:t>O udzielenie zamówienia mogą ubiegać się wykonawcy, którzy spełniają warunki udziału w postępowaniu, dotyczące:</w:t>
      </w:r>
    </w:p>
    <w:p w:rsidR="00142402" w:rsidRPr="00142402" w:rsidRDefault="005D3209" w:rsidP="00914E0C">
      <w:pPr>
        <w:tabs>
          <w:tab w:val="left" w:pos="426"/>
        </w:tabs>
        <w:spacing w:afterLines="40" w:after="96"/>
        <w:ind w:left="993" w:hanging="567"/>
        <w:jc w:val="both"/>
        <w:rPr>
          <w:rFonts w:ascii="Arial" w:eastAsia="Verdana" w:hAnsi="Arial" w:cs="Arial"/>
          <w:b/>
          <w:bCs/>
          <w:sz w:val="20"/>
          <w:szCs w:val="20"/>
        </w:rPr>
      </w:pPr>
      <w:r>
        <w:rPr>
          <w:rFonts w:ascii="Arial" w:eastAsia="Verdana" w:hAnsi="Arial" w:cs="Arial"/>
          <w:bCs/>
          <w:sz w:val="20"/>
          <w:szCs w:val="20"/>
        </w:rPr>
        <w:t>2.</w:t>
      </w:r>
      <w:r w:rsidR="00142402" w:rsidRPr="00142402">
        <w:rPr>
          <w:rFonts w:ascii="Arial" w:eastAsia="Verdana" w:hAnsi="Arial" w:cs="Arial"/>
          <w:bCs/>
          <w:sz w:val="20"/>
          <w:szCs w:val="20"/>
        </w:rPr>
        <w:t>1)</w:t>
      </w:r>
      <w:r w:rsidR="00FE42D3">
        <w:rPr>
          <w:rFonts w:ascii="Arial" w:eastAsia="Verdana" w:hAnsi="Arial" w:cs="Arial"/>
          <w:b/>
          <w:bCs/>
          <w:sz w:val="20"/>
          <w:szCs w:val="20"/>
        </w:rPr>
        <w:tab/>
      </w:r>
      <w:r w:rsidR="00142402" w:rsidRPr="00414EA3">
        <w:rPr>
          <w:rFonts w:ascii="Arial" w:eastAsia="Verdana" w:hAnsi="Arial" w:cs="Arial"/>
          <w:bCs/>
          <w:sz w:val="20"/>
          <w:szCs w:val="20"/>
        </w:rPr>
        <w:t>kompetencji lub uprawnień do prowadzenia określonej działalności zawodowej, o ile wynika to z odrębnych przepisów, tj.:</w:t>
      </w:r>
      <w:r w:rsidR="009F52B2">
        <w:rPr>
          <w:rFonts w:ascii="Arial" w:eastAsia="Verdana" w:hAnsi="Arial" w:cs="Arial"/>
          <w:bCs/>
          <w:sz w:val="20"/>
          <w:szCs w:val="20"/>
        </w:rPr>
        <w:t xml:space="preserve"> </w:t>
      </w:r>
      <w:r w:rsidR="00414EA3" w:rsidRPr="00414EA3">
        <w:rPr>
          <w:rFonts w:ascii="Arial" w:eastAsia="Verdana" w:hAnsi="Arial" w:cs="Arial"/>
          <w:b/>
          <w:bCs/>
          <w:sz w:val="20"/>
          <w:szCs w:val="20"/>
        </w:rPr>
        <w:t>Nie dotyczy</w:t>
      </w:r>
    </w:p>
    <w:p w:rsidR="00142402" w:rsidRPr="00414EA3" w:rsidRDefault="005D3209">
      <w:pPr>
        <w:tabs>
          <w:tab w:val="left" w:pos="709"/>
          <w:tab w:val="left" w:pos="993"/>
        </w:tabs>
        <w:spacing w:afterLines="40" w:after="96"/>
        <w:ind w:left="709" w:hanging="283"/>
        <w:rPr>
          <w:rFonts w:ascii="Arial" w:eastAsia="Arial Unicode MS" w:hAnsi="Arial" w:cs="Arial"/>
          <w:b/>
          <w:bCs/>
          <w:sz w:val="20"/>
          <w:szCs w:val="20"/>
        </w:rPr>
      </w:pPr>
      <w:r>
        <w:rPr>
          <w:rFonts w:ascii="Arial" w:eastAsia="Arial Unicode MS" w:hAnsi="Arial" w:cs="Arial"/>
          <w:bCs/>
          <w:sz w:val="20"/>
          <w:szCs w:val="20"/>
        </w:rPr>
        <w:t>2.</w:t>
      </w:r>
      <w:r w:rsidR="00142402" w:rsidRPr="00142402">
        <w:rPr>
          <w:rFonts w:ascii="Arial" w:eastAsia="Arial Unicode MS" w:hAnsi="Arial" w:cs="Arial"/>
          <w:bCs/>
          <w:sz w:val="20"/>
          <w:szCs w:val="20"/>
        </w:rPr>
        <w:t xml:space="preserve">2) </w:t>
      </w:r>
      <w:r w:rsidR="00FE42D3">
        <w:rPr>
          <w:rFonts w:ascii="Arial" w:eastAsia="Arial Unicode MS" w:hAnsi="Arial" w:cs="Arial"/>
          <w:bCs/>
          <w:sz w:val="20"/>
          <w:szCs w:val="20"/>
        </w:rPr>
        <w:tab/>
      </w:r>
      <w:r w:rsidR="00142402" w:rsidRPr="00414EA3">
        <w:rPr>
          <w:rFonts w:ascii="Arial" w:eastAsia="Arial Unicode MS" w:hAnsi="Arial" w:cs="Arial"/>
          <w:bCs/>
          <w:sz w:val="20"/>
          <w:szCs w:val="20"/>
        </w:rPr>
        <w:t>sytuacji ekonomicznej i finansowej:</w:t>
      </w:r>
      <w:r w:rsidR="009F52B2">
        <w:rPr>
          <w:rFonts w:ascii="Arial" w:eastAsia="Arial Unicode MS" w:hAnsi="Arial" w:cs="Arial"/>
          <w:bCs/>
          <w:sz w:val="20"/>
          <w:szCs w:val="20"/>
        </w:rPr>
        <w:t xml:space="preserve"> </w:t>
      </w:r>
      <w:r w:rsidR="00414EA3" w:rsidRPr="00414EA3">
        <w:rPr>
          <w:rFonts w:ascii="Arial" w:eastAsia="Arial Unicode MS" w:hAnsi="Arial" w:cs="Arial"/>
          <w:b/>
          <w:bCs/>
          <w:sz w:val="20"/>
          <w:szCs w:val="20"/>
        </w:rPr>
        <w:t>Nie dotyczy</w:t>
      </w:r>
    </w:p>
    <w:p w:rsidR="00E1130F" w:rsidRPr="001D31E3" w:rsidRDefault="005D3209" w:rsidP="002B744E">
      <w:pPr>
        <w:tabs>
          <w:tab w:val="left" w:pos="709"/>
          <w:tab w:val="left" w:pos="993"/>
        </w:tabs>
        <w:spacing w:afterLines="40" w:after="96"/>
        <w:ind w:left="709" w:hanging="283"/>
        <w:jc w:val="both"/>
        <w:rPr>
          <w:rFonts w:ascii="Arial" w:hAnsi="Arial" w:cs="Arial"/>
          <w:sz w:val="20"/>
          <w:szCs w:val="20"/>
        </w:rPr>
      </w:pPr>
      <w:r>
        <w:rPr>
          <w:rFonts w:ascii="Arial" w:eastAsia="Arial Unicode MS" w:hAnsi="Arial" w:cs="Arial"/>
          <w:bCs/>
          <w:sz w:val="20"/>
          <w:szCs w:val="20"/>
        </w:rPr>
        <w:t>2.</w:t>
      </w:r>
      <w:r w:rsidR="00142402" w:rsidRPr="00142402">
        <w:rPr>
          <w:rFonts w:ascii="Arial" w:eastAsia="Arial Unicode MS" w:hAnsi="Arial" w:cs="Arial"/>
          <w:bCs/>
          <w:sz w:val="20"/>
          <w:szCs w:val="20"/>
        </w:rPr>
        <w:t>3)</w:t>
      </w:r>
      <w:r w:rsidR="00142402" w:rsidRPr="00142402">
        <w:rPr>
          <w:rFonts w:ascii="Arial" w:eastAsia="Arial Unicode MS" w:hAnsi="Arial" w:cs="Arial"/>
          <w:bCs/>
          <w:sz w:val="20"/>
          <w:szCs w:val="20"/>
        </w:rPr>
        <w:tab/>
      </w:r>
      <w:r w:rsidR="00142402" w:rsidRPr="00414EA3">
        <w:rPr>
          <w:rFonts w:ascii="Arial" w:eastAsia="Arial Unicode MS" w:hAnsi="Arial" w:cs="Arial"/>
          <w:bCs/>
          <w:sz w:val="20"/>
          <w:szCs w:val="20"/>
        </w:rPr>
        <w:t>zdolności technicznej lub zawodowej</w:t>
      </w:r>
      <w:r w:rsidR="009F52B2">
        <w:rPr>
          <w:rFonts w:ascii="Arial" w:eastAsia="Arial Unicode MS" w:hAnsi="Arial" w:cs="Arial"/>
          <w:bCs/>
          <w:sz w:val="20"/>
          <w:szCs w:val="20"/>
        </w:rPr>
        <w:t xml:space="preserve"> </w:t>
      </w:r>
      <w:r w:rsidR="00E1130F" w:rsidRPr="00E1130F">
        <w:rPr>
          <w:rFonts w:ascii="Arial" w:eastAsia="Calibri" w:hAnsi="Arial" w:cs="Arial"/>
          <w:bCs/>
          <w:sz w:val="20"/>
          <w:szCs w:val="20"/>
        </w:rPr>
        <w:t xml:space="preserve">tj. </w:t>
      </w:r>
      <w:r w:rsidR="00E1130F" w:rsidRPr="001D31E3">
        <w:rPr>
          <w:rFonts w:ascii="Arial" w:hAnsi="Arial" w:cs="Arial"/>
          <w:sz w:val="20"/>
          <w:szCs w:val="20"/>
        </w:rPr>
        <w:t>wykazanie, że wykonawca wykonał naprawy rewizyjne odpowiadające IV poziomowi utrzymania w okresie ostatnich trzech lat przed upływem terminu składania ofert, a jeżeli okres prowadzenia działalności jest krótszy – w tym okresie, co najmniej dwóch spalinowych autobusów szynowych (spalinowych zespołów trakcyjnych - SZT), o wartości naprawy nie mniejszej niż 2.000.000 zł brutto w odniesieniu do każdego spalinowego autobusu szynowego</w:t>
      </w:r>
      <w:r w:rsidR="002B744E">
        <w:rPr>
          <w:rFonts w:ascii="Arial" w:hAnsi="Arial" w:cs="Arial"/>
          <w:sz w:val="20"/>
          <w:szCs w:val="20"/>
        </w:rPr>
        <w:t xml:space="preserve"> </w:t>
      </w:r>
      <w:r w:rsidR="00E1130F" w:rsidRPr="001D31E3">
        <w:rPr>
          <w:rFonts w:ascii="Arial" w:hAnsi="Arial" w:cs="Arial"/>
          <w:sz w:val="20"/>
          <w:szCs w:val="20"/>
        </w:rPr>
        <w:t>(SZT). Zamawiający uzna warunek za spełniony jeżeli wykonawca wykaże, że wykonał naprawę rewizyjną odpowiadającą IV poziomowi utrzymania  autobusów szynowych również bez wykonywania naprawy zespołów napędowych Powerpack i wymiany zestawów kołowych.</w:t>
      </w:r>
      <w:r w:rsidR="00F45969">
        <w:rPr>
          <w:rFonts w:ascii="Arial" w:hAnsi="Arial" w:cs="Arial"/>
          <w:sz w:val="20"/>
          <w:szCs w:val="20"/>
        </w:rPr>
        <w:t xml:space="preserve"> </w:t>
      </w:r>
      <w:r w:rsidR="00E1130F" w:rsidRPr="001D31E3">
        <w:rPr>
          <w:rFonts w:ascii="Arial" w:hAnsi="Arial" w:cs="Arial"/>
          <w:sz w:val="20"/>
          <w:szCs w:val="20"/>
        </w:rPr>
        <w:t>Warunek zostanie uznany za spełniony niezależnie od tego, czy wykonanie napraw rewizyjnych poziomu IV w odniesieniu do wymaganej liczby spalinowych autobusów szynowych (SZT) nastąpiło w ramach jednej umowy, czy też większej liczby umów.</w:t>
      </w:r>
    </w:p>
    <w:p w:rsidR="00E1130F" w:rsidRDefault="00E1130F" w:rsidP="00E1130F">
      <w:pPr>
        <w:autoSpaceDE w:val="0"/>
        <w:autoSpaceDN w:val="0"/>
        <w:adjustRightInd w:val="0"/>
        <w:spacing w:before="120" w:after="0" w:line="240" w:lineRule="auto"/>
        <w:ind w:left="1440"/>
        <w:jc w:val="both"/>
      </w:pPr>
    </w:p>
    <w:p w:rsidR="009365AB" w:rsidRPr="009365AB" w:rsidRDefault="009365AB" w:rsidP="009365AB">
      <w:pPr>
        <w:numPr>
          <w:ilvl w:val="0"/>
          <w:numId w:val="38"/>
        </w:numPr>
        <w:tabs>
          <w:tab w:val="left" w:pos="851"/>
        </w:tabs>
        <w:spacing w:after="40" w:line="240" w:lineRule="auto"/>
        <w:jc w:val="both"/>
        <w:rPr>
          <w:rFonts w:ascii="Arial" w:eastAsia="Times New Roman" w:hAnsi="Arial" w:cs="Arial"/>
          <w:bCs/>
          <w:sz w:val="20"/>
          <w:szCs w:val="20"/>
          <w:lang w:eastAsia="pl-PL"/>
        </w:rPr>
      </w:pPr>
      <w:r w:rsidRPr="009365AB">
        <w:rPr>
          <w:rFonts w:ascii="Arial" w:eastAsia="Times New Roman" w:hAnsi="Arial" w:cs="Arial"/>
          <w:sz w:val="20"/>
          <w:szCs w:val="20"/>
          <w:lang w:eastAsia="pl-PL"/>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9365AB" w:rsidRPr="009365AB" w:rsidRDefault="009365AB" w:rsidP="009365AB">
      <w:pPr>
        <w:numPr>
          <w:ilvl w:val="0"/>
          <w:numId w:val="38"/>
        </w:numPr>
        <w:spacing w:after="40" w:line="240" w:lineRule="auto"/>
        <w:jc w:val="both"/>
        <w:rPr>
          <w:rFonts w:ascii="Arial" w:eastAsia="Times New Roman" w:hAnsi="Arial" w:cs="Arial"/>
          <w:sz w:val="20"/>
          <w:szCs w:val="20"/>
          <w:lang w:eastAsia="pl-PL"/>
        </w:rPr>
      </w:pPr>
      <w:r w:rsidRPr="009365AB">
        <w:rPr>
          <w:rFonts w:ascii="Arial" w:eastAsia="Times New Roman" w:hAnsi="Arial" w:cs="Arial"/>
          <w:sz w:val="20"/>
          <w:szCs w:val="20"/>
          <w:lang w:eastAsia="pl-PL"/>
        </w:rPr>
        <w:t xml:space="preserve">W przypadku </w:t>
      </w:r>
      <w:r w:rsidRPr="009365AB">
        <w:rPr>
          <w:rFonts w:ascii="Arial" w:eastAsia="Times New Roman" w:hAnsi="Arial" w:cs="Arial"/>
          <w:iCs/>
          <w:sz w:val="20"/>
          <w:szCs w:val="20"/>
          <w:lang w:eastAsia="pl-PL"/>
        </w:rPr>
        <w:t xml:space="preserve">Wykonawców wspólnie ubiegających się o udzielenie zamówienia </w:t>
      </w:r>
      <w:r w:rsidRPr="009365AB">
        <w:rPr>
          <w:rFonts w:ascii="Arial" w:eastAsia="Times New Roman" w:hAnsi="Arial" w:cs="Arial"/>
          <w:sz w:val="20"/>
          <w:szCs w:val="20"/>
          <w:lang w:eastAsia="pl-PL"/>
        </w:rPr>
        <w:t>warunki, o których mowa w rozdz. V ust. 2 niniejszej SIWZ zostaną spełnione jeżeli:</w:t>
      </w:r>
    </w:p>
    <w:p w:rsidR="009365AB" w:rsidRPr="009365AB" w:rsidRDefault="009365AB" w:rsidP="009365AB">
      <w:pPr>
        <w:numPr>
          <w:ilvl w:val="0"/>
          <w:numId w:val="39"/>
        </w:numPr>
        <w:tabs>
          <w:tab w:val="left" w:pos="851"/>
        </w:tabs>
        <w:spacing w:after="40" w:line="240" w:lineRule="auto"/>
        <w:ind w:left="851" w:hanging="425"/>
        <w:jc w:val="both"/>
        <w:rPr>
          <w:rFonts w:ascii="Arial" w:eastAsia="Times New Roman" w:hAnsi="Arial" w:cs="Arial"/>
          <w:sz w:val="20"/>
          <w:szCs w:val="20"/>
          <w:lang w:eastAsia="pl-PL"/>
        </w:rPr>
      </w:pPr>
      <w:r w:rsidRPr="009365AB">
        <w:rPr>
          <w:rFonts w:ascii="Arial" w:eastAsia="Times New Roman" w:hAnsi="Arial" w:cs="Arial"/>
          <w:sz w:val="20"/>
          <w:szCs w:val="20"/>
          <w:lang w:eastAsia="pl-PL"/>
        </w:rPr>
        <w:t xml:space="preserve">co najmniej jeden Wykonawca będzie </w:t>
      </w:r>
      <w:r w:rsidRPr="009365AB">
        <w:rPr>
          <w:rFonts w:ascii="Arial" w:eastAsia="Times New Roman" w:hAnsi="Arial" w:cs="Arial"/>
          <w:bCs/>
          <w:sz w:val="20"/>
          <w:szCs w:val="20"/>
          <w:lang w:eastAsia="pl-PL"/>
        </w:rPr>
        <w:t>posiadał wymaganą zdolność techniczną i zawodową lub</w:t>
      </w:r>
    </w:p>
    <w:p w:rsidR="009365AB" w:rsidRPr="009365AB" w:rsidRDefault="009365AB" w:rsidP="009365AB">
      <w:pPr>
        <w:numPr>
          <w:ilvl w:val="0"/>
          <w:numId w:val="39"/>
        </w:numPr>
        <w:tabs>
          <w:tab w:val="left" w:pos="851"/>
        </w:tabs>
        <w:spacing w:after="40" w:line="240" w:lineRule="auto"/>
        <w:ind w:left="851" w:hanging="425"/>
        <w:jc w:val="both"/>
        <w:rPr>
          <w:rFonts w:ascii="Arial" w:eastAsia="Times New Roman" w:hAnsi="Arial" w:cs="Arial"/>
          <w:sz w:val="20"/>
          <w:szCs w:val="20"/>
          <w:lang w:eastAsia="pl-PL"/>
        </w:rPr>
      </w:pPr>
      <w:r w:rsidRPr="009365AB">
        <w:rPr>
          <w:rFonts w:ascii="Arial" w:eastAsia="Times New Roman" w:hAnsi="Arial" w:cs="Arial"/>
          <w:bCs/>
          <w:sz w:val="20"/>
          <w:szCs w:val="20"/>
          <w:lang w:eastAsia="pl-PL"/>
        </w:rPr>
        <w:t xml:space="preserve">Wykonawcy wspólnie ubiegający się o udzielenie zamówienia wspólnie spełnią ww. warunek udziału w postępowaniu. </w:t>
      </w:r>
    </w:p>
    <w:p w:rsidR="00142402" w:rsidRPr="00142402" w:rsidRDefault="00142402" w:rsidP="00142402">
      <w:pPr>
        <w:tabs>
          <w:tab w:val="left" w:pos="3855"/>
        </w:tabs>
        <w:spacing w:after="40"/>
        <w:ind w:left="567"/>
        <w:jc w:val="both"/>
        <w:rPr>
          <w:rFonts w:ascii="Arial" w:eastAsia="Times New Roman" w:hAnsi="Arial" w:cs="Arial"/>
          <w:b/>
          <w:sz w:val="20"/>
          <w:szCs w:val="20"/>
        </w:rPr>
      </w:pPr>
    </w:p>
    <w:p w:rsidR="00142402" w:rsidRPr="00142402" w:rsidRDefault="00142402" w:rsidP="00142402">
      <w:pPr>
        <w:numPr>
          <w:ilvl w:val="0"/>
          <w:numId w:val="2"/>
        </w:numPr>
        <w:spacing w:after="40" w:line="240" w:lineRule="auto"/>
        <w:ind w:left="709"/>
        <w:jc w:val="both"/>
        <w:rPr>
          <w:rFonts w:ascii="Arial" w:eastAsia="Times New Roman" w:hAnsi="Arial" w:cs="Arial"/>
          <w:iCs/>
          <w:sz w:val="20"/>
          <w:szCs w:val="20"/>
        </w:rPr>
      </w:pPr>
      <w:r w:rsidRPr="00142402">
        <w:rPr>
          <w:rFonts w:ascii="Arial" w:eastAsia="Times New Roman" w:hAnsi="Arial" w:cs="Arial"/>
          <w:b/>
          <w:sz w:val="20"/>
          <w:szCs w:val="20"/>
        </w:rPr>
        <w:t>PRZESŁANKI WYKLUCZENIA WYKONAWCÓW</w:t>
      </w:r>
    </w:p>
    <w:p w:rsidR="00142402" w:rsidRPr="00142402" w:rsidRDefault="00142402" w:rsidP="00142402">
      <w:pPr>
        <w:numPr>
          <w:ilvl w:val="0"/>
          <w:numId w:val="13"/>
        </w:numPr>
        <w:spacing w:after="164" w:line="240" w:lineRule="auto"/>
        <w:ind w:left="426" w:right="200" w:hanging="426"/>
        <w:jc w:val="both"/>
        <w:rPr>
          <w:rFonts w:ascii="Arial" w:eastAsia="Verdana" w:hAnsi="Arial" w:cs="Arial"/>
          <w:sz w:val="20"/>
          <w:szCs w:val="20"/>
        </w:rPr>
      </w:pPr>
      <w:r w:rsidRPr="00142402">
        <w:rPr>
          <w:rFonts w:ascii="Arial" w:eastAsia="Verdana" w:hAnsi="Arial" w:cs="Arial"/>
          <w:sz w:val="20"/>
          <w:szCs w:val="20"/>
        </w:rPr>
        <w:t>Z postępowania o udzielenie zamówienia wyklucza się wykonawcę, w stosunku do którego zachodzi którakolwiek z okoliczności, o których mowa w art. 24 ust. 1 pkt 12 - 23 ustawy PZP.</w:t>
      </w:r>
    </w:p>
    <w:p w:rsidR="00142402" w:rsidRPr="00142402" w:rsidRDefault="00142402" w:rsidP="00142402">
      <w:pPr>
        <w:numPr>
          <w:ilvl w:val="0"/>
          <w:numId w:val="13"/>
        </w:numPr>
        <w:spacing w:after="164" w:line="240" w:lineRule="auto"/>
        <w:ind w:left="426" w:right="200" w:hanging="426"/>
        <w:jc w:val="both"/>
        <w:rPr>
          <w:rFonts w:ascii="Arial" w:eastAsia="Verdana" w:hAnsi="Arial" w:cs="Arial"/>
          <w:sz w:val="20"/>
          <w:szCs w:val="20"/>
        </w:rPr>
      </w:pPr>
      <w:r w:rsidRPr="00142402">
        <w:rPr>
          <w:rFonts w:ascii="Arial" w:eastAsia="Verdana" w:hAnsi="Arial" w:cs="Arial"/>
          <w:sz w:val="20"/>
          <w:szCs w:val="20"/>
        </w:rPr>
        <w:t>Dodatkowo zamawiający wykluczy wykonawcę:</w:t>
      </w:r>
    </w:p>
    <w:p w:rsidR="00411037" w:rsidRPr="00142402" w:rsidRDefault="00411037" w:rsidP="00411037">
      <w:pPr>
        <w:numPr>
          <w:ilvl w:val="0"/>
          <w:numId w:val="14"/>
        </w:numPr>
        <w:spacing w:after="40" w:line="240" w:lineRule="auto"/>
        <w:ind w:left="851" w:hanging="425"/>
        <w:jc w:val="both"/>
        <w:rPr>
          <w:rFonts w:ascii="Arial" w:eastAsia="Times New Roman" w:hAnsi="Arial" w:cs="Arial"/>
          <w:bCs/>
          <w:sz w:val="20"/>
          <w:szCs w:val="20"/>
        </w:rPr>
      </w:pPr>
      <w:r w:rsidRPr="00142402">
        <w:rPr>
          <w:rFonts w:ascii="Arial" w:eastAsia="Times New Roman" w:hAnsi="Arial" w:cs="Arial"/>
          <w:bCs/>
          <w:sz w:val="20"/>
          <w:szCs w:val="20"/>
        </w:rPr>
        <w:t>Na podstawie art. 24 ust 5 pkt. 1 ustawy PZP -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w:t>
      </w:r>
      <w:r w:rsidR="002B744E">
        <w:rPr>
          <w:rFonts w:ascii="Arial" w:eastAsia="Times New Roman" w:hAnsi="Arial" w:cs="Arial"/>
          <w:bCs/>
          <w:sz w:val="20"/>
          <w:szCs w:val="20"/>
        </w:rPr>
        <w:t>7</w:t>
      </w:r>
      <w:r w:rsidRPr="00142402">
        <w:rPr>
          <w:rFonts w:ascii="Arial" w:eastAsia="Times New Roman" w:hAnsi="Arial" w:cs="Arial"/>
          <w:bCs/>
          <w:sz w:val="20"/>
          <w:szCs w:val="20"/>
        </w:rPr>
        <w:t xml:space="preserve"> r. poz.</w:t>
      </w:r>
      <w:r w:rsidR="002B744E">
        <w:rPr>
          <w:rFonts w:ascii="Arial" w:eastAsia="Times New Roman" w:hAnsi="Arial" w:cs="Arial"/>
          <w:bCs/>
          <w:sz w:val="20"/>
          <w:szCs w:val="20"/>
        </w:rPr>
        <w:t xml:space="preserve"> 1508 ze zm.</w:t>
      </w:r>
      <w:r w:rsidRPr="00142402">
        <w:rPr>
          <w:rFonts w:ascii="Arial" w:eastAsia="Times New Roman" w:hAnsi="Arial" w:cs="Arial"/>
          <w:bCs/>
          <w:sz w:val="20"/>
          <w:szCs w:val="20"/>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w:t>
      </w:r>
      <w:r w:rsidR="002B744E">
        <w:rPr>
          <w:rFonts w:ascii="Arial" w:eastAsia="Times New Roman" w:hAnsi="Arial" w:cs="Arial"/>
          <w:bCs/>
          <w:sz w:val="20"/>
          <w:szCs w:val="20"/>
        </w:rPr>
        <w:t>6</w:t>
      </w:r>
      <w:r w:rsidRPr="00142402">
        <w:rPr>
          <w:rFonts w:ascii="Arial" w:eastAsia="Times New Roman" w:hAnsi="Arial" w:cs="Arial"/>
          <w:bCs/>
          <w:sz w:val="20"/>
          <w:szCs w:val="20"/>
        </w:rPr>
        <w:t xml:space="preserve"> r. poz.</w:t>
      </w:r>
      <w:r w:rsidR="002B744E">
        <w:rPr>
          <w:rFonts w:ascii="Arial" w:eastAsia="Times New Roman" w:hAnsi="Arial" w:cs="Arial"/>
          <w:bCs/>
          <w:sz w:val="20"/>
          <w:szCs w:val="20"/>
        </w:rPr>
        <w:t>2171 ze zm.</w:t>
      </w:r>
      <w:r w:rsidRPr="00142402">
        <w:rPr>
          <w:rFonts w:ascii="Arial" w:eastAsia="Times New Roman" w:hAnsi="Arial" w:cs="Arial"/>
          <w:bCs/>
          <w:sz w:val="20"/>
          <w:szCs w:val="20"/>
        </w:rPr>
        <w:t>).</w:t>
      </w:r>
    </w:p>
    <w:p w:rsidR="00142402" w:rsidRPr="00712780" w:rsidRDefault="00142402" w:rsidP="00142402">
      <w:pPr>
        <w:numPr>
          <w:ilvl w:val="0"/>
          <w:numId w:val="14"/>
        </w:numPr>
        <w:spacing w:after="0" w:line="240" w:lineRule="auto"/>
        <w:ind w:left="851" w:hanging="425"/>
        <w:jc w:val="both"/>
        <w:rPr>
          <w:rFonts w:ascii="Arial" w:eastAsia="Times New Roman" w:hAnsi="Arial" w:cs="Arial"/>
          <w:bCs/>
          <w:sz w:val="20"/>
          <w:szCs w:val="20"/>
        </w:rPr>
      </w:pPr>
      <w:r w:rsidRPr="00712780">
        <w:rPr>
          <w:rFonts w:ascii="Arial" w:eastAsia="Times New Roman" w:hAnsi="Arial" w:cs="Arial"/>
          <w:bCs/>
          <w:sz w:val="20"/>
          <w:szCs w:val="20"/>
        </w:rPr>
        <w:t>Na podstawie art. 24 ust 5 pkt. 2 ustawy PZP - który w sposób zawiniony poważnie naruszył obowiązki zawodowe, co podważa jego uczciwość, w szczególności gdy wykonawca w wyniku zamierzonego działania lub rażącego niedbalstwa nie wykonał</w:t>
      </w:r>
      <w:r w:rsidRPr="000D077F">
        <w:rPr>
          <w:rFonts w:ascii="Arial" w:eastAsia="Times New Roman" w:hAnsi="Arial" w:cs="Arial"/>
          <w:bCs/>
          <w:sz w:val="20"/>
          <w:szCs w:val="20"/>
        </w:rPr>
        <w:t xml:space="preserve"> lub nienależycie wykonał zamówienie, co zamawiający jest w stanie wykazać za pomocą stosownych środków dowodowych;</w:t>
      </w:r>
    </w:p>
    <w:p w:rsidR="00144D73" w:rsidRPr="00712780" w:rsidRDefault="00142402" w:rsidP="00142402">
      <w:pPr>
        <w:numPr>
          <w:ilvl w:val="0"/>
          <w:numId w:val="14"/>
        </w:numPr>
        <w:spacing w:after="40" w:line="240" w:lineRule="auto"/>
        <w:ind w:left="851" w:hanging="425"/>
        <w:jc w:val="both"/>
        <w:rPr>
          <w:rFonts w:ascii="Arial" w:eastAsia="Times New Roman" w:hAnsi="Arial" w:cs="Arial"/>
          <w:bCs/>
          <w:sz w:val="20"/>
          <w:szCs w:val="20"/>
        </w:rPr>
      </w:pPr>
      <w:r w:rsidRPr="00712780">
        <w:rPr>
          <w:rFonts w:ascii="Arial" w:eastAsia="Times New Roman" w:hAnsi="Arial" w:cs="Arial"/>
          <w:bCs/>
          <w:sz w:val="20"/>
          <w:szCs w:val="20"/>
        </w:rPr>
        <w:t>Na podstawie art. 24 ust 5 pkt. 4 ustawy PZP - który, z przyczyn leżących po jego stronie, nie wykonał albo nienależycie wykonał w istotnym</w:t>
      </w:r>
      <w:r w:rsidRPr="000D077F">
        <w:rPr>
          <w:rFonts w:ascii="Arial" w:eastAsia="Times New Roman" w:hAnsi="Arial" w:cs="Arial"/>
          <w:bCs/>
          <w:sz w:val="20"/>
          <w:szCs w:val="20"/>
        </w:rPr>
        <w:t xml:space="preserve"> stopniu wcześniejszą umowę w sprawie zamówienia publicznego lub umowę koncesji, zawartą z zamawiającym, o którym mowa w art. 3 ust. 1 pkt 1-4</w:t>
      </w:r>
      <w:r w:rsidR="000E4DC8" w:rsidRPr="00712780">
        <w:rPr>
          <w:rFonts w:ascii="Arial" w:eastAsia="Times New Roman" w:hAnsi="Arial" w:cs="Arial"/>
          <w:bCs/>
          <w:sz w:val="20"/>
          <w:szCs w:val="20"/>
        </w:rPr>
        <w:t xml:space="preserve"> ustawy PZP</w:t>
      </w:r>
      <w:r w:rsidRPr="00712780">
        <w:rPr>
          <w:rFonts w:ascii="Arial" w:eastAsia="Times New Roman" w:hAnsi="Arial" w:cs="Arial"/>
          <w:bCs/>
          <w:sz w:val="20"/>
          <w:szCs w:val="20"/>
        </w:rPr>
        <w:t>, co doprowadziło do rozwiązania umowy lub zasądzenia odszkodowania</w:t>
      </w:r>
      <w:r w:rsidR="00144D73" w:rsidRPr="00712780">
        <w:rPr>
          <w:rFonts w:ascii="Arial" w:eastAsia="Times New Roman" w:hAnsi="Arial" w:cs="Arial"/>
          <w:bCs/>
          <w:sz w:val="20"/>
          <w:szCs w:val="20"/>
        </w:rPr>
        <w:t>;</w:t>
      </w:r>
    </w:p>
    <w:p w:rsidR="00144D73" w:rsidRPr="00144D73" w:rsidRDefault="001A03EE" w:rsidP="004F5282">
      <w:pPr>
        <w:pStyle w:val="Akapitzlist"/>
        <w:numPr>
          <w:ilvl w:val="0"/>
          <w:numId w:val="14"/>
        </w:numPr>
        <w:ind w:left="851" w:hanging="425"/>
        <w:jc w:val="both"/>
        <w:rPr>
          <w:rFonts w:ascii="Arial" w:eastAsia="Times New Roman" w:hAnsi="Arial" w:cs="Arial"/>
          <w:bCs/>
          <w:sz w:val="20"/>
          <w:szCs w:val="20"/>
        </w:rPr>
      </w:pPr>
      <w:r w:rsidRPr="00712780">
        <w:rPr>
          <w:rFonts w:ascii="Arial" w:eastAsia="Times New Roman" w:hAnsi="Arial" w:cs="Arial"/>
          <w:bCs/>
          <w:sz w:val="20"/>
          <w:szCs w:val="20"/>
        </w:rPr>
        <w:t>Na podstawie art. 24 ust 5 pkt. 8 ustawy PZP</w:t>
      </w:r>
      <w:r w:rsidR="002B744E">
        <w:rPr>
          <w:rFonts w:ascii="Arial" w:eastAsia="Times New Roman" w:hAnsi="Arial" w:cs="Arial"/>
          <w:bCs/>
          <w:sz w:val="20"/>
          <w:szCs w:val="20"/>
        </w:rPr>
        <w:t xml:space="preserve"> - </w:t>
      </w:r>
      <w:r w:rsidR="00144D73" w:rsidRPr="00712780">
        <w:rPr>
          <w:rFonts w:ascii="Arial" w:eastAsia="Times New Roman" w:hAnsi="Arial" w:cs="Arial"/>
          <w:bCs/>
          <w:sz w:val="20"/>
          <w:szCs w:val="20"/>
        </w:rPr>
        <w:t>który naruszył obowiązki dotyczące płatności podatków, opłat lub składek na ubezpieczenia społeczne lub zdrowotne, co zamawiający jest w stanie wykazać za pomocą stosownych środków dowodowych, z wyjątkiem przypadku, o którym mowa w ust. 1 pkt 15</w:t>
      </w:r>
      <w:r w:rsidR="00144D73" w:rsidRPr="000D077F">
        <w:rPr>
          <w:rFonts w:ascii="Arial" w:eastAsia="Times New Roman" w:hAnsi="Arial" w:cs="Arial"/>
          <w:bCs/>
          <w:sz w:val="20"/>
          <w:szCs w:val="20"/>
        </w:rPr>
        <w:t>, chyba że wykonawca dokonał płatności należnych podatków,</w:t>
      </w:r>
      <w:r w:rsidR="00144D73" w:rsidRPr="00144D73">
        <w:rPr>
          <w:rFonts w:ascii="Arial" w:eastAsia="Times New Roman" w:hAnsi="Arial" w:cs="Arial"/>
          <w:bCs/>
          <w:sz w:val="20"/>
          <w:szCs w:val="20"/>
        </w:rPr>
        <w:t xml:space="preserve"> opłat lub składek na ubezpieczenia społeczne lub zdrowotne wraz z odsetkami lub grzywnami lub zawarł wiążące porozumienie w sprawie spłaty tych należności.</w:t>
      </w:r>
    </w:p>
    <w:p w:rsidR="00142402" w:rsidRPr="00142402" w:rsidRDefault="00142402" w:rsidP="00D5052D">
      <w:pPr>
        <w:spacing w:after="40" w:line="240" w:lineRule="auto"/>
        <w:ind w:left="851"/>
        <w:jc w:val="both"/>
        <w:rPr>
          <w:rFonts w:ascii="Arial" w:eastAsia="Times New Roman" w:hAnsi="Arial" w:cs="Arial"/>
          <w:bCs/>
          <w:sz w:val="20"/>
          <w:szCs w:val="20"/>
        </w:rPr>
      </w:pPr>
    </w:p>
    <w:p w:rsidR="00142402" w:rsidRPr="00142402" w:rsidRDefault="00142402" w:rsidP="00142402">
      <w:pPr>
        <w:numPr>
          <w:ilvl w:val="0"/>
          <w:numId w:val="13"/>
        </w:numPr>
        <w:spacing w:after="111" w:line="240" w:lineRule="auto"/>
        <w:ind w:left="426" w:hanging="426"/>
        <w:jc w:val="both"/>
        <w:rPr>
          <w:rFonts w:ascii="Arial" w:eastAsia="Verdana" w:hAnsi="Arial" w:cs="Arial"/>
          <w:sz w:val="20"/>
          <w:szCs w:val="20"/>
        </w:rPr>
      </w:pPr>
      <w:r w:rsidRPr="00142402">
        <w:rPr>
          <w:rFonts w:ascii="Arial" w:eastAsia="Verdana" w:hAnsi="Arial" w:cs="Arial"/>
          <w:sz w:val="20"/>
          <w:szCs w:val="20"/>
        </w:rPr>
        <w:t>Wykluczenie wykonawcy następuje zgodnie z art. 24 ust. 7 ustawy PZP.</w:t>
      </w:r>
    </w:p>
    <w:p w:rsidR="00142402" w:rsidRPr="00142402" w:rsidRDefault="00142402" w:rsidP="00142402">
      <w:pPr>
        <w:numPr>
          <w:ilvl w:val="0"/>
          <w:numId w:val="13"/>
        </w:numPr>
        <w:spacing w:after="111" w:line="240" w:lineRule="auto"/>
        <w:ind w:left="426" w:hanging="426"/>
        <w:jc w:val="both"/>
        <w:rPr>
          <w:rFonts w:ascii="Arial" w:eastAsia="Verdana" w:hAnsi="Arial" w:cs="Arial"/>
          <w:sz w:val="20"/>
          <w:szCs w:val="20"/>
        </w:rPr>
      </w:pPr>
      <w:r w:rsidRPr="00142402">
        <w:rPr>
          <w:rFonts w:ascii="Arial" w:eastAsia="Verdana" w:hAnsi="Arial" w:cs="Arial"/>
          <w:sz w:val="20"/>
          <w:szCs w:val="20"/>
        </w:rPr>
        <w:t xml:space="preserve">Wykonawca, który podlega wykluczeniu na podstawie art. 24 ust. 1 pkt 13 i 14 oraz 16-20 ustawy PZP </w:t>
      </w:r>
      <w:r w:rsidR="00196DE4">
        <w:rPr>
          <w:rFonts w:ascii="Arial" w:eastAsia="Verdana" w:hAnsi="Arial" w:cs="Arial"/>
          <w:sz w:val="20"/>
          <w:szCs w:val="20"/>
        </w:rPr>
        <w:t xml:space="preserve">oraz art. 24 ust. 5 ustawy P.Z.P. </w:t>
      </w:r>
      <w:r w:rsidRPr="00142402">
        <w:rPr>
          <w:rFonts w:ascii="Arial" w:eastAsia="Verdana" w:hAnsi="Arial" w:cs="Arial"/>
          <w:sz w:val="20"/>
          <w:szCs w:val="20"/>
        </w:rPr>
        <w:t xml:space="preserve">lub na podstawie okoliczności wymienionych w Rozdz. VI </w:t>
      </w:r>
      <w:r w:rsidR="002B744E">
        <w:rPr>
          <w:rFonts w:ascii="Arial" w:eastAsia="Verdana" w:hAnsi="Arial" w:cs="Arial"/>
          <w:sz w:val="20"/>
          <w:szCs w:val="20"/>
        </w:rPr>
        <w:t>us</w:t>
      </w:r>
      <w:r w:rsidRPr="00142402">
        <w:rPr>
          <w:rFonts w:ascii="Arial" w:eastAsia="Verdana" w:hAnsi="Arial" w:cs="Arial"/>
          <w:sz w:val="20"/>
          <w:szCs w:val="20"/>
        </w:rPr>
        <w:t>t. 2,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142402" w:rsidRPr="00142402" w:rsidRDefault="00142402" w:rsidP="00142402">
      <w:pPr>
        <w:numPr>
          <w:ilvl w:val="0"/>
          <w:numId w:val="13"/>
        </w:numPr>
        <w:spacing w:after="60" w:line="240" w:lineRule="auto"/>
        <w:ind w:left="426" w:right="20" w:hanging="426"/>
        <w:jc w:val="both"/>
        <w:rPr>
          <w:rFonts w:ascii="Arial" w:eastAsia="Verdana" w:hAnsi="Arial" w:cs="Arial"/>
          <w:sz w:val="20"/>
          <w:szCs w:val="20"/>
        </w:rPr>
      </w:pPr>
      <w:r w:rsidRPr="00142402">
        <w:rPr>
          <w:rFonts w:ascii="Arial" w:eastAsia="Verdana" w:hAnsi="Arial" w:cs="Arial"/>
          <w:sz w:val="20"/>
          <w:szCs w:val="20"/>
        </w:rPr>
        <w:t>Wykonawca nie podlega wykluczeniu, jeżeli zamawiający, uwzględniając wagę i szczególne okoliczności czynu wykonawcy, uzna za wystarczające dowody przedstawione na podstawie Rozdz. VI </w:t>
      </w:r>
      <w:r w:rsidR="002B744E">
        <w:rPr>
          <w:rFonts w:ascii="Arial" w:eastAsia="Verdana" w:hAnsi="Arial" w:cs="Arial"/>
          <w:sz w:val="20"/>
          <w:szCs w:val="20"/>
        </w:rPr>
        <w:t>us</w:t>
      </w:r>
      <w:r w:rsidRPr="00142402">
        <w:rPr>
          <w:rFonts w:ascii="Arial" w:eastAsia="Verdana" w:hAnsi="Arial" w:cs="Arial"/>
          <w:sz w:val="20"/>
          <w:szCs w:val="20"/>
        </w:rPr>
        <w:t>t 4 SIWZ.</w:t>
      </w:r>
    </w:p>
    <w:p w:rsidR="00142402" w:rsidRPr="00142402" w:rsidRDefault="00142402" w:rsidP="00142402">
      <w:pPr>
        <w:numPr>
          <w:ilvl w:val="0"/>
          <w:numId w:val="13"/>
        </w:numPr>
        <w:spacing w:after="183" w:line="240" w:lineRule="auto"/>
        <w:ind w:left="426" w:right="20" w:hanging="426"/>
        <w:jc w:val="both"/>
        <w:rPr>
          <w:rFonts w:ascii="Arial" w:eastAsia="Verdana" w:hAnsi="Arial" w:cs="Arial"/>
          <w:sz w:val="20"/>
          <w:szCs w:val="20"/>
        </w:rPr>
      </w:pPr>
      <w:r w:rsidRPr="00142402">
        <w:rPr>
          <w:rFonts w:ascii="Arial" w:eastAsia="Verdana" w:hAnsi="Arial" w:cs="Arial"/>
          <w:sz w:val="20"/>
          <w:szCs w:val="20"/>
        </w:rPr>
        <w:t>Zamawiający może wykluczyć wykonawcę na każdym etapie postępowania o udzielenie zamówienia.</w:t>
      </w:r>
    </w:p>
    <w:p w:rsidR="00ED78DA" w:rsidRPr="00120245" w:rsidRDefault="00ED78DA" w:rsidP="00ED78DA">
      <w:pPr>
        <w:pStyle w:val="Teksttreci0"/>
        <w:spacing w:line="276" w:lineRule="auto"/>
        <w:ind w:left="709" w:right="20" w:hanging="709"/>
        <w:jc w:val="both"/>
        <w:rPr>
          <w:rFonts w:ascii="Arial" w:hAnsi="Arial" w:cs="Arial"/>
          <w:b/>
          <w:bCs/>
          <w:sz w:val="20"/>
          <w:szCs w:val="20"/>
        </w:rPr>
      </w:pPr>
      <w:bookmarkStart w:id="1" w:name="_Toc463960474"/>
      <w:r w:rsidRPr="009F246C">
        <w:rPr>
          <w:rFonts w:ascii="Arial" w:hAnsi="Arial" w:cs="Arial"/>
          <w:b/>
          <w:bCs/>
          <w:sz w:val="20"/>
          <w:szCs w:val="20"/>
        </w:rPr>
        <w:t>VI A.</w:t>
      </w:r>
      <w:r w:rsidRPr="00120245">
        <w:rPr>
          <w:rFonts w:ascii="Arial" w:hAnsi="Arial" w:cs="Arial"/>
          <w:b/>
          <w:bCs/>
          <w:sz w:val="20"/>
          <w:szCs w:val="20"/>
        </w:rPr>
        <w:tab/>
        <w:t>WYMAGANIA O KTÓRYCH MOWA W ART. 29 UST. 3A I 4 USTAWY PZP W PRZYPADKU, GDY ZAMAWIAJĄCY JE PRZEWIDUJE.</w:t>
      </w:r>
      <w:bookmarkEnd w:id="1"/>
    </w:p>
    <w:p w:rsidR="00ED78DA" w:rsidRPr="008B2178" w:rsidRDefault="00ED78DA" w:rsidP="00ED78DA">
      <w:pPr>
        <w:pStyle w:val="Teksttreci0"/>
        <w:spacing w:line="276" w:lineRule="auto"/>
        <w:ind w:left="360" w:right="20" w:firstLine="0"/>
        <w:jc w:val="both"/>
        <w:rPr>
          <w:rFonts w:ascii="Arial" w:hAnsi="Arial" w:cs="Arial"/>
          <w:sz w:val="20"/>
          <w:szCs w:val="20"/>
        </w:rPr>
      </w:pPr>
    </w:p>
    <w:p w:rsidR="00ED78DA" w:rsidRPr="00BB0D99" w:rsidRDefault="00ED78DA" w:rsidP="00ED78DA">
      <w:pPr>
        <w:numPr>
          <w:ilvl w:val="3"/>
          <w:numId w:val="38"/>
        </w:numPr>
        <w:shd w:val="clear" w:color="auto" w:fill="FFFFFF"/>
        <w:tabs>
          <w:tab w:val="clear" w:pos="2880"/>
          <w:tab w:val="num" w:pos="567"/>
        </w:tabs>
        <w:spacing w:after="0"/>
        <w:ind w:right="20" w:hanging="2880"/>
        <w:jc w:val="both"/>
        <w:rPr>
          <w:rFonts w:ascii="Arial" w:eastAsia="Verdana" w:hAnsi="Arial" w:cs="Arial"/>
          <w:sz w:val="20"/>
          <w:szCs w:val="20"/>
        </w:rPr>
      </w:pPr>
      <w:r w:rsidRPr="00BB0D99">
        <w:rPr>
          <w:rFonts w:ascii="Arial" w:eastAsia="Verdana" w:hAnsi="Arial" w:cs="Arial"/>
          <w:sz w:val="20"/>
          <w:szCs w:val="20"/>
        </w:rPr>
        <w:t>Zamawiający nie przewiduje wymagań, o których mowa w art. 29 ust. 4 ustawy PZP.</w:t>
      </w:r>
    </w:p>
    <w:p w:rsidR="00144D73" w:rsidRPr="00827540" w:rsidRDefault="00144D73" w:rsidP="00144D73">
      <w:pPr>
        <w:numPr>
          <w:ilvl w:val="3"/>
          <w:numId w:val="38"/>
        </w:numPr>
        <w:shd w:val="clear" w:color="auto" w:fill="FFFFFF"/>
        <w:tabs>
          <w:tab w:val="clear" w:pos="2880"/>
          <w:tab w:val="num" w:pos="567"/>
        </w:tabs>
        <w:spacing w:after="0"/>
        <w:ind w:right="20" w:hanging="2880"/>
        <w:jc w:val="both"/>
        <w:rPr>
          <w:rFonts w:ascii="Arial" w:eastAsia="Times New Roman" w:hAnsi="Arial" w:cs="Arial"/>
          <w:sz w:val="20"/>
          <w:szCs w:val="20"/>
          <w:lang w:eastAsia="pl-PL"/>
        </w:rPr>
      </w:pPr>
      <w:r w:rsidRPr="00827540">
        <w:rPr>
          <w:rFonts w:ascii="Arial" w:eastAsia="Times New Roman" w:hAnsi="Arial" w:cs="Arial"/>
          <w:sz w:val="20"/>
          <w:szCs w:val="20"/>
          <w:lang w:eastAsia="pl-PL"/>
        </w:rPr>
        <w:t xml:space="preserve">Zamawiający przewiduje wymagania, o których mowa w art. 29 ust. 3a </w:t>
      </w:r>
      <w:r w:rsidR="002B744E">
        <w:rPr>
          <w:rFonts w:ascii="Arial" w:eastAsia="Times New Roman" w:hAnsi="Arial" w:cs="Arial"/>
          <w:sz w:val="20"/>
          <w:szCs w:val="20"/>
          <w:lang w:eastAsia="pl-PL"/>
        </w:rPr>
        <w:t xml:space="preserve">ustawy </w:t>
      </w:r>
      <w:r w:rsidRPr="00827540">
        <w:rPr>
          <w:rFonts w:ascii="Arial" w:eastAsia="Times New Roman" w:hAnsi="Arial" w:cs="Arial"/>
          <w:sz w:val="20"/>
          <w:szCs w:val="20"/>
          <w:lang w:eastAsia="pl-PL"/>
        </w:rPr>
        <w:t>Pzp.</w:t>
      </w:r>
    </w:p>
    <w:p w:rsidR="00144D73" w:rsidRPr="00827540" w:rsidRDefault="00144D73" w:rsidP="002B744E">
      <w:pPr>
        <w:spacing w:after="0" w:line="320" w:lineRule="atLeast"/>
        <w:ind w:left="567"/>
        <w:jc w:val="both"/>
        <w:rPr>
          <w:rFonts w:ascii="Arial" w:eastAsia="Times New Roman" w:hAnsi="Arial" w:cs="Arial"/>
          <w:sz w:val="20"/>
          <w:szCs w:val="20"/>
          <w:lang w:eastAsia="pl-PL"/>
        </w:rPr>
      </w:pPr>
      <w:r w:rsidRPr="00827540">
        <w:rPr>
          <w:rFonts w:ascii="Arial" w:eastAsia="Times New Roman" w:hAnsi="Arial" w:cs="Arial"/>
          <w:sz w:val="20"/>
          <w:szCs w:val="20"/>
          <w:lang w:eastAsia="pl-PL"/>
        </w:rPr>
        <w:t xml:space="preserve">Zgodnie z ww. przepisem Zamawiający wymaga, </w:t>
      </w:r>
      <w:r w:rsidRPr="00827540">
        <w:rPr>
          <w:rFonts w:ascii="Arial" w:eastAsia="Times New Roman" w:hAnsi="Arial" w:cs="Arial"/>
          <w:color w:val="000000"/>
          <w:sz w:val="20"/>
          <w:szCs w:val="20"/>
          <w:lang w:eastAsia="pl-PL"/>
        </w:rPr>
        <w:t>aby Wykonawca lub podwykonawca(y) zatrudniali na podstawie umowy o pracę osoby r</w:t>
      </w:r>
      <w:r w:rsidRPr="00827540">
        <w:rPr>
          <w:rFonts w:ascii="Arial" w:eastAsia="Times New Roman" w:hAnsi="Arial" w:cs="Arial"/>
          <w:sz w:val="20"/>
          <w:szCs w:val="20"/>
          <w:lang w:eastAsia="pl-PL"/>
        </w:rPr>
        <w:t>ealizujące naprawy wynikające z um</w:t>
      </w:r>
      <w:r w:rsidR="00712780">
        <w:rPr>
          <w:rFonts w:ascii="Arial" w:eastAsia="Times New Roman" w:hAnsi="Arial" w:cs="Arial"/>
          <w:sz w:val="20"/>
          <w:szCs w:val="20"/>
          <w:lang w:eastAsia="pl-PL"/>
        </w:rPr>
        <w:t>o</w:t>
      </w:r>
      <w:r w:rsidRPr="00827540">
        <w:rPr>
          <w:rFonts w:ascii="Arial" w:eastAsia="Times New Roman" w:hAnsi="Arial" w:cs="Arial"/>
          <w:sz w:val="20"/>
          <w:szCs w:val="20"/>
          <w:lang w:eastAsia="pl-PL"/>
        </w:rPr>
        <w:t>w</w:t>
      </w:r>
      <w:r w:rsidR="00712780">
        <w:rPr>
          <w:rFonts w:ascii="Arial" w:eastAsia="Times New Roman" w:hAnsi="Arial" w:cs="Arial"/>
          <w:sz w:val="20"/>
          <w:szCs w:val="20"/>
          <w:lang w:eastAsia="pl-PL"/>
        </w:rPr>
        <w:t>y</w:t>
      </w:r>
      <w:r w:rsidRPr="00827540">
        <w:rPr>
          <w:rFonts w:ascii="Arial" w:eastAsia="Times New Roman" w:hAnsi="Arial" w:cs="Arial"/>
          <w:sz w:val="20"/>
          <w:szCs w:val="20"/>
          <w:lang w:eastAsia="pl-PL"/>
        </w:rPr>
        <w:t xml:space="preserve"> będąc</w:t>
      </w:r>
      <w:r w:rsidR="00712780">
        <w:rPr>
          <w:rFonts w:ascii="Arial" w:eastAsia="Times New Roman" w:hAnsi="Arial" w:cs="Arial"/>
          <w:sz w:val="20"/>
          <w:szCs w:val="20"/>
          <w:lang w:eastAsia="pl-PL"/>
        </w:rPr>
        <w:t>ej</w:t>
      </w:r>
      <w:r w:rsidRPr="00827540">
        <w:rPr>
          <w:rFonts w:ascii="Arial" w:eastAsia="Times New Roman" w:hAnsi="Arial" w:cs="Arial"/>
          <w:sz w:val="20"/>
          <w:szCs w:val="20"/>
          <w:lang w:eastAsia="pl-PL"/>
        </w:rPr>
        <w:t xml:space="preserve"> integralną częścią SIWZ. Zatrudnienie, o którym mowa </w:t>
      </w:r>
      <w:r w:rsidR="002B744E">
        <w:rPr>
          <w:rFonts w:ascii="Arial" w:eastAsia="Times New Roman" w:hAnsi="Arial" w:cs="Arial"/>
          <w:sz w:val="20"/>
          <w:szCs w:val="20"/>
          <w:lang w:eastAsia="pl-PL"/>
        </w:rPr>
        <w:t xml:space="preserve">powyżej </w:t>
      </w:r>
      <w:r w:rsidRPr="00827540">
        <w:rPr>
          <w:rFonts w:ascii="Arial" w:eastAsia="Times New Roman" w:hAnsi="Arial" w:cs="Arial"/>
          <w:sz w:val="20"/>
          <w:szCs w:val="20"/>
          <w:lang w:eastAsia="pl-PL"/>
        </w:rPr>
        <w:t xml:space="preserve"> powinno trwać przez cały okres realizacji zamówienia.</w:t>
      </w:r>
      <w:r w:rsidR="002B744E">
        <w:rPr>
          <w:rFonts w:ascii="Arial" w:eastAsia="Times New Roman" w:hAnsi="Arial" w:cs="Arial"/>
          <w:sz w:val="20"/>
          <w:szCs w:val="20"/>
          <w:lang w:eastAsia="pl-PL"/>
        </w:rPr>
        <w:t xml:space="preserve"> </w:t>
      </w:r>
      <w:r w:rsidRPr="00827540">
        <w:rPr>
          <w:rFonts w:ascii="Arial" w:eastAsia="Times New Roman" w:hAnsi="Arial" w:cs="Arial"/>
          <w:sz w:val="20"/>
          <w:szCs w:val="20"/>
          <w:lang w:eastAsia="pl-PL"/>
        </w:rPr>
        <w:t xml:space="preserve">Szczegółowe wymagania w </w:t>
      </w:r>
      <w:r w:rsidR="002B744E">
        <w:rPr>
          <w:rFonts w:ascii="Arial" w:eastAsia="Times New Roman" w:hAnsi="Arial" w:cs="Arial"/>
          <w:sz w:val="20"/>
          <w:szCs w:val="20"/>
          <w:lang w:eastAsia="pl-PL"/>
        </w:rPr>
        <w:t xml:space="preserve">tym </w:t>
      </w:r>
      <w:r w:rsidRPr="00827540">
        <w:rPr>
          <w:rFonts w:ascii="Arial" w:eastAsia="Times New Roman" w:hAnsi="Arial" w:cs="Arial"/>
          <w:sz w:val="20"/>
          <w:szCs w:val="20"/>
          <w:lang w:eastAsia="pl-PL"/>
        </w:rPr>
        <w:t>zakresie, zostały określone</w:t>
      </w:r>
      <w:r w:rsidR="002B744E">
        <w:rPr>
          <w:rFonts w:ascii="Arial" w:eastAsia="Times New Roman" w:hAnsi="Arial" w:cs="Arial"/>
          <w:sz w:val="20"/>
          <w:szCs w:val="20"/>
          <w:lang w:eastAsia="pl-PL"/>
        </w:rPr>
        <w:t xml:space="preserve"> </w:t>
      </w:r>
      <w:r w:rsidRPr="00827540">
        <w:rPr>
          <w:rFonts w:ascii="Arial" w:eastAsia="Times New Roman" w:hAnsi="Arial" w:cs="Arial"/>
          <w:sz w:val="20"/>
          <w:szCs w:val="20"/>
          <w:lang w:eastAsia="pl-PL"/>
        </w:rPr>
        <w:t>w:</w:t>
      </w:r>
    </w:p>
    <w:p w:rsidR="00144D73" w:rsidRPr="00827540" w:rsidRDefault="00144D73" w:rsidP="00193706">
      <w:pPr>
        <w:numPr>
          <w:ilvl w:val="0"/>
          <w:numId w:val="41"/>
        </w:numPr>
        <w:autoSpaceDE w:val="0"/>
        <w:autoSpaceDN w:val="0"/>
        <w:spacing w:before="40" w:after="40" w:line="300" w:lineRule="exact"/>
        <w:ind w:left="993" w:hanging="426"/>
        <w:contextualSpacing/>
        <w:jc w:val="both"/>
        <w:rPr>
          <w:rFonts w:ascii="Arial" w:eastAsia="Times New Roman" w:hAnsi="Arial" w:cs="Arial"/>
          <w:sz w:val="20"/>
          <w:szCs w:val="20"/>
          <w:lang w:eastAsia="pl-PL"/>
        </w:rPr>
      </w:pPr>
      <w:r w:rsidRPr="00827540">
        <w:rPr>
          <w:rFonts w:ascii="Arial" w:eastAsia="Times New Roman" w:hAnsi="Arial" w:cs="Arial"/>
          <w:sz w:val="20"/>
          <w:szCs w:val="20"/>
          <w:lang w:eastAsia="pl-PL"/>
        </w:rPr>
        <w:t>Opisie Przedmiotu Zamówienia</w:t>
      </w:r>
      <w:r w:rsidR="002B744E">
        <w:rPr>
          <w:rFonts w:ascii="Arial" w:eastAsia="Times New Roman" w:hAnsi="Arial" w:cs="Arial"/>
          <w:sz w:val="20"/>
          <w:szCs w:val="20"/>
          <w:lang w:eastAsia="pl-PL"/>
        </w:rPr>
        <w:t>,</w:t>
      </w:r>
      <w:r w:rsidRPr="00827540">
        <w:rPr>
          <w:rFonts w:ascii="Arial" w:eastAsia="Times New Roman" w:hAnsi="Arial" w:cs="Arial"/>
          <w:sz w:val="20"/>
          <w:szCs w:val="20"/>
          <w:lang w:eastAsia="pl-PL"/>
        </w:rPr>
        <w:t xml:space="preserve"> </w:t>
      </w:r>
    </w:p>
    <w:p w:rsidR="00144D73" w:rsidRPr="00827540" w:rsidRDefault="00144D73" w:rsidP="00193706">
      <w:pPr>
        <w:numPr>
          <w:ilvl w:val="0"/>
          <w:numId w:val="41"/>
        </w:numPr>
        <w:autoSpaceDE w:val="0"/>
        <w:autoSpaceDN w:val="0"/>
        <w:spacing w:before="40" w:after="40" w:line="300" w:lineRule="exact"/>
        <w:ind w:left="993" w:hanging="426"/>
        <w:contextualSpacing/>
        <w:jc w:val="both"/>
        <w:rPr>
          <w:rFonts w:ascii="Arial" w:eastAsia="Times New Roman" w:hAnsi="Arial" w:cs="Arial"/>
          <w:sz w:val="20"/>
          <w:szCs w:val="20"/>
          <w:lang w:eastAsia="pl-PL"/>
        </w:rPr>
      </w:pPr>
      <w:r w:rsidRPr="00827540">
        <w:rPr>
          <w:rFonts w:ascii="Arial" w:eastAsia="Times New Roman" w:hAnsi="Arial" w:cs="Arial"/>
          <w:sz w:val="20"/>
          <w:szCs w:val="20"/>
          <w:lang w:eastAsia="pl-PL"/>
        </w:rPr>
        <w:t>We wzor</w:t>
      </w:r>
      <w:r>
        <w:rPr>
          <w:rFonts w:ascii="Arial" w:eastAsia="Times New Roman" w:hAnsi="Arial" w:cs="Arial"/>
          <w:sz w:val="20"/>
          <w:szCs w:val="20"/>
          <w:lang w:eastAsia="pl-PL"/>
        </w:rPr>
        <w:t>ze</w:t>
      </w:r>
      <w:r w:rsidRPr="00827540">
        <w:rPr>
          <w:rFonts w:ascii="Arial" w:eastAsia="Times New Roman" w:hAnsi="Arial" w:cs="Arial"/>
          <w:sz w:val="20"/>
          <w:szCs w:val="20"/>
          <w:lang w:eastAsia="pl-PL"/>
        </w:rPr>
        <w:t xml:space="preserve"> um</w:t>
      </w:r>
      <w:r>
        <w:rPr>
          <w:rFonts w:ascii="Arial" w:eastAsia="Times New Roman" w:hAnsi="Arial" w:cs="Arial"/>
          <w:sz w:val="20"/>
          <w:szCs w:val="20"/>
          <w:lang w:eastAsia="pl-PL"/>
        </w:rPr>
        <w:t>owy</w:t>
      </w:r>
      <w:r w:rsidRPr="00827540">
        <w:rPr>
          <w:rFonts w:ascii="Arial" w:eastAsia="Times New Roman" w:hAnsi="Arial" w:cs="Arial"/>
          <w:sz w:val="20"/>
          <w:szCs w:val="20"/>
          <w:lang w:eastAsia="pl-PL"/>
        </w:rPr>
        <w:t>.</w:t>
      </w:r>
    </w:p>
    <w:p w:rsidR="009F52B2" w:rsidRDefault="009F52B2" w:rsidP="00712780">
      <w:pPr>
        <w:spacing w:after="0" w:line="240" w:lineRule="auto"/>
        <w:jc w:val="both"/>
        <w:rPr>
          <w:rFonts w:ascii="Arial" w:eastAsia="Calibri" w:hAnsi="Arial" w:cs="Arial"/>
          <w:bCs/>
          <w:sz w:val="20"/>
          <w:szCs w:val="20"/>
        </w:rPr>
      </w:pPr>
    </w:p>
    <w:p w:rsidR="00ED78DA" w:rsidRPr="00975AB6" w:rsidRDefault="00ED78DA" w:rsidP="00ED78DA">
      <w:pPr>
        <w:numPr>
          <w:ilvl w:val="3"/>
          <w:numId w:val="38"/>
        </w:numPr>
        <w:shd w:val="clear" w:color="auto" w:fill="FFFFFF"/>
        <w:tabs>
          <w:tab w:val="clear" w:pos="2880"/>
          <w:tab w:val="num" w:pos="567"/>
        </w:tabs>
        <w:spacing w:after="0"/>
        <w:ind w:left="567" w:right="20" w:hanging="567"/>
        <w:jc w:val="both"/>
        <w:rPr>
          <w:rFonts w:ascii="Arial" w:eastAsia="Verdana" w:hAnsi="Arial" w:cs="Arial"/>
          <w:sz w:val="20"/>
          <w:szCs w:val="20"/>
        </w:rPr>
      </w:pPr>
      <w:r w:rsidRPr="001A03EE">
        <w:rPr>
          <w:rFonts w:ascii="Arial" w:eastAsia="Verdana" w:hAnsi="Arial" w:cs="Arial"/>
          <w:sz w:val="20"/>
          <w:szCs w:val="20"/>
        </w:rPr>
        <w:t xml:space="preserve">Zatrudnienie na umowę </w:t>
      </w:r>
      <w:r w:rsidRPr="00964649">
        <w:rPr>
          <w:rFonts w:ascii="Arial" w:eastAsia="Verdana" w:hAnsi="Arial" w:cs="Arial"/>
          <w:sz w:val="20"/>
          <w:szCs w:val="20"/>
        </w:rPr>
        <w:t>o pracę (o którym mowa powyżej) powinno trwać przez cały okres</w:t>
      </w:r>
      <w:r w:rsidRPr="001A03EE">
        <w:rPr>
          <w:rFonts w:ascii="Arial" w:eastAsia="Verdana" w:hAnsi="Arial" w:cs="Arial"/>
          <w:sz w:val="20"/>
          <w:szCs w:val="20"/>
        </w:rPr>
        <w:t xml:space="preserve"> realizacji zamówienia, a w przypadku rozwiązania stosunku pracy przez osoby wykonujące ww. czynności Wykonawca lub podwykonawca będzie zobowiązany do zatrudnienia przy tych czynnościach innej o</w:t>
      </w:r>
      <w:r w:rsidRPr="00975AB6">
        <w:rPr>
          <w:rFonts w:ascii="Arial" w:eastAsia="Verdana" w:hAnsi="Arial" w:cs="Arial"/>
          <w:sz w:val="20"/>
          <w:szCs w:val="20"/>
        </w:rPr>
        <w:t>soby.</w:t>
      </w:r>
    </w:p>
    <w:p w:rsidR="00ED78DA" w:rsidRPr="001A03EE" w:rsidRDefault="00FB032A" w:rsidP="00ED78DA">
      <w:pPr>
        <w:pStyle w:val="Teksttreci0"/>
        <w:numPr>
          <w:ilvl w:val="3"/>
          <w:numId w:val="38"/>
        </w:numPr>
        <w:tabs>
          <w:tab w:val="clear" w:pos="2880"/>
          <w:tab w:val="num" w:pos="567"/>
        </w:tabs>
        <w:spacing w:line="276" w:lineRule="auto"/>
        <w:ind w:left="567" w:right="20" w:hanging="567"/>
        <w:jc w:val="both"/>
        <w:rPr>
          <w:rFonts w:ascii="Arial" w:hAnsi="Arial" w:cs="Arial"/>
          <w:sz w:val="20"/>
          <w:szCs w:val="20"/>
        </w:rPr>
      </w:pPr>
      <w:r w:rsidRPr="00975AB6">
        <w:rPr>
          <w:rFonts w:ascii="Arial" w:hAnsi="Arial" w:cs="Arial"/>
          <w:sz w:val="20"/>
          <w:szCs w:val="20"/>
        </w:rPr>
        <w:t>Na każde żądanie Zamawiającego Wykonawca zobowiązuje się przedstawić dowody zatrudnienia na podstawie umowy o pracę.  Dokumentowanie zatrudniania osób wykonujących wskazane powyżej czynności będzie polegało na przedłożeniu do umowy przez wykonawcę lub podwykonawcę oświadczenia o zatrudnieniu na podstawie umowy o pracę osób wykonujących wskazane powyżej czynności. Oświadczenie to powinno zawierać w szczególności: dokładne określenie podmiotu składającego oświadczenie, datę złożenia oświadczenia, wskaza</w:t>
      </w:r>
      <w:r w:rsidRPr="001A03EE">
        <w:rPr>
          <w:rFonts w:ascii="Arial" w:hAnsi="Arial" w:cs="Arial"/>
          <w:sz w:val="20"/>
          <w:szCs w:val="20"/>
        </w:rPr>
        <w:t>nie, że objęte wezwaniem czynności wykonują osoby zatrudnione na podstawie umowy o pracę wraz ze wskazaniem liczby tych osób, rodzaju umowy o pracę i wymiaru etatu oraz podpis osoby uprawnionej do złożenia oświadczenia w imieniu wykonawcy lub podwykonawcy</w:t>
      </w:r>
      <w:r w:rsidR="00ED78DA" w:rsidRPr="001A03EE">
        <w:rPr>
          <w:rFonts w:ascii="Arial" w:hAnsi="Arial" w:cs="Arial"/>
          <w:sz w:val="20"/>
          <w:szCs w:val="20"/>
        </w:rPr>
        <w:t>.</w:t>
      </w:r>
    </w:p>
    <w:p w:rsidR="00ED78DA" w:rsidRPr="001A03EE" w:rsidRDefault="00ED78DA" w:rsidP="00ED78DA">
      <w:pPr>
        <w:pStyle w:val="Teksttreci0"/>
        <w:numPr>
          <w:ilvl w:val="3"/>
          <w:numId w:val="38"/>
        </w:numPr>
        <w:tabs>
          <w:tab w:val="clear" w:pos="2880"/>
          <w:tab w:val="num" w:pos="567"/>
        </w:tabs>
        <w:spacing w:line="276" w:lineRule="auto"/>
        <w:ind w:left="567" w:right="20" w:hanging="567"/>
        <w:jc w:val="both"/>
        <w:rPr>
          <w:rFonts w:ascii="Arial" w:hAnsi="Arial" w:cs="Arial"/>
          <w:sz w:val="20"/>
          <w:szCs w:val="20"/>
        </w:rPr>
      </w:pPr>
      <w:r w:rsidRPr="001A03EE">
        <w:rPr>
          <w:rFonts w:ascii="Arial" w:hAnsi="Arial" w:cs="Arial"/>
          <w:sz w:val="20"/>
          <w:szCs w:val="20"/>
        </w:rPr>
        <w:t xml:space="preserve">Oświadczenie o jakim mowa w poprzednim </w:t>
      </w:r>
      <w:r w:rsidR="001D5E32">
        <w:rPr>
          <w:rFonts w:ascii="Arial" w:hAnsi="Arial" w:cs="Arial"/>
          <w:sz w:val="20"/>
          <w:szCs w:val="20"/>
        </w:rPr>
        <w:t>ustępie</w:t>
      </w:r>
      <w:r w:rsidRPr="001A03EE">
        <w:rPr>
          <w:rFonts w:ascii="Arial" w:hAnsi="Arial" w:cs="Arial"/>
          <w:sz w:val="20"/>
          <w:szCs w:val="20"/>
        </w:rPr>
        <w:t xml:space="preserve"> będzie złożone w terminie 5 dni roboczych od dnia zawarcia umowy w sprawie zamówienia publicznego.</w:t>
      </w:r>
    </w:p>
    <w:p w:rsidR="00ED78DA" w:rsidRPr="001A03EE" w:rsidRDefault="00ED78DA" w:rsidP="00ED78DA">
      <w:pPr>
        <w:pStyle w:val="Teksttreci0"/>
        <w:numPr>
          <w:ilvl w:val="3"/>
          <w:numId w:val="38"/>
        </w:numPr>
        <w:tabs>
          <w:tab w:val="clear" w:pos="2880"/>
          <w:tab w:val="num" w:pos="567"/>
        </w:tabs>
        <w:spacing w:line="276" w:lineRule="auto"/>
        <w:ind w:left="567" w:right="20" w:hanging="567"/>
        <w:jc w:val="both"/>
        <w:rPr>
          <w:rFonts w:ascii="Arial" w:hAnsi="Arial" w:cs="Arial"/>
          <w:sz w:val="20"/>
          <w:szCs w:val="20"/>
        </w:rPr>
      </w:pPr>
      <w:r w:rsidRPr="001A03EE">
        <w:rPr>
          <w:rFonts w:ascii="Arial" w:hAnsi="Arial" w:cs="Arial"/>
          <w:sz w:val="20"/>
          <w:szCs w:val="20"/>
        </w:rPr>
        <w:t xml:space="preserve">Nieprzedłożenie przez Wykonawcę lub podwykonawcę oświadczeń o jakich mowa w poprzednim </w:t>
      </w:r>
      <w:r w:rsidR="001D5E32">
        <w:rPr>
          <w:rFonts w:ascii="Arial" w:hAnsi="Arial" w:cs="Arial"/>
          <w:sz w:val="20"/>
          <w:szCs w:val="20"/>
        </w:rPr>
        <w:t>ustępie</w:t>
      </w:r>
      <w:r w:rsidRPr="001A03EE">
        <w:rPr>
          <w:rFonts w:ascii="Arial" w:hAnsi="Arial" w:cs="Arial"/>
          <w:sz w:val="20"/>
          <w:szCs w:val="20"/>
        </w:rPr>
        <w:t xml:space="preserve"> będzie traktowane jako niewypełnienie obowiązku zatrudnienia pracowników na podstawie umowy o prace oraz będzie </w:t>
      </w:r>
      <w:r w:rsidRPr="00A811F4">
        <w:rPr>
          <w:rFonts w:ascii="Arial" w:hAnsi="Arial" w:cs="Arial"/>
          <w:sz w:val="20"/>
          <w:szCs w:val="20"/>
        </w:rPr>
        <w:t xml:space="preserve">skutkować naliczeniem kar umownych </w:t>
      </w:r>
      <w:r w:rsidRPr="00AB06F2">
        <w:rPr>
          <w:rFonts w:ascii="Arial" w:hAnsi="Arial" w:cs="Arial"/>
          <w:sz w:val="20"/>
          <w:szCs w:val="20"/>
        </w:rPr>
        <w:t>na zasadach określonych w załączonym do SIWZ wzorze umowy, a także zawiadomieniem Państwowej Inspekcji Pracy o podejrzeniu zastąpienia umowy o pracę z osobami</w:t>
      </w:r>
      <w:r w:rsidRPr="001A03EE">
        <w:rPr>
          <w:rFonts w:ascii="Arial" w:hAnsi="Arial" w:cs="Arial"/>
          <w:sz w:val="20"/>
          <w:szCs w:val="20"/>
        </w:rPr>
        <w:t xml:space="preserve"> wykonującymi pracę na warunkach określonych w art. 22 § 1 ustawy Kodeks Pracy, umową cywilnoprawną.</w:t>
      </w:r>
    </w:p>
    <w:p w:rsidR="00ED78DA" w:rsidRPr="001A03EE" w:rsidRDefault="00ED78DA" w:rsidP="00ED78DA">
      <w:pPr>
        <w:pStyle w:val="Teksttreci0"/>
        <w:numPr>
          <w:ilvl w:val="3"/>
          <w:numId w:val="38"/>
        </w:numPr>
        <w:tabs>
          <w:tab w:val="clear" w:pos="2880"/>
          <w:tab w:val="num" w:pos="567"/>
        </w:tabs>
        <w:spacing w:line="276" w:lineRule="auto"/>
        <w:ind w:left="567" w:right="20" w:hanging="567"/>
        <w:jc w:val="both"/>
        <w:rPr>
          <w:rFonts w:ascii="Arial" w:hAnsi="Arial" w:cs="Arial"/>
          <w:sz w:val="20"/>
          <w:szCs w:val="20"/>
        </w:rPr>
      </w:pPr>
      <w:r w:rsidRPr="001A03EE">
        <w:rPr>
          <w:rFonts w:ascii="Arial" w:hAnsi="Arial" w:cs="Arial"/>
          <w:sz w:val="20"/>
          <w:szCs w:val="20"/>
        </w:rPr>
        <w:t>W trakcie realizacji umowy Wykonawca lub podwykonawca na każde pisemne żądanie Zamawiającego w terminie 5 dni roboczych przedkładał będzie Zamawiającemu raport na temat stanu i sposobu zatrudnienia osób zaangażowanych w wykonywanie czynności wskazanych w SIWZ.</w:t>
      </w:r>
    </w:p>
    <w:p w:rsidR="00FB032A" w:rsidRPr="000464C3" w:rsidRDefault="001809E2" w:rsidP="00ED78DA">
      <w:pPr>
        <w:pStyle w:val="Teksttreci0"/>
        <w:numPr>
          <w:ilvl w:val="3"/>
          <w:numId w:val="38"/>
        </w:numPr>
        <w:tabs>
          <w:tab w:val="clear" w:pos="2880"/>
          <w:tab w:val="num" w:pos="567"/>
        </w:tabs>
        <w:spacing w:line="276" w:lineRule="auto"/>
        <w:ind w:left="567" w:right="20" w:hanging="567"/>
        <w:jc w:val="both"/>
        <w:rPr>
          <w:rFonts w:ascii="Arial" w:hAnsi="Arial" w:cs="Arial"/>
          <w:sz w:val="20"/>
          <w:szCs w:val="20"/>
        </w:rPr>
      </w:pPr>
      <w:r w:rsidRPr="000464C3">
        <w:rPr>
          <w:rFonts w:ascii="Arial" w:hAnsi="Arial" w:cs="Arial"/>
          <w:sz w:val="20"/>
          <w:szCs w:val="20"/>
        </w:rPr>
        <w:t xml:space="preserve">W przypadku stwierdzenia uchybienia obowiązkom dotyczącym zatrudnienia na podstawie umowy o pracę osób wykonujących czynności określone powyżej, Wykonawca zobowiązany będzie do niezwłocznego – nie później jednak niż w terminie 3 dni zatrudnienia ww. osób, oraz przekazania Zamawiającemu dokumentów potwierdzających spełnienie tego obowiązku. W przypadku niezatrudnienia ww. osób w wyznaczonym terminie, </w:t>
      </w:r>
      <w:r w:rsidRPr="00A811F4">
        <w:rPr>
          <w:rFonts w:ascii="Arial" w:hAnsi="Arial" w:cs="Arial"/>
          <w:sz w:val="20"/>
          <w:szCs w:val="20"/>
        </w:rPr>
        <w:t xml:space="preserve">Wykonawca zapłaci Zamawiającemu karę umowną w wysokości 1 % wynagrodzenia wskazanego w </w:t>
      </w:r>
      <w:r w:rsidRPr="00AB06F2">
        <w:rPr>
          <w:rFonts w:ascii="Arial" w:hAnsi="Arial" w:cs="Arial"/>
          <w:sz w:val="20"/>
          <w:szCs w:val="20"/>
        </w:rPr>
        <w:t xml:space="preserve">§ 5 ust. </w:t>
      </w:r>
      <w:r w:rsidR="00A811F4" w:rsidRPr="00AB06F2">
        <w:rPr>
          <w:rFonts w:ascii="Arial" w:hAnsi="Arial" w:cs="Arial"/>
          <w:sz w:val="20"/>
          <w:szCs w:val="20"/>
        </w:rPr>
        <w:t>1</w:t>
      </w:r>
      <w:r w:rsidR="00A811F4" w:rsidRPr="000464C3">
        <w:rPr>
          <w:rFonts w:ascii="Arial" w:hAnsi="Arial" w:cs="Arial"/>
          <w:sz w:val="20"/>
          <w:szCs w:val="20"/>
        </w:rPr>
        <w:t xml:space="preserve"> </w:t>
      </w:r>
      <w:r w:rsidRPr="000464C3">
        <w:rPr>
          <w:rFonts w:ascii="Arial" w:hAnsi="Arial" w:cs="Arial"/>
          <w:sz w:val="20"/>
          <w:szCs w:val="20"/>
        </w:rPr>
        <w:t>umowy, niezależnie od ilości osób których uchybienie dotyczy. W przypadku niewypełniania zobowiązań dotyczących zatrudniania osób na umowę o pracę, lub innych, uzasadnionych wątpliwości co do przestrzegania przepisów prawa pracy przez Wykonawcę, Zamawiający może także zwrócić się o przeprowadzenie kontroli przez Państwową Inspekcję Pracy</w:t>
      </w:r>
    </w:p>
    <w:p w:rsidR="00ED78DA" w:rsidRPr="00975AB6" w:rsidRDefault="00ED78DA" w:rsidP="00ED78DA">
      <w:pPr>
        <w:pStyle w:val="Teksttreci0"/>
        <w:numPr>
          <w:ilvl w:val="3"/>
          <w:numId w:val="38"/>
        </w:numPr>
        <w:tabs>
          <w:tab w:val="clear" w:pos="2880"/>
          <w:tab w:val="num" w:pos="567"/>
        </w:tabs>
        <w:spacing w:line="276" w:lineRule="auto"/>
        <w:ind w:left="567" w:right="20" w:hanging="567"/>
        <w:jc w:val="both"/>
        <w:rPr>
          <w:rFonts w:ascii="Arial" w:hAnsi="Arial" w:cs="Arial"/>
          <w:sz w:val="20"/>
          <w:szCs w:val="20"/>
        </w:rPr>
      </w:pPr>
      <w:r w:rsidRPr="00964649">
        <w:rPr>
          <w:rFonts w:ascii="Arial" w:hAnsi="Arial" w:cs="Arial"/>
          <w:sz w:val="20"/>
          <w:szCs w:val="20"/>
        </w:rPr>
        <w:t>W przypadku braku zatrudnienia na podstawi</w:t>
      </w:r>
      <w:r w:rsidRPr="00975AB6">
        <w:rPr>
          <w:rFonts w:ascii="Arial" w:hAnsi="Arial" w:cs="Arial"/>
          <w:sz w:val="20"/>
          <w:szCs w:val="20"/>
        </w:rPr>
        <w:t xml:space="preserve">e umowy o pracę osób lub nie przedstawienia dowodów potwierdzających ich zatrudnienie, mających miejsce co najmniej trzykrotnie w okresie trwania niniejszej umowy, Zamawiającemu przysługuje prawo rozwiązania umowy ze skutkiem natychmiastowym. </w:t>
      </w:r>
    </w:p>
    <w:p w:rsidR="00142402" w:rsidRPr="00142402" w:rsidRDefault="00142402" w:rsidP="00142402">
      <w:pPr>
        <w:spacing w:after="183"/>
        <w:ind w:left="426" w:right="20"/>
        <w:jc w:val="both"/>
        <w:rPr>
          <w:rFonts w:ascii="Arial" w:eastAsia="Verdana" w:hAnsi="Arial" w:cs="Arial"/>
          <w:sz w:val="20"/>
          <w:szCs w:val="20"/>
        </w:rPr>
      </w:pPr>
    </w:p>
    <w:p w:rsidR="00142402" w:rsidRPr="00142402" w:rsidRDefault="00142402" w:rsidP="00142402">
      <w:pPr>
        <w:numPr>
          <w:ilvl w:val="0"/>
          <w:numId w:val="2"/>
        </w:numPr>
        <w:spacing w:after="40" w:line="240" w:lineRule="auto"/>
        <w:ind w:left="709"/>
        <w:jc w:val="both"/>
        <w:rPr>
          <w:rFonts w:ascii="Arial" w:eastAsia="Times New Roman" w:hAnsi="Arial" w:cs="Arial"/>
          <w:bCs/>
          <w:sz w:val="20"/>
          <w:szCs w:val="20"/>
        </w:rPr>
      </w:pPr>
      <w:r w:rsidRPr="00142402">
        <w:rPr>
          <w:rFonts w:ascii="Arial" w:eastAsia="Times New Roman" w:hAnsi="Arial" w:cs="Arial"/>
          <w:b/>
          <w:sz w:val="20"/>
          <w:szCs w:val="20"/>
        </w:rPr>
        <w:t>OŚWIADCZENIA I DOKUMENTY, JAKIE ZOBOWIĄZANI SĄ DOSTARCZYĆ WYKONAWCY W CELU WYKAZANIA BRAKU PODSTAW WYKLUCZENIA ORAZ POTWIERDZENIA SPEŁNIANIA WARUNKÓW UDZIAŁU W POSTĘPOWANIU</w:t>
      </w:r>
    </w:p>
    <w:p w:rsidR="00142402" w:rsidRPr="00142402" w:rsidRDefault="00142402" w:rsidP="00142402">
      <w:pPr>
        <w:keepNext/>
        <w:tabs>
          <w:tab w:val="left" w:pos="0"/>
          <w:tab w:val="num" w:pos="480"/>
        </w:tabs>
        <w:suppressAutoHyphens/>
        <w:spacing w:after="40"/>
        <w:jc w:val="both"/>
        <w:rPr>
          <w:rFonts w:ascii="Arial" w:eastAsia="Times New Roman" w:hAnsi="Arial" w:cs="Arial"/>
          <w:sz w:val="20"/>
          <w:szCs w:val="20"/>
          <w:lang w:eastAsia="pl-PL"/>
        </w:rPr>
      </w:pPr>
    </w:p>
    <w:p w:rsidR="00142402" w:rsidRPr="00142402" w:rsidRDefault="00142402" w:rsidP="00142402">
      <w:pPr>
        <w:numPr>
          <w:ilvl w:val="0"/>
          <w:numId w:val="15"/>
        </w:numPr>
        <w:spacing w:after="40" w:line="240" w:lineRule="auto"/>
        <w:ind w:left="426" w:hanging="426"/>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Do oferty Wykonawca zobowiązany jest dołączyć aktualne na dzień składania ofert oświadczenie stanowiące wstępne potwierdzenie, że Wykonawca:</w:t>
      </w:r>
    </w:p>
    <w:p w:rsidR="00142402" w:rsidRPr="00142402" w:rsidRDefault="00142402" w:rsidP="00142402">
      <w:pPr>
        <w:numPr>
          <w:ilvl w:val="1"/>
          <w:numId w:val="11"/>
        </w:numPr>
        <w:spacing w:after="40" w:line="240" w:lineRule="auto"/>
        <w:ind w:left="851" w:hanging="425"/>
        <w:jc w:val="both"/>
        <w:rPr>
          <w:rFonts w:ascii="Arial" w:eastAsia="Times New Roman" w:hAnsi="Arial" w:cs="Arial"/>
          <w:sz w:val="20"/>
          <w:szCs w:val="20"/>
        </w:rPr>
      </w:pPr>
      <w:r w:rsidRPr="00142402">
        <w:rPr>
          <w:rFonts w:ascii="Arial" w:eastAsia="Times New Roman" w:hAnsi="Arial" w:cs="Arial"/>
          <w:sz w:val="20"/>
          <w:szCs w:val="20"/>
        </w:rPr>
        <w:t>nie podlega wykluczeniu;</w:t>
      </w:r>
    </w:p>
    <w:p w:rsidR="00142402" w:rsidRPr="00142402" w:rsidRDefault="00142402" w:rsidP="00142402">
      <w:pPr>
        <w:numPr>
          <w:ilvl w:val="1"/>
          <w:numId w:val="11"/>
        </w:numPr>
        <w:spacing w:after="40" w:line="240" w:lineRule="auto"/>
        <w:ind w:left="851" w:hanging="425"/>
        <w:jc w:val="both"/>
        <w:rPr>
          <w:rFonts w:ascii="Arial" w:eastAsia="Times New Roman" w:hAnsi="Arial" w:cs="Arial"/>
          <w:sz w:val="20"/>
          <w:szCs w:val="20"/>
        </w:rPr>
      </w:pPr>
      <w:r w:rsidRPr="00142402">
        <w:rPr>
          <w:rFonts w:ascii="Arial" w:eastAsia="Times New Roman" w:hAnsi="Arial" w:cs="Arial"/>
          <w:sz w:val="20"/>
          <w:szCs w:val="20"/>
        </w:rPr>
        <w:t>spełnia warunki udziału w postępowaniu.</w:t>
      </w:r>
    </w:p>
    <w:p w:rsidR="00142402" w:rsidRPr="00CC11A7" w:rsidRDefault="00142402" w:rsidP="00142402">
      <w:pPr>
        <w:numPr>
          <w:ilvl w:val="0"/>
          <w:numId w:val="15"/>
        </w:numPr>
        <w:spacing w:after="40" w:line="240" w:lineRule="auto"/>
        <w:ind w:left="426" w:hanging="426"/>
        <w:jc w:val="both"/>
        <w:rPr>
          <w:rFonts w:ascii="Times New Roman" w:eastAsia="Times New Roman" w:hAnsi="Times New Roman" w:cs="Times New Roman"/>
          <w:sz w:val="24"/>
          <w:szCs w:val="24"/>
        </w:rPr>
      </w:pPr>
      <w:r w:rsidRPr="00142402">
        <w:rPr>
          <w:rFonts w:ascii="Arial" w:eastAsia="Times New Roman" w:hAnsi="Arial" w:cs="Arial"/>
          <w:sz w:val="20"/>
          <w:szCs w:val="20"/>
        </w:rPr>
        <w:t xml:space="preserve">Oświadczenie, o którym mowa w Rozdz. VII </w:t>
      </w:r>
      <w:r w:rsidR="001D5E32">
        <w:rPr>
          <w:rFonts w:ascii="Arial" w:eastAsia="Times New Roman" w:hAnsi="Arial" w:cs="Arial"/>
          <w:sz w:val="20"/>
          <w:szCs w:val="20"/>
        </w:rPr>
        <w:t>us</w:t>
      </w:r>
      <w:r w:rsidRPr="00142402">
        <w:rPr>
          <w:rFonts w:ascii="Arial" w:eastAsia="Times New Roman" w:hAnsi="Arial" w:cs="Arial"/>
          <w:sz w:val="20"/>
          <w:szCs w:val="20"/>
        </w:rPr>
        <w:t>t. 1 SIWZ Wykonawca zobowiązany jest złożyć w formie jednolitego dokumentu sporządzonego zgodnie z wzorem standardowego formularza określonego w rozporządzeniu wykonawczym Komisji Europejskiej wydanym na podstawie art. 59 ust. 2 dyrektywy 2014/24/UE, zwanego dalej „jednolitym dokumentem"</w:t>
      </w:r>
      <w:r w:rsidR="00CC11A7">
        <w:rPr>
          <w:rFonts w:ascii="Arial" w:eastAsia="Times New Roman" w:hAnsi="Arial" w:cs="Arial"/>
          <w:sz w:val="20"/>
          <w:szCs w:val="20"/>
        </w:rPr>
        <w:t>.</w:t>
      </w:r>
    </w:p>
    <w:p w:rsidR="00CC11A7" w:rsidRDefault="00CC11A7" w:rsidP="00CC11A7">
      <w:pPr>
        <w:ind w:left="426"/>
        <w:jc w:val="both"/>
        <w:rPr>
          <w:sz w:val="24"/>
          <w:szCs w:val="24"/>
        </w:rPr>
      </w:pPr>
      <w:r w:rsidRPr="00CC11A7">
        <w:rPr>
          <w:rFonts w:ascii="Arial" w:hAnsi="Arial" w:cs="Arial"/>
          <w:b/>
          <w:bCs/>
          <w:sz w:val="20"/>
          <w:szCs w:val="20"/>
        </w:rPr>
        <w:t xml:space="preserve">Zamawiający informuje, iż Instrukcję wypełnienia JEDZ oraz edytowalną wersję formularza JEDZ można znaleźć pod adresem: </w:t>
      </w:r>
      <w:hyperlink r:id="rId12" w:history="1">
        <w:r w:rsidRPr="00CC11A7">
          <w:rPr>
            <w:rStyle w:val="Hipercze"/>
            <w:rFonts w:ascii="Arial" w:hAnsi="Arial" w:cs="Arial"/>
            <w:b/>
            <w:bCs/>
            <w:sz w:val="20"/>
            <w:szCs w:val="20"/>
          </w:rPr>
          <w:t>https://www.uzp.gov.pl/baza-wiedzy/jednolity-europejski-dokument-zamowienia</w:t>
        </w:r>
      </w:hyperlink>
      <w:r w:rsidRPr="00CC11A7">
        <w:rPr>
          <w:rFonts w:ascii="Arial" w:hAnsi="Arial" w:cs="Arial"/>
          <w:b/>
          <w:bCs/>
          <w:sz w:val="20"/>
          <w:szCs w:val="20"/>
        </w:rPr>
        <w:t xml:space="preserve">. Narzędzie do sporządzania i edycji JEDZ ponadto znajduje się pod adresem </w:t>
      </w:r>
      <w:hyperlink r:id="rId13" w:history="1">
        <w:r w:rsidRPr="00CC11A7">
          <w:rPr>
            <w:rStyle w:val="Hipercze"/>
            <w:rFonts w:ascii="Arial" w:hAnsi="Arial" w:cs="Arial"/>
            <w:b/>
            <w:bCs/>
            <w:sz w:val="20"/>
            <w:szCs w:val="20"/>
          </w:rPr>
          <w:t>https://ec.europa.eu/tools/espd?lang=pl</w:t>
        </w:r>
      </w:hyperlink>
    </w:p>
    <w:p w:rsidR="00142402" w:rsidRPr="00142402" w:rsidRDefault="00142402" w:rsidP="00142402">
      <w:pPr>
        <w:spacing w:after="60" w:line="241" w:lineRule="exact"/>
        <w:ind w:left="426" w:right="20"/>
        <w:jc w:val="both"/>
        <w:rPr>
          <w:rFonts w:ascii="Arial" w:eastAsia="Verdana" w:hAnsi="Arial" w:cs="Arial"/>
          <w:sz w:val="20"/>
          <w:szCs w:val="20"/>
        </w:rPr>
      </w:pPr>
      <w:r w:rsidRPr="00142402">
        <w:rPr>
          <w:rFonts w:ascii="Arial" w:eastAsia="Verdana" w:hAnsi="Arial" w:cs="Arial"/>
          <w:sz w:val="20"/>
          <w:szCs w:val="20"/>
        </w:rPr>
        <w:t>Jednolity dokument przygotowany wstępnie przez Zamawiającego dla przedmiotowego postępowania stanowi załącznik nr 3 do niniejszej SIWZ.</w:t>
      </w:r>
    </w:p>
    <w:p w:rsidR="00142402" w:rsidRPr="00142402" w:rsidRDefault="00142402" w:rsidP="00142402">
      <w:pPr>
        <w:spacing w:after="0" w:line="240" w:lineRule="auto"/>
        <w:ind w:left="426"/>
        <w:jc w:val="both"/>
        <w:rPr>
          <w:rFonts w:ascii="Arial" w:eastAsia="Times New Roman" w:hAnsi="Arial" w:cs="Arial"/>
          <w:sz w:val="20"/>
          <w:szCs w:val="20"/>
          <w:lang w:eastAsia="pl-PL"/>
        </w:rPr>
      </w:pPr>
      <w:r w:rsidRPr="00142402">
        <w:rPr>
          <w:rFonts w:ascii="Arial" w:eastAsia="Times New Roman" w:hAnsi="Arial" w:cs="Arial"/>
          <w:b/>
          <w:sz w:val="20"/>
          <w:szCs w:val="20"/>
          <w:lang w:eastAsia="pl-PL"/>
        </w:rPr>
        <w:t>UWAGA:</w:t>
      </w:r>
      <w:r w:rsidRPr="00142402">
        <w:rPr>
          <w:rFonts w:ascii="Arial" w:eastAsia="Times New Roman" w:hAnsi="Arial" w:cs="Arial"/>
          <w:sz w:val="20"/>
          <w:szCs w:val="20"/>
          <w:lang w:eastAsia="pl-PL"/>
        </w:rPr>
        <w:t xml:space="preserve"> Zamawiający zezwala, aby Wykonawca wypełnił w części IV (pn. Kryteria kwalifikacji) jednolitego dokumentu jedynie sekcję </w:t>
      </w:r>
      <w:r w:rsidRPr="00142402">
        <w:rPr>
          <w:rFonts w:ascii="Times New Roman" w:eastAsia="Times New Roman" w:hAnsi="Times New Roman" w:cs="Times New Roman"/>
          <w:sz w:val="24"/>
          <w:szCs w:val="24"/>
          <w:lang w:eastAsia="pl-PL"/>
        </w:rPr>
        <w:sym w:font="Symbol" w:char="F061"/>
      </w:r>
      <w:r w:rsidR="00E623DE">
        <w:rPr>
          <w:rFonts w:ascii="Times New Roman" w:eastAsia="Times New Roman" w:hAnsi="Times New Roman" w:cs="Times New Roman"/>
          <w:sz w:val="24"/>
          <w:szCs w:val="24"/>
          <w:lang w:eastAsia="pl-PL"/>
        </w:rPr>
        <w:t xml:space="preserve"> </w:t>
      </w:r>
      <w:r w:rsidRPr="00142402">
        <w:rPr>
          <w:rFonts w:ascii="Arial" w:eastAsia="Times New Roman" w:hAnsi="Arial" w:cs="Arial"/>
          <w:sz w:val="20"/>
          <w:szCs w:val="20"/>
          <w:lang w:eastAsia="pl-PL"/>
        </w:rPr>
        <w:t>pn. „Ogólne oświadczenie dotyczące wszystkich kryteriów kwalifikacji“ tj., oświadczył we wskazanej części czy „Spełnia wszystkie wymagane kryteria kwalifikacji“ (</w:t>
      </w:r>
      <w:r w:rsidRPr="00142402">
        <w:rPr>
          <w:rFonts w:ascii="Arial" w:eastAsia="Calibri" w:hAnsi="Arial" w:cs="Arial"/>
          <w:sz w:val="20"/>
          <w:szCs w:val="20"/>
        </w:rPr>
        <w:t xml:space="preserve">tym samym Wykonawca może ograniczyć się do wypełnienia sekcji </w:t>
      </w:r>
      <w:r w:rsidRPr="00142402">
        <w:rPr>
          <w:rFonts w:ascii="Times New Roman" w:eastAsia="Calibri" w:hAnsi="Times New Roman" w:cs="Times New Roman"/>
          <w:sz w:val="24"/>
          <w:szCs w:val="24"/>
        </w:rPr>
        <w:sym w:font="Symbol" w:char="F061"/>
      </w:r>
      <w:r w:rsidRPr="00142402">
        <w:rPr>
          <w:rFonts w:ascii="Arial" w:eastAsia="Calibri" w:hAnsi="Arial" w:cs="Arial"/>
          <w:sz w:val="20"/>
          <w:szCs w:val="20"/>
        </w:rPr>
        <w:t xml:space="preserve"> w Części IV jednolitego dokumentu i nie musi wypełniać żadnej z pozostałych sekcji w Części IV </w:t>
      </w:r>
      <w:r w:rsidRPr="00142402">
        <w:rPr>
          <w:rFonts w:ascii="Arial" w:eastAsia="Times New Roman" w:hAnsi="Arial" w:cs="Arial"/>
          <w:sz w:val="20"/>
          <w:szCs w:val="20"/>
          <w:lang w:eastAsia="pl-PL"/>
        </w:rPr>
        <w:t>jednolitego dokumentu).</w:t>
      </w:r>
    </w:p>
    <w:p w:rsidR="00142402" w:rsidRPr="00142402" w:rsidRDefault="00142402" w:rsidP="00142402">
      <w:pPr>
        <w:spacing w:after="0" w:line="240" w:lineRule="auto"/>
        <w:ind w:left="426"/>
        <w:jc w:val="both"/>
        <w:rPr>
          <w:rFonts w:ascii="Arial" w:eastAsia="Calibri" w:hAnsi="Arial" w:cs="Arial"/>
          <w:b/>
          <w:sz w:val="20"/>
          <w:szCs w:val="20"/>
        </w:rPr>
      </w:pPr>
    </w:p>
    <w:p w:rsidR="00142402" w:rsidRPr="00142402" w:rsidRDefault="00142402" w:rsidP="00142402">
      <w:pPr>
        <w:numPr>
          <w:ilvl w:val="0"/>
          <w:numId w:val="15"/>
        </w:numPr>
        <w:spacing w:after="40" w:line="240" w:lineRule="auto"/>
        <w:ind w:left="426" w:hanging="426"/>
        <w:jc w:val="both"/>
        <w:rPr>
          <w:rFonts w:ascii="Arial" w:eastAsia="Times New Roman" w:hAnsi="Arial" w:cs="Arial"/>
          <w:b/>
          <w:sz w:val="20"/>
          <w:szCs w:val="20"/>
          <w:lang w:eastAsia="pl-PL"/>
        </w:rPr>
      </w:pPr>
      <w:r w:rsidRPr="00142402">
        <w:rPr>
          <w:rFonts w:ascii="Arial" w:eastAsia="Times New Roman" w:hAnsi="Arial" w:cs="Arial"/>
          <w:b/>
          <w:sz w:val="20"/>
          <w:szCs w:val="20"/>
        </w:rPr>
        <w:t xml:space="preserve">Wykonawca, w terminie 3 dni od dnia zamieszczenia na stronie internetowej informacji, o której mowa w </w:t>
      </w:r>
      <w:r w:rsidRPr="00142402">
        <w:rPr>
          <w:rFonts w:ascii="Arial" w:eastAsia="Times New Roman" w:hAnsi="Arial" w:cs="Arial"/>
          <w:b/>
          <w:sz w:val="20"/>
          <w:szCs w:val="20"/>
          <w:lang w:val="fr-FR"/>
        </w:rPr>
        <w:t xml:space="preserve">art. </w:t>
      </w:r>
      <w:r w:rsidRPr="00142402">
        <w:rPr>
          <w:rFonts w:ascii="Arial" w:eastAsia="Times New Roman" w:hAnsi="Arial" w:cs="Arial"/>
          <w:b/>
          <w:sz w:val="20"/>
          <w:szCs w:val="20"/>
        </w:rPr>
        <w:t>86 ust. 5</w:t>
      </w:r>
      <w:r w:rsidR="00AD30DF">
        <w:rPr>
          <w:rFonts w:ascii="Arial" w:eastAsia="Times New Roman" w:hAnsi="Arial" w:cs="Arial"/>
          <w:b/>
          <w:sz w:val="20"/>
          <w:szCs w:val="20"/>
        </w:rPr>
        <w:t xml:space="preserve"> ustawy PZP</w:t>
      </w:r>
      <w:r w:rsidRPr="00142402">
        <w:rPr>
          <w:rFonts w:ascii="Arial" w:eastAsia="Times New Roman" w:hAnsi="Arial" w:cs="Arial"/>
          <w:b/>
          <w:sz w:val="20"/>
          <w:szCs w:val="20"/>
        </w:rPr>
        <w:t xml:space="preserve">, przekazuje zamawiającemu oświadczenie o przynależności lub braku przynależności do tej samej grupy kapitałowej, o której mowa w </w:t>
      </w:r>
      <w:r w:rsidRPr="00142402">
        <w:rPr>
          <w:rFonts w:ascii="Arial" w:eastAsia="Times New Roman" w:hAnsi="Arial" w:cs="Arial"/>
          <w:b/>
          <w:sz w:val="20"/>
          <w:szCs w:val="20"/>
          <w:lang w:val="fr-FR"/>
        </w:rPr>
        <w:t xml:space="preserve">art. </w:t>
      </w:r>
      <w:r w:rsidRPr="00142402">
        <w:rPr>
          <w:rFonts w:ascii="Arial" w:eastAsia="Times New Roman" w:hAnsi="Arial" w:cs="Arial"/>
          <w:b/>
          <w:sz w:val="20"/>
          <w:szCs w:val="20"/>
        </w:rPr>
        <w:t>24 ust. 1 pkt 23 ustawy PZP. Wraz ze złożeniem oświadczenia, wykonawca może przedstawić dowody, że powiązania z innym wykonawcą nie prowadzą do zakłócenia konkurencji w postępowaniu o udzielenie zamówienia.</w:t>
      </w:r>
    </w:p>
    <w:p w:rsidR="00142402" w:rsidRPr="00142402" w:rsidRDefault="00142402" w:rsidP="00142402">
      <w:pPr>
        <w:numPr>
          <w:ilvl w:val="0"/>
          <w:numId w:val="15"/>
        </w:numPr>
        <w:spacing w:after="40" w:line="240" w:lineRule="auto"/>
        <w:ind w:left="426" w:hanging="426"/>
        <w:jc w:val="both"/>
        <w:rPr>
          <w:rFonts w:ascii="Arial" w:eastAsia="Times New Roman" w:hAnsi="Arial" w:cs="Arial"/>
          <w:sz w:val="20"/>
          <w:szCs w:val="20"/>
        </w:rPr>
      </w:pPr>
      <w:r w:rsidRPr="00142402">
        <w:rPr>
          <w:rFonts w:ascii="Arial" w:eastAsia="Times New Roman" w:hAnsi="Arial" w:cs="Arial"/>
          <w:sz w:val="20"/>
          <w:szCs w:val="20"/>
        </w:rPr>
        <w:t xml:space="preserve">Zamawiający przed udzieleniem zamówienia, wezwie Wykonawcę, którego oferta została oceniona najwyżej, do złożenia w wyznaczonym, </w:t>
      </w:r>
      <w:r w:rsidRPr="00655B37">
        <w:rPr>
          <w:rFonts w:ascii="Arial" w:eastAsia="Times New Roman" w:hAnsi="Arial" w:cs="Arial"/>
          <w:sz w:val="20"/>
          <w:szCs w:val="20"/>
          <w:u w:val="single"/>
        </w:rPr>
        <w:t>nie krótszym niż 10 dni</w:t>
      </w:r>
      <w:r w:rsidRPr="00142402">
        <w:rPr>
          <w:rFonts w:ascii="Arial" w:eastAsia="Times New Roman" w:hAnsi="Arial" w:cs="Arial"/>
          <w:sz w:val="20"/>
          <w:szCs w:val="20"/>
        </w:rPr>
        <w:t xml:space="preserve">, terminie aktualnych na dzień złożenia oświadczeń lub dokumentów, potwierdzających okoliczności, o których mowa w </w:t>
      </w:r>
      <w:r w:rsidRPr="00142402">
        <w:rPr>
          <w:rFonts w:ascii="Arial" w:eastAsia="Times New Roman" w:hAnsi="Arial" w:cs="Arial"/>
          <w:sz w:val="20"/>
          <w:szCs w:val="20"/>
          <w:lang w:val="fr-FR"/>
        </w:rPr>
        <w:t xml:space="preserve">art. </w:t>
      </w:r>
      <w:r w:rsidRPr="00142402">
        <w:rPr>
          <w:rFonts w:ascii="Arial" w:eastAsia="Times New Roman" w:hAnsi="Arial" w:cs="Arial"/>
          <w:sz w:val="20"/>
          <w:szCs w:val="20"/>
        </w:rPr>
        <w:t>25 ust. 1 ustawy PZP.</w:t>
      </w:r>
    </w:p>
    <w:p w:rsidR="00142402" w:rsidRDefault="00142402" w:rsidP="00142402">
      <w:pPr>
        <w:numPr>
          <w:ilvl w:val="0"/>
          <w:numId w:val="15"/>
        </w:numPr>
        <w:spacing w:after="40" w:line="240" w:lineRule="auto"/>
        <w:ind w:left="426" w:hanging="426"/>
        <w:jc w:val="both"/>
        <w:rPr>
          <w:rFonts w:ascii="Arial" w:eastAsia="Times New Roman" w:hAnsi="Arial" w:cs="Arial"/>
          <w:sz w:val="20"/>
          <w:szCs w:val="20"/>
        </w:rPr>
      </w:pPr>
      <w:r w:rsidRPr="00142402">
        <w:rPr>
          <w:rFonts w:ascii="Arial" w:eastAsia="Times New Roman" w:hAnsi="Arial" w:cs="Arial"/>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260FB8" w:rsidRPr="0028159D" w:rsidRDefault="00260FB8" w:rsidP="00260FB8">
      <w:pPr>
        <w:pStyle w:val="Akapitzlist"/>
        <w:numPr>
          <w:ilvl w:val="0"/>
          <w:numId w:val="48"/>
        </w:numPr>
        <w:tabs>
          <w:tab w:val="clear" w:pos="900"/>
        </w:tabs>
        <w:spacing w:after="40"/>
        <w:ind w:left="426" w:hanging="426"/>
        <w:contextualSpacing w:val="0"/>
        <w:jc w:val="both"/>
        <w:rPr>
          <w:rFonts w:ascii="Arial" w:hAnsi="Arial" w:cs="Arial"/>
          <w:b/>
          <w:sz w:val="20"/>
          <w:szCs w:val="20"/>
        </w:rPr>
      </w:pPr>
      <w:r w:rsidRPr="0028159D">
        <w:rPr>
          <w:rFonts w:ascii="Arial" w:hAnsi="Arial" w:cs="Arial"/>
          <w:b/>
          <w:sz w:val="20"/>
          <w:szCs w:val="20"/>
        </w:rPr>
        <w:t>Zamawiający, zgodnie z art. 24 aa ustawy P</w:t>
      </w:r>
      <w:r w:rsidR="00EA59D2">
        <w:rPr>
          <w:rFonts w:ascii="Arial" w:hAnsi="Arial" w:cs="Arial"/>
          <w:b/>
          <w:sz w:val="20"/>
          <w:szCs w:val="20"/>
        </w:rPr>
        <w:t>ZP</w:t>
      </w:r>
      <w:r w:rsidRPr="0028159D">
        <w:rPr>
          <w:rFonts w:ascii="Arial" w:hAnsi="Arial" w:cs="Arial"/>
          <w:b/>
          <w:sz w:val="20"/>
          <w:szCs w:val="20"/>
        </w:rPr>
        <w:t>, przewiduje możliwość w pierwszej kolejności dokonania oceny ofert, a następnie zbadania czy Wykonawca, którego oferta została oceniona jako najkorzystniejsza nie podlega wykluczeniu oraz spełnia warunki udziału w postępowaniu.</w:t>
      </w:r>
    </w:p>
    <w:p w:rsidR="00142402" w:rsidRPr="00142402" w:rsidRDefault="00142402" w:rsidP="00142402">
      <w:pPr>
        <w:numPr>
          <w:ilvl w:val="0"/>
          <w:numId w:val="15"/>
        </w:numPr>
        <w:spacing w:after="40" w:line="240" w:lineRule="auto"/>
        <w:ind w:left="426"/>
        <w:jc w:val="both"/>
        <w:rPr>
          <w:rFonts w:ascii="Arial" w:eastAsia="Times New Roman" w:hAnsi="Arial" w:cs="Arial"/>
          <w:sz w:val="20"/>
          <w:szCs w:val="20"/>
          <w:u w:val="single"/>
        </w:rPr>
      </w:pPr>
      <w:r w:rsidRPr="00142402">
        <w:rPr>
          <w:rFonts w:ascii="Arial" w:eastAsia="Times New Roman" w:hAnsi="Arial" w:cs="Arial"/>
          <w:sz w:val="20"/>
          <w:szCs w:val="20"/>
        </w:rPr>
        <w:t xml:space="preserve">Na wezwanie zamawiającego Wykonawca zobowiązany jest złożyć następujące </w:t>
      </w:r>
      <w:r w:rsidRPr="00142402">
        <w:rPr>
          <w:rFonts w:ascii="Arial" w:eastAsia="Times New Roman" w:hAnsi="Arial" w:cs="Arial"/>
          <w:sz w:val="20"/>
          <w:szCs w:val="20"/>
          <w:u w:val="single"/>
        </w:rPr>
        <w:t>oświadczenia lub dokumenty:</w:t>
      </w:r>
    </w:p>
    <w:p w:rsidR="00142402" w:rsidRPr="0045777D" w:rsidRDefault="00142402" w:rsidP="0045777D">
      <w:pPr>
        <w:numPr>
          <w:ilvl w:val="2"/>
          <w:numId w:val="42"/>
        </w:numPr>
        <w:tabs>
          <w:tab w:val="clear" w:pos="786"/>
        </w:tabs>
        <w:spacing w:after="40" w:line="240" w:lineRule="auto"/>
        <w:ind w:left="851" w:hanging="426"/>
        <w:jc w:val="both"/>
        <w:rPr>
          <w:rFonts w:ascii="Arial" w:hAnsi="Arial" w:cs="Arial"/>
          <w:sz w:val="20"/>
          <w:szCs w:val="20"/>
        </w:rPr>
      </w:pPr>
      <w:r w:rsidRPr="007E68C2">
        <w:rPr>
          <w:rFonts w:ascii="Arial" w:eastAsia="Times New Roman" w:hAnsi="Arial" w:cs="Arial"/>
          <w:sz w:val="20"/>
          <w:szCs w:val="20"/>
        </w:rPr>
        <w:t>W celu potwierdzenia spełniania przez wykonawcę warunk</w:t>
      </w:r>
      <w:r w:rsidR="001D5E32">
        <w:rPr>
          <w:rFonts w:ascii="Arial" w:eastAsia="Times New Roman" w:hAnsi="Arial" w:cs="Arial"/>
          <w:sz w:val="20"/>
          <w:szCs w:val="20"/>
        </w:rPr>
        <w:t>u</w:t>
      </w:r>
      <w:r w:rsidRPr="007E68C2">
        <w:rPr>
          <w:rFonts w:ascii="Arial" w:eastAsia="Times New Roman" w:hAnsi="Arial" w:cs="Arial"/>
          <w:sz w:val="20"/>
          <w:szCs w:val="20"/>
        </w:rPr>
        <w:t xml:space="preserve"> udziału w postępowaniu</w:t>
      </w:r>
      <w:r w:rsidR="007E68C2" w:rsidRPr="007E68C2">
        <w:rPr>
          <w:rFonts w:ascii="Arial" w:hAnsi="Arial" w:cs="Arial"/>
          <w:sz w:val="20"/>
          <w:szCs w:val="20"/>
        </w:rPr>
        <w:t xml:space="preserve"> określonego w Rozdziale V ust. 2</w:t>
      </w:r>
      <w:r w:rsidR="001D5E32">
        <w:rPr>
          <w:rFonts w:ascii="Arial" w:hAnsi="Arial" w:cs="Arial"/>
          <w:sz w:val="20"/>
          <w:szCs w:val="20"/>
        </w:rPr>
        <w:t xml:space="preserve"> pkt. 2</w:t>
      </w:r>
      <w:r w:rsidR="004F5282">
        <w:rPr>
          <w:rFonts w:ascii="Arial" w:hAnsi="Arial" w:cs="Arial"/>
          <w:sz w:val="20"/>
          <w:szCs w:val="20"/>
        </w:rPr>
        <w:t>.</w:t>
      </w:r>
      <w:r w:rsidR="003C31AD">
        <w:rPr>
          <w:rFonts w:ascii="Arial" w:hAnsi="Arial" w:cs="Arial"/>
          <w:sz w:val="20"/>
          <w:szCs w:val="20"/>
        </w:rPr>
        <w:t>3</w:t>
      </w:r>
      <w:r w:rsidR="007E68C2" w:rsidRPr="007E68C2">
        <w:rPr>
          <w:rFonts w:ascii="Arial" w:hAnsi="Arial" w:cs="Arial"/>
          <w:sz w:val="20"/>
          <w:szCs w:val="20"/>
        </w:rPr>
        <w:t xml:space="preserve"> należy dołączyć </w:t>
      </w:r>
      <w:r w:rsidR="007E68C2" w:rsidRPr="007E68C2">
        <w:rPr>
          <w:rFonts w:ascii="Arial" w:hAnsi="Arial" w:cs="Arial"/>
          <w:b/>
          <w:sz w:val="20"/>
          <w:szCs w:val="20"/>
        </w:rPr>
        <w:t xml:space="preserve">wykaz usług </w:t>
      </w:r>
      <w:r w:rsidR="007E68C2" w:rsidRPr="007E68C2">
        <w:rPr>
          <w:rFonts w:ascii="Arial" w:hAnsi="Arial" w:cs="Arial"/>
          <w:sz w:val="20"/>
          <w:szCs w:val="20"/>
        </w:rPr>
        <w:t>wykonanych, w okresie ostatnich 3 lat przed upływem terminu składania ofert, a jeżeli okres prowadzenia działalności jest krótszy - w tym okresie, wraz z podaniem ich wartości, nazwy i przedmiotu, celu zadania, opisem prac wykonanych w ramach usługi, dat wykonania i odbiorców wraz 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Wykonawca nie jest w stanie uzyskać tych doku</w:t>
      </w:r>
      <w:r w:rsidR="0045777D">
        <w:rPr>
          <w:rFonts w:ascii="Arial" w:hAnsi="Arial" w:cs="Arial"/>
          <w:sz w:val="20"/>
          <w:szCs w:val="20"/>
        </w:rPr>
        <w:t>mentów - oświadczenie wykonawcy</w:t>
      </w:r>
      <w:r w:rsidRPr="0045777D">
        <w:rPr>
          <w:rFonts w:ascii="Arial" w:eastAsia="Verdana" w:hAnsi="Arial" w:cs="Arial"/>
          <w:sz w:val="20"/>
          <w:szCs w:val="20"/>
        </w:rPr>
        <w:t>.</w:t>
      </w:r>
    </w:p>
    <w:p w:rsidR="00142402" w:rsidRPr="0045777D" w:rsidRDefault="00142402" w:rsidP="0045777D">
      <w:pPr>
        <w:numPr>
          <w:ilvl w:val="2"/>
          <w:numId w:val="42"/>
        </w:numPr>
        <w:tabs>
          <w:tab w:val="clear" w:pos="786"/>
        </w:tabs>
        <w:spacing w:after="40" w:line="240" w:lineRule="auto"/>
        <w:ind w:left="851" w:hanging="426"/>
        <w:jc w:val="both"/>
        <w:rPr>
          <w:rFonts w:ascii="Arial" w:hAnsi="Arial" w:cs="Arial"/>
          <w:sz w:val="20"/>
          <w:szCs w:val="20"/>
        </w:rPr>
      </w:pPr>
      <w:r w:rsidRPr="0045777D">
        <w:rPr>
          <w:rFonts w:ascii="Arial" w:eastAsia="Times New Roman" w:hAnsi="Arial" w:cs="Arial"/>
          <w:sz w:val="20"/>
          <w:szCs w:val="20"/>
        </w:rPr>
        <w:t>W celu potwierdzenia braku podstaw wykluczenia wykonawcy z udziału w postępowaniu:</w:t>
      </w:r>
    </w:p>
    <w:p w:rsidR="00142402" w:rsidRDefault="00142402" w:rsidP="004F5282">
      <w:pPr>
        <w:numPr>
          <w:ilvl w:val="4"/>
          <w:numId w:val="16"/>
        </w:numPr>
        <w:spacing w:after="0" w:line="245" w:lineRule="exact"/>
        <w:ind w:left="1332" w:right="20" w:hanging="481"/>
        <w:jc w:val="both"/>
        <w:rPr>
          <w:rFonts w:ascii="Arial" w:eastAsia="Verdana" w:hAnsi="Arial" w:cs="Arial"/>
          <w:sz w:val="20"/>
          <w:szCs w:val="20"/>
        </w:rPr>
      </w:pPr>
      <w:r w:rsidRPr="00142402">
        <w:rPr>
          <w:rFonts w:ascii="Arial" w:eastAsia="Verdana" w:hAnsi="Arial" w:cs="Arial"/>
          <w:sz w:val="20"/>
          <w:szCs w:val="20"/>
        </w:rPr>
        <w:t xml:space="preserve">informacje z Krajowego Rejestru Karnego w zakresie określonym w </w:t>
      </w:r>
      <w:r w:rsidRPr="00142402">
        <w:rPr>
          <w:rFonts w:ascii="Arial" w:eastAsia="Verdana" w:hAnsi="Arial" w:cs="Arial"/>
          <w:sz w:val="20"/>
          <w:szCs w:val="20"/>
          <w:lang w:val="fr-FR"/>
        </w:rPr>
        <w:t xml:space="preserve">art. </w:t>
      </w:r>
      <w:r w:rsidRPr="00142402">
        <w:rPr>
          <w:rFonts w:ascii="Arial" w:eastAsia="Verdana" w:hAnsi="Arial" w:cs="Arial"/>
          <w:sz w:val="20"/>
          <w:szCs w:val="20"/>
        </w:rPr>
        <w:t>24 ust. 1 pkt 13, 14 i 21 ustawy PZP wystawione nie wcześniej niż 6 miesięcy przed upływem terminu składania ofert albo wniosków o dopuszczenie do udziału w postępowaniu;</w:t>
      </w:r>
    </w:p>
    <w:p w:rsidR="00AB06F2" w:rsidRPr="00AB06F2" w:rsidRDefault="00AB06F2" w:rsidP="004F5282">
      <w:pPr>
        <w:numPr>
          <w:ilvl w:val="4"/>
          <w:numId w:val="16"/>
        </w:numPr>
        <w:spacing w:after="0" w:line="245" w:lineRule="exact"/>
        <w:ind w:left="1276" w:right="20" w:hanging="425"/>
        <w:jc w:val="both"/>
        <w:rPr>
          <w:rFonts w:ascii="Arial" w:hAnsi="Arial" w:cs="Arial"/>
          <w:sz w:val="20"/>
          <w:szCs w:val="20"/>
        </w:rPr>
      </w:pPr>
      <w:r w:rsidRPr="004F5282">
        <w:rPr>
          <w:rFonts w:ascii="Arial" w:hAnsi="Arial" w:cs="Arial"/>
          <w:sz w:val="20"/>
          <w:szCs w:val="20"/>
        </w:rPr>
        <w:t>zaświadczenie właściwego naczelnika urzędu skarbowego potwierdzające, że wykonawca nie zalega z opłacaniem podatków, wystawione nie wcześniej niż 3 miesiące przed upływem terminu składania ofert albo wniosków o dopuszczenie do udziału w postępowaniu,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AB06F2" w:rsidRPr="004F5282" w:rsidRDefault="00AB06F2" w:rsidP="004F5282">
      <w:pPr>
        <w:numPr>
          <w:ilvl w:val="4"/>
          <w:numId w:val="16"/>
        </w:numPr>
        <w:spacing w:after="0" w:line="245" w:lineRule="exact"/>
        <w:ind w:left="1276" w:right="20" w:hanging="425"/>
        <w:jc w:val="both"/>
        <w:rPr>
          <w:rFonts w:ascii="Arial" w:hAnsi="Arial" w:cs="Arial"/>
          <w:sz w:val="20"/>
          <w:szCs w:val="20"/>
        </w:rPr>
      </w:pPr>
      <w:r w:rsidRPr="004F5282">
        <w:rPr>
          <w:rFonts w:ascii="Arial" w:hAnsi="Arial" w:cs="Arial"/>
          <w:sz w:val="20"/>
          <w:szCs w:val="20"/>
        </w:rPr>
        <w:t>zaświadczenie właściwej terenowej jednostki organizacyjnej Zakładu Ubezpieczeń Społecznych lub Kasy Rolniczego Ubezpieczenia Społecznego albo inny dokument potwierdzający, że wykonawca nie zalega z opłacaniem składek na ubezpieczenia społeczne lub zdrowotne, wystawiony nie wcześniej niż 3 miesiące przed upływem terminu składania ofert albo wniosków o dopuszczenie do udziału w postępowaniu,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142402" w:rsidRPr="00142402" w:rsidRDefault="00142402" w:rsidP="00142402">
      <w:pPr>
        <w:numPr>
          <w:ilvl w:val="4"/>
          <w:numId w:val="16"/>
        </w:numPr>
        <w:spacing w:after="0" w:line="240" w:lineRule="auto"/>
        <w:ind w:left="1276" w:hanging="425"/>
        <w:jc w:val="both"/>
        <w:rPr>
          <w:rFonts w:ascii="Arial" w:eastAsia="Times New Roman" w:hAnsi="Arial" w:cs="Arial"/>
          <w:sz w:val="20"/>
          <w:szCs w:val="20"/>
        </w:rPr>
      </w:pPr>
      <w:r w:rsidRPr="00142402">
        <w:rPr>
          <w:rFonts w:ascii="Arial" w:eastAsia="Times New Roman" w:hAnsi="Arial" w:cs="Arial"/>
          <w:sz w:val="20"/>
          <w:szCs w:val="20"/>
        </w:rPr>
        <w:t xml:space="preserve">odpis z właściwego rejestru lub z centralnej ewidencji i informacji o działalności gospodarczej, jeżeli odrębne przepisy wymagają wpisu do rejestru lub ewidencji, w celu potwierdzenia braku podstaw wykluczenia na podstawie </w:t>
      </w:r>
      <w:hyperlink r:id="rId14" w:anchor="/dokument/17074707#art(24)ust(5)pkt(1)" w:history="1">
        <w:r w:rsidRPr="002C7DF6">
          <w:rPr>
            <w:rFonts w:ascii="Arial" w:eastAsia="Times New Roman" w:hAnsi="Arial" w:cs="Arial"/>
            <w:sz w:val="20"/>
            <w:szCs w:val="20"/>
          </w:rPr>
          <w:t>art. 24 ust. 5 pkt 1</w:t>
        </w:r>
      </w:hyperlink>
      <w:r w:rsidRPr="00142402">
        <w:rPr>
          <w:rFonts w:ascii="Arial" w:eastAsia="Times New Roman" w:hAnsi="Arial" w:cs="Arial"/>
          <w:sz w:val="20"/>
          <w:szCs w:val="20"/>
        </w:rPr>
        <w:t>ustawy PZP;</w:t>
      </w:r>
    </w:p>
    <w:p w:rsidR="00142402" w:rsidRPr="00142402" w:rsidRDefault="00142402" w:rsidP="00142402">
      <w:pPr>
        <w:numPr>
          <w:ilvl w:val="4"/>
          <w:numId w:val="16"/>
        </w:numPr>
        <w:spacing w:after="0" w:line="240" w:lineRule="auto"/>
        <w:ind w:left="1276" w:hanging="425"/>
        <w:jc w:val="both"/>
        <w:rPr>
          <w:rFonts w:ascii="Arial" w:eastAsia="Times New Roman" w:hAnsi="Arial" w:cs="Arial"/>
          <w:sz w:val="20"/>
          <w:szCs w:val="20"/>
        </w:rPr>
      </w:pPr>
      <w:r w:rsidRPr="00142402">
        <w:rPr>
          <w:rFonts w:ascii="Arial" w:eastAsia="Times New Roman" w:hAnsi="Arial" w:cs="Arial"/>
          <w:sz w:val="20"/>
          <w:szCs w:val="20"/>
        </w:rPr>
        <w:t xml:space="preserve">oświadczenie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 </w:t>
      </w:r>
      <w:r w:rsidRPr="00142402">
        <w:rPr>
          <w:rFonts w:ascii="Arial" w:eastAsia="Times New Roman" w:hAnsi="Arial" w:cs="Arial"/>
          <w:b/>
          <w:sz w:val="20"/>
          <w:szCs w:val="20"/>
        </w:rPr>
        <w:t xml:space="preserve">wzór oświadczenia stanowi Załącznik nr </w:t>
      </w:r>
      <w:r w:rsidR="00712780">
        <w:rPr>
          <w:rFonts w:ascii="Arial" w:eastAsia="Times New Roman" w:hAnsi="Arial" w:cs="Arial"/>
          <w:b/>
          <w:sz w:val="20"/>
          <w:szCs w:val="20"/>
        </w:rPr>
        <w:t>6</w:t>
      </w:r>
      <w:r w:rsidRPr="00142402">
        <w:rPr>
          <w:rFonts w:ascii="Arial" w:eastAsia="Times New Roman" w:hAnsi="Arial" w:cs="Arial"/>
          <w:b/>
          <w:sz w:val="20"/>
          <w:szCs w:val="20"/>
        </w:rPr>
        <w:t xml:space="preserve"> do SIWZ</w:t>
      </w:r>
      <w:r w:rsidRPr="00142402">
        <w:rPr>
          <w:rFonts w:ascii="Arial" w:eastAsia="Times New Roman" w:hAnsi="Arial" w:cs="Arial"/>
          <w:sz w:val="20"/>
          <w:szCs w:val="20"/>
        </w:rPr>
        <w:t>;</w:t>
      </w:r>
    </w:p>
    <w:p w:rsidR="00142402" w:rsidRPr="00142402" w:rsidRDefault="00142402" w:rsidP="00142402">
      <w:pPr>
        <w:numPr>
          <w:ilvl w:val="4"/>
          <w:numId w:val="16"/>
        </w:numPr>
        <w:spacing w:after="0" w:line="240" w:lineRule="auto"/>
        <w:ind w:left="1276" w:hanging="425"/>
        <w:jc w:val="both"/>
        <w:rPr>
          <w:rFonts w:ascii="Arial" w:eastAsia="Times New Roman" w:hAnsi="Arial" w:cs="Arial"/>
          <w:sz w:val="20"/>
          <w:szCs w:val="20"/>
        </w:rPr>
      </w:pPr>
      <w:r w:rsidRPr="00142402">
        <w:rPr>
          <w:rFonts w:ascii="Arial" w:eastAsia="Times New Roman" w:hAnsi="Arial" w:cs="Arial"/>
          <w:sz w:val="20"/>
          <w:szCs w:val="20"/>
        </w:rPr>
        <w:t xml:space="preserve">oświadczenie wykonawcy o braku wydania wobec niego prawomocnego wyroku sądu lub ostatecznej decyzji administracyjnej o zaleganiu z uiszczaniem podatków, opłat lub składek na ubezpieczenia społeczne lub zdrowotne albo - w przypadku wydania takiego wyroku lub decyzji - dokumenty potwierdzające dokonanie płatności tych należności wraz z ewentualnymi odsetkami lub grzywnami lub zawarcie wiążącego porozumienia w sprawie spłat tych należności – </w:t>
      </w:r>
      <w:r w:rsidRPr="00142402">
        <w:rPr>
          <w:rFonts w:ascii="Arial" w:eastAsia="Times New Roman" w:hAnsi="Arial" w:cs="Arial"/>
          <w:b/>
          <w:sz w:val="20"/>
          <w:szCs w:val="20"/>
        </w:rPr>
        <w:t xml:space="preserve">wzór oświadczenia stanowi Załącznik nr </w:t>
      </w:r>
      <w:r w:rsidR="00712780">
        <w:rPr>
          <w:rFonts w:ascii="Arial" w:eastAsia="Times New Roman" w:hAnsi="Arial" w:cs="Arial"/>
          <w:b/>
          <w:sz w:val="20"/>
          <w:szCs w:val="20"/>
        </w:rPr>
        <w:t>7</w:t>
      </w:r>
      <w:r w:rsidRPr="00142402">
        <w:rPr>
          <w:rFonts w:ascii="Arial" w:eastAsia="Times New Roman" w:hAnsi="Arial" w:cs="Arial"/>
          <w:b/>
          <w:sz w:val="20"/>
          <w:szCs w:val="20"/>
        </w:rPr>
        <w:t xml:space="preserve"> do SIWZ</w:t>
      </w:r>
      <w:r w:rsidRPr="00142402">
        <w:rPr>
          <w:rFonts w:ascii="Arial" w:eastAsia="Times New Roman" w:hAnsi="Arial" w:cs="Arial"/>
          <w:sz w:val="20"/>
          <w:szCs w:val="20"/>
        </w:rPr>
        <w:t>;</w:t>
      </w:r>
    </w:p>
    <w:p w:rsidR="00142402" w:rsidRPr="001D5E32" w:rsidRDefault="00142402" w:rsidP="001D5E32">
      <w:pPr>
        <w:numPr>
          <w:ilvl w:val="4"/>
          <w:numId w:val="16"/>
        </w:numPr>
        <w:spacing w:after="0" w:line="240" w:lineRule="auto"/>
        <w:ind w:left="1276" w:hanging="425"/>
        <w:jc w:val="both"/>
        <w:rPr>
          <w:rFonts w:ascii="Arial" w:eastAsia="Times New Roman" w:hAnsi="Arial" w:cs="Arial"/>
          <w:sz w:val="20"/>
          <w:szCs w:val="20"/>
        </w:rPr>
      </w:pPr>
      <w:r w:rsidRPr="00142402">
        <w:rPr>
          <w:rFonts w:ascii="Arial" w:eastAsia="Times New Roman" w:hAnsi="Arial" w:cs="Arial"/>
          <w:sz w:val="20"/>
          <w:szCs w:val="20"/>
        </w:rPr>
        <w:t xml:space="preserve">oświadczenie wykonawcy o braku orzeczenia wobec niego tytułem środka zapobiegawczego zakazu ubiegania się o zamówienia publiczne – </w:t>
      </w:r>
      <w:r w:rsidRPr="00142402">
        <w:rPr>
          <w:rFonts w:ascii="Arial" w:eastAsia="Times New Roman" w:hAnsi="Arial" w:cs="Arial"/>
          <w:b/>
          <w:sz w:val="20"/>
          <w:szCs w:val="20"/>
        </w:rPr>
        <w:t xml:space="preserve">wzór oświadczenia stanowi Załącznik nr </w:t>
      </w:r>
      <w:r w:rsidR="00712780">
        <w:rPr>
          <w:rFonts w:ascii="Arial" w:eastAsia="Times New Roman" w:hAnsi="Arial" w:cs="Arial"/>
          <w:b/>
          <w:sz w:val="20"/>
          <w:szCs w:val="20"/>
        </w:rPr>
        <w:t>8</w:t>
      </w:r>
      <w:r w:rsidRPr="00142402">
        <w:rPr>
          <w:rFonts w:ascii="Arial" w:eastAsia="Times New Roman" w:hAnsi="Arial" w:cs="Arial"/>
          <w:b/>
          <w:sz w:val="20"/>
          <w:szCs w:val="20"/>
        </w:rPr>
        <w:t xml:space="preserve"> do SIWZ</w:t>
      </w:r>
    </w:p>
    <w:p w:rsidR="00142402" w:rsidRPr="00142402" w:rsidRDefault="00142402" w:rsidP="00142402">
      <w:pPr>
        <w:numPr>
          <w:ilvl w:val="0"/>
          <w:numId w:val="15"/>
        </w:numPr>
        <w:spacing w:after="0" w:line="240" w:lineRule="auto"/>
        <w:ind w:left="426" w:hanging="426"/>
        <w:jc w:val="both"/>
        <w:rPr>
          <w:rFonts w:ascii="Arial" w:eastAsia="Times New Roman" w:hAnsi="Arial" w:cs="Arial"/>
          <w:sz w:val="20"/>
          <w:szCs w:val="20"/>
        </w:rPr>
      </w:pPr>
      <w:r w:rsidRPr="00142402">
        <w:rPr>
          <w:rFonts w:ascii="Arial" w:eastAsia="Times New Roman" w:hAnsi="Arial" w:cs="Arial"/>
          <w:sz w:val="20"/>
          <w:szCs w:val="20"/>
        </w:rPr>
        <w:t>Jeżeli wykonawca ma siedzibę lub miejsce zamieszkania poza terytorium Rzeczypospolitej Polskiej, zamiast dokumentów, o których mowa w:</w:t>
      </w:r>
    </w:p>
    <w:p w:rsidR="00142402" w:rsidRPr="00142402" w:rsidRDefault="00142402" w:rsidP="00142402">
      <w:pPr>
        <w:numPr>
          <w:ilvl w:val="0"/>
          <w:numId w:val="18"/>
        </w:numPr>
        <w:spacing w:after="0" w:line="240" w:lineRule="auto"/>
        <w:jc w:val="both"/>
        <w:rPr>
          <w:rFonts w:ascii="Arial" w:eastAsia="Times New Roman" w:hAnsi="Arial" w:cs="Arial"/>
          <w:sz w:val="20"/>
          <w:szCs w:val="20"/>
        </w:rPr>
      </w:pPr>
      <w:r w:rsidRPr="00142402">
        <w:rPr>
          <w:rFonts w:ascii="Arial" w:eastAsia="Times New Roman" w:hAnsi="Arial" w:cs="Arial"/>
          <w:sz w:val="20"/>
          <w:szCs w:val="20"/>
        </w:rPr>
        <w:t xml:space="preserve">Rozdz. VII ust. </w:t>
      </w:r>
      <w:r w:rsidR="00F21081">
        <w:rPr>
          <w:rFonts w:ascii="Arial" w:eastAsia="Times New Roman" w:hAnsi="Arial" w:cs="Arial"/>
          <w:sz w:val="20"/>
          <w:szCs w:val="20"/>
        </w:rPr>
        <w:t>7</w:t>
      </w:r>
      <w:r w:rsidRPr="00142402">
        <w:rPr>
          <w:rFonts w:ascii="Arial" w:eastAsia="Times New Roman" w:hAnsi="Arial" w:cs="Arial"/>
          <w:sz w:val="20"/>
          <w:szCs w:val="20"/>
        </w:rPr>
        <w:t xml:space="preserve"> pkt 2 lit. a SIWZ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w:t>
      </w:r>
      <w:r w:rsidR="00542B71">
        <w:rPr>
          <w:rFonts w:ascii="Arial" w:eastAsia="Times New Roman" w:hAnsi="Arial" w:cs="Arial"/>
          <w:sz w:val="20"/>
          <w:szCs w:val="20"/>
        </w:rPr>
        <w:t xml:space="preserve"> ustawy PZP</w:t>
      </w:r>
      <w:r w:rsidRPr="00142402">
        <w:rPr>
          <w:rFonts w:ascii="Arial" w:eastAsia="Times New Roman" w:hAnsi="Arial" w:cs="Arial"/>
          <w:sz w:val="20"/>
          <w:szCs w:val="20"/>
        </w:rPr>
        <w:t>;</w:t>
      </w:r>
    </w:p>
    <w:p w:rsidR="00D5505A" w:rsidRPr="00517984" w:rsidRDefault="00142402" w:rsidP="00D5505A">
      <w:pPr>
        <w:pStyle w:val="Akapitzlist"/>
        <w:numPr>
          <w:ilvl w:val="0"/>
          <w:numId w:val="55"/>
        </w:numPr>
        <w:spacing w:after="0"/>
        <w:contextualSpacing w:val="0"/>
        <w:jc w:val="both"/>
        <w:rPr>
          <w:rFonts w:ascii="Arial" w:hAnsi="Arial" w:cs="Arial"/>
          <w:sz w:val="20"/>
          <w:szCs w:val="20"/>
        </w:rPr>
      </w:pPr>
      <w:r w:rsidRPr="00142402">
        <w:rPr>
          <w:rFonts w:ascii="Arial" w:eastAsia="Times New Roman" w:hAnsi="Arial" w:cs="Arial"/>
          <w:sz w:val="20"/>
          <w:szCs w:val="20"/>
        </w:rPr>
        <w:t xml:space="preserve">w Rozdz. VII ust. </w:t>
      </w:r>
      <w:r w:rsidR="00F21081">
        <w:rPr>
          <w:rFonts w:ascii="Arial" w:eastAsia="Times New Roman" w:hAnsi="Arial" w:cs="Arial"/>
          <w:sz w:val="20"/>
          <w:szCs w:val="20"/>
        </w:rPr>
        <w:t>7</w:t>
      </w:r>
      <w:r w:rsidRPr="00142402">
        <w:rPr>
          <w:rFonts w:ascii="Arial" w:eastAsia="Times New Roman" w:hAnsi="Arial" w:cs="Arial"/>
          <w:sz w:val="20"/>
          <w:szCs w:val="20"/>
        </w:rPr>
        <w:t xml:space="preserve"> pkt. 2 lit. b</w:t>
      </w:r>
      <w:r w:rsidR="00AB06F2">
        <w:rPr>
          <w:rFonts w:ascii="Arial" w:eastAsia="Times New Roman" w:hAnsi="Arial" w:cs="Arial"/>
          <w:sz w:val="20"/>
          <w:szCs w:val="20"/>
        </w:rPr>
        <w:t>-d</w:t>
      </w:r>
      <w:r w:rsidRPr="00142402">
        <w:rPr>
          <w:rFonts w:ascii="Arial" w:eastAsia="Times New Roman" w:hAnsi="Arial" w:cs="Arial"/>
          <w:sz w:val="20"/>
          <w:szCs w:val="20"/>
        </w:rPr>
        <w:t xml:space="preserve"> </w:t>
      </w:r>
      <w:r w:rsidR="00542B71">
        <w:rPr>
          <w:rFonts w:ascii="Arial" w:eastAsia="Times New Roman" w:hAnsi="Arial" w:cs="Arial"/>
          <w:sz w:val="20"/>
          <w:szCs w:val="20"/>
        </w:rPr>
        <w:t xml:space="preserve">SIWZ </w:t>
      </w:r>
      <w:r w:rsidRPr="00142402">
        <w:rPr>
          <w:rFonts w:ascii="Arial" w:eastAsia="Times New Roman" w:hAnsi="Arial" w:cs="Arial"/>
          <w:sz w:val="20"/>
          <w:szCs w:val="20"/>
        </w:rPr>
        <w:t xml:space="preserve">składa dokument lub dokumenty wystawione w kraju, w którym Wykonawca ma siedzibę lub miejsce zamieszkania, potwierdzające </w:t>
      </w:r>
      <w:r w:rsidR="00D5505A" w:rsidRPr="00517984">
        <w:rPr>
          <w:rFonts w:ascii="Arial" w:hAnsi="Arial" w:cs="Arial"/>
          <w:sz w:val="20"/>
          <w:szCs w:val="20"/>
        </w:rPr>
        <w:t>odpowiednio, że:</w:t>
      </w:r>
    </w:p>
    <w:p w:rsidR="00D5505A" w:rsidRPr="00517984" w:rsidRDefault="00D5505A" w:rsidP="00D5505A">
      <w:pPr>
        <w:pStyle w:val="Teksttreci0"/>
        <w:numPr>
          <w:ilvl w:val="6"/>
          <w:numId w:val="16"/>
        </w:numPr>
        <w:shd w:val="clear" w:color="auto" w:fill="auto"/>
        <w:spacing w:line="241" w:lineRule="exact"/>
        <w:ind w:left="993" w:right="20" w:hanging="142"/>
        <w:jc w:val="both"/>
        <w:rPr>
          <w:rFonts w:ascii="Arial" w:hAnsi="Arial" w:cs="Arial"/>
          <w:sz w:val="20"/>
          <w:szCs w:val="20"/>
        </w:rPr>
      </w:pPr>
      <w:r w:rsidRPr="00517984">
        <w:rPr>
          <w:rFonts w:ascii="Arial" w:hAnsi="Arial" w:cs="Arial"/>
          <w:sz w:val="20"/>
          <w:szCs w:val="20"/>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142402" w:rsidRPr="004F5282" w:rsidRDefault="00D5505A" w:rsidP="004F5282">
      <w:pPr>
        <w:pStyle w:val="Teksttreci0"/>
        <w:numPr>
          <w:ilvl w:val="6"/>
          <w:numId w:val="16"/>
        </w:numPr>
        <w:shd w:val="clear" w:color="auto" w:fill="auto"/>
        <w:spacing w:line="241" w:lineRule="exact"/>
        <w:ind w:left="993" w:right="20" w:hanging="142"/>
        <w:jc w:val="both"/>
        <w:rPr>
          <w:rFonts w:ascii="Arial" w:hAnsi="Arial" w:cs="Arial"/>
          <w:sz w:val="20"/>
          <w:szCs w:val="20"/>
        </w:rPr>
      </w:pPr>
      <w:r w:rsidRPr="00517984">
        <w:rPr>
          <w:rFonts w:ascii="Arial" w:hAnsi="Arial" w:cs="Arial"/>
          <w:sz w:val="20"/>
          <w:szCs w:val="20"/>
        </w:rPr>
        <w:t>nie otwarto jego likwidacji ani nie ogłoszono upadłości.</w:t>
      </w:r>
    </w:p>
    <w:p w:rsidR="00D5505A" w:rsidRPr="00517984" w:rsidRDefault="00142402" w:rsidP="00D5505A">
      <w:pPr>
        <w:pStyle w:val="Akapitzlist"/>
        <w:numPr>
          <w:ilvl w:val="0"/>
          <w:numId w:val="48"/>
        </w:numPr>
        <w:tabs>
          <w:tab w:val="clear" w:pos="900"/>
        </w:tabs>
        <w:spacing w:after="0" w:line="240" w:lineRule="auto"/>
        <w:ind w:hanging="900"/>
        <w:contextualSpacing w:val="0"/>
        <w:jc w:val="both"/>
        <w:rPr>
          <w:rFonts w:ascii="Arial" w:eastAsia="Verdana" w:hAnsi="Arial" w:cs="Arial"/>
          <w:sz w:val="20"/>
          <w:szCs w:val="20"/>
        </w:rPr>
      </w:pPr>
      <w:r w:rsidRPr="00142402">
        <w:rPr>
          <w:rFonts w:ascii="Arial" w:eastAsia="Verdana" w:hAnsi="Arial" w:cs="Arial"/>
          <w:sz w:val="20"/>
          <w:szCs w:val="20"/>
        </w:rPr>
        <w:t xml:space="preserve">Dokumenty, o których mowa w Rozdz. VII ust. </w:t>
      </w:r>
      <w:r w:rsidR="00786342">
        <w:rPr>
          <w:rFonts w:ascii="Arial" w:eastAsia="Verdana" w:hAnsi="Arial" w:cs="Arial"/>
          <w:sz w:val="20"/>
          <w:szCs w:val="20"/>
        </w:rPr>
        <w:t>8</w:t>
      </w:r>
      <w:r w:rsidRPr="00142402">
        <w:rPr>
          <w:rFonts w:ascii="Arial" w:eastAsia="Verdana" w:hAnsi="Arial" w:cs="Arial"/>
          <w:sz w:val="20"/>
          <w:szCs w:val="20"/>
        </w:rPr>
        <w:t xml:space="preserve"> lit. a oraz Rozdz. VII ust. </w:t>
      </w:r>
      <w:r w:rsidR="00786342">
        <w:rPr>
          <w:rFonts w:ascii="Arial" w:eastAsia="Verdana" w:hAnsi="Arial" w:cs="Arial"/>
          <w:sz w:val="20"/>
          <w:szCs w:val="20"/>
        </w:rPr>
        <w:t>8</w:t>
      </w:r>
      <w:r w:rsidRPr="00142402">
        <w:rPr>
          <w:rFonts w:ascii="Arial" w:eastAsia="Verdana" w:hAnsi="Arial" w:cs="Arial"/>
          <w:sz w:val="20"/>
          <w:szCs w:val="20"/>
        </w:rPr>
        <w:t xml:space="preserve"> lit b </w:t>
      </w:r>
      <w:r w:rsidR="00AB7448">
        <w:rPr>
          <w:rFonts w:ascii="Arial" w:eastAsia="Verdana" w:hAnsi="Arial" w:cs="Arial"/>
          <w:sz w:val="20"/>
          <w:szCs w:val="20"/>
        </w:rPr>
        <w:t>t</w:t>
      </w:r>
      <w:r w:rsidR="00D5505A">
        <w:rPr>
          <w:rFonts w:ascii="Arial" w:eastAsia="Verdana" w:hAnsi="Arial" w:cs="Arial"/>
          <w:sz w:val="20"/>
          <w:szCs w:val="20"/>
        </w:rPr>
        <w:t xml:space="preserve">iret drugie </w:t>
      </w:r>
      <w:r w:rsidRPr="00142402">
        <w:rPr>
          <w:rFonts w:ascii="Arial" w:eastAsia="Verdana" w:hAnsi="Arial" w:cs="Arial"/>
          <w:sz w:val="20"/>
          <w:szCs w:val="20"/>
        </w:rPr>
        <w:t>SIWZ, powinny być wystawione nie wcześniej niż 6 miesięcy przed upływem terminu składania ofert</w:t>
      </w:r>
      <w:r w:rsidRPr="004F5282">
        <w:rPr>
          <w:rFonts w:ascii="Arial" w:eastAsia="Verdana" w:hAnsi="Arial" w:cs="Arial"/>
          <w:strike/>
          <w:sz w:val="20"/>
          <w:szCs w:val="20"/>
        </w:rPr>
        <w:t xml:space="preserve">. </w:t>
      </w:r>
      <w:r w:rsidR="00D5505A" w:rsidRPr="00517984">
        <w:rPr>
          <w:rFonts w:ascii="Arial" w:eastAsia="Verdana" w:hAnsi="Arial" w:cs="Arial"/>
          <w:sz w:val="20"/>
          <w:szCs w:val="20"/>
        </w:rPr>
        <w:t xml:space="preserve">Dokument, o którym mowa w Rozdz. VII ust. </w:t>
      </w:r>
      <w:r w:rsidR="00D5505A">
        <w:rPr>
          <w:rFonts w:ascii="Arial" w:eastAsia="Verdana" w:hAnsi="Arial" w:cs="Arial"/>
          <w:sz w:val="20"/>
          <w:szCs w:val="20"/>
        </w:rPr>
        <w:t>8</w:t>
      </w:r>
      <w:r w:rsidR="00D5505A" w:rsidRPr="00517984">
        <w:rPr>
          <w:rFonts w:ascii="Arial" w:eastAsia="Verdana" w:hAnsi="Arial" w:cs="Arial"/>
          <w:sz w:val="20"/>
          <w:szCs w:val="20"/>
        </w:rPr>
        <w:t xml:space="preserve"> lit b tiret pierwsze SIWZ, powinien być wystawiony nie wcześniej niż 3 miesiące przed upływem tego terminu.</w:t>
      </w:r>
    </w:p>
    <w:p w:rsidR="00142402" w:rsidRPr="00142402" w:rsidRDefault="00142402" w:rsidP="003762D1">
      <w:pPr>
        <w:numPr>
          <w:ilvl w:val="0"/>
          <w:numId w:val="15"/>
        </w:numPr>
        <w:spacing w:after="0" w:line="241" w:lineRule="exact"/>
        <w:ind w:right="20" w:hanging="900"/>
        <w:jc w:val="both"/>
        <w:rPr>
          <w:rFonts w:ascii="Arial" w:eastAsia="Verdana" w:hAnsi="Arial" w:cs="Arial"/>
          <w:sz w:val="20"/>
          <w:szCs w:val="20"/>
        </w:rPr>
      </w:pPr>
      <w:r w:rsidRPr="00142402">
        <w:rPr>
          <w:rFonts w:ascii="Arial" w:eastAsia="Verdana" w:hAnsi="Arial" w:cs="Arial"/>
          <w:sz w:val="20"/>
          <w:szCs w:val="20"/>
        </w:rPr>
        <w:t xml:space="preserve">Jeżeli w kraju, w którym wykonawca ma siedzibę lub miejsce zamieszkania lub miejsce zamieszkania ma osoba, której dokument dotyczy, nie wydaje się dokumentów, o </w:t>
      </w:r>
      <w:r w:rsidR="00124EE1">
        <w:rPr>
          <w:rFonts w:ascii="Arial" w:eastAsia="Verdana" w:hAnsi="Arial" w:cs="Arial"/>
          <w:sz w:val="20"/>
          <w:szCs w:val="20"/>
        </w:rPr>
        <w:t>których mowa w Rozdz. VII ust. 8</w:t>
      </w:r>
      <w:r w:rsidR="003A3CD2">
        <w:rPr>
          <w:rFonts w:ascii="Arial" w:eastAsia="Verdana" w:hAnsi="Arial" w:cs="Arial"/>
          <w:sz w:val="20"/>
          <w:szCs w:val="20"/>
        </w:rPr>
        <w:t xml:space="preserve"> </w:t>
      </w:r>
      <w:r w:rsidR="00542B71">
        <w:rPr>
          <w:rFonts w:ascii="Arial" w:eastAsia="Verdana" w:hAnsi="Arial" w:cs="Arial"/>
          <w:sz w:val="20"/>
          <w:szCs w:val="20"/>
        </w:rPr>
        <w:t xml:space="preserve">SIWZ </w:t>
      </w:r>
      <w:r w:rsidRPr="00142402">
        <w:rPr>
          <w:rFonts w:ascii="Arial" w:eastAsia="Verdana" w:hAnsi="Arial" w:cs="Arial"/>
          <w:sz w:val="20"/>
          <w:szCs w:val="20"/>
        </w:rPr>
        <w:t xml:space="preserve">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ust. </w:t>
      </w:r>
      <w:r w:rsidR="00764F3F">
        <w:rPr>
          <w:rFonts w:ascii="Arial" w:eastAsia="Verdana" w:hAnsi="Arial" w:cs="Arial"/>
          <w:sz w:val="20"/>
          <w:szCs w:val="20"/>
        </w:rPr>
        <w:t>9</w:t>
      </w:r>
      <w:r w:rsidR="003A3CD2">
        <w:rPr>
          <w:rFonts w:ascii="Arial" w:eastAsia="Verdana" w:hAnsi="Arial" w:cs="Arial"/>
          <w:sz w:val="20"/>
          <w:szCs w:val="20"/>
        </w:rPr>
        <w:t xml:space="preserve"> </w:t>
      </w:r>
      <w:r w:rsidR="00764F3F">
        <w:rPr>
          <w:rFonts w:ascii="Arial" w:eastAsia="Verdana" w:hAnsi="Arial" w:cs="Arial"/>
          <w:sz w:val="20"/>
          <w:szCs w:val="20"/>
        </w:rPr>
        <w:t xml:space="preserve">niniejszego Rozdziału </w:t>
      </w:r>
      <w:r w:rsidRPr="00142402">
        <w:rPr>
          <w:rFonts w:ascii="Arial" w:eastAsia="Verdana" w:hAnsi="Arial" w:cs="Arial"/>
          <w:sz w:val="20"/>
          <w:szCs w:val="20"/>
        </w:rPr>
        <w:t>stosuje się.</w:t>
      </w:r>
    </w:p>
    <w:p w:rsidR="00142402" w:rsidRPr="00142402" w:rsidRDefault="00142402" w:rsidP="003762D1">
      <w:pPr>
        <w:numPr>
          <w:ilvl w:val="0"/>
          <w:numId w:val="15"/>
        </w:numPr>
        <w:spacing w:after="0" w:line="241" w:lineRule="exact"/>
        <w:ind w:right="20" w:hanging="900"/>
        <w:jc w:val="both"/>
        <w:rPr>
          <w:rFonts w:ascii="Arial" w:eastAsia="Verdana" w:hAnsi="Arial" w:cs="Arial"/>
          <w:sz w:val="20"/>
          <w:szCs w:val="20"/>
        </w:rPr>
      </w:pPr>
      <w:r w:rsidRPr="00142402">
        <w:rPr>
          <w:rFonts w:ascii="Arial" w:eastAsia="Verdana" w:hAnsi="Arial" w:cs="Arial"/>
          <w:sz w:val="20"/>
          <w:szCs w:val="20"/>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142402" w:rsidRPr="00142402" w:rsidRDefault="00142402" w:rsidP="003762D1">
      <w:pPr>
        <w:numPr>
          <w:ilvl w:val="0"/>
          <w:numId w:val="15"/>
        </w:numPr>
        <w:spacing w:after="0" w:line="240" w:lineRule="auto"/>
        <w:ind w:hanging="900"/>
        <w:jc w:val="both"/>
        <w:rPr>
          <w:rFonts w:ascii="Arial" w:eastAsia="Verdana" w:hAnsi="Arial" w:cs="Arial"/>
          <w:sz w:val="20"/>
          <w:szCs w:val="20"/>
          <w:lang w:val="cs-CZ"/>
        </w:rPr>
      </w:pPr>
      <w:r w:rsidRPr="00142402">
        <w:rPr>
          <w:rFonts w:ascii="Arial" w:eastAsia="Verdana" w:hAnsi="Arial" w:cs="Arial"/>
          <w:sz w:val="20"/>
          <w:szCs w:val="20"/>
          <w:lang w:val="cs-CZ"/>
        </w:rPr>
        <w:t xml:space="preserve">Wykonawca mający siedzibę na terytorium Rzeczypospolitej Polskiej, w odniesieniu do osoby mającej miejsce zamieszkania poza terytorium Rzeczypospolitej Polskiej, której dotyczy dokument wskazany w Rozdz. VII ust. </w:t>
      </w:r>
      <w:r w:rsidR="00764F3F">
        <w:rPr>
          <w:rFonts w:ascii="Arial" w:eastAsia="Verdana" w:hAnsi="Arial" w:cs="Arial"/>
          <w:sz w:val="20"/>
          <w:szCs w:val="20"/>
          <w:lang w:val="cs-CZ"/>
        </w:rPr>
        <w:t>7</w:t>
      </w:r>
      <w:r w:rsidRPr="00142402">
        <w:rPr>
          <w:rFonts w:ascii="Arial" w:eastAsia="Verdana" w:hAnsi="Arial" w:cs="Arial"/>
          <w:sz w:val="20"/>
          <w:szCs w:val="20"/>
          <w:lang w:val="cs-CZ"/>
        </w:rPr>
        <w:t xml:space="preserve"> pkt. 2 lit. a SIWZ, składa dokument, o którym mowa w Rozdz. VII ust. </w:t>
      </w:r>
      <w:r w:rsidR="000255CE">
        <w:rPr>
          <w:rFonts w:ascii="Arial" w:eastAsia="Verdana" w:hAnsi="Arial" w:cs="Arial"/>
          <w:sz w:val="20"/>
          <w:szCs w:val="20"/>
          <w:lang w:val="cs-CZ"/>
        </w:rPr>
        <w:t>8</w:t>
      </w:r>
      <w:r w:rsidRPr="00142402">
        <w:rPr>
          <w:rFonts w:ascii="Arial" w:eastAsia="Verdana" w:hAnsi="Arial" w:cs="Arial"/>
          <w:sz w:val="20"/>
          <w:szCs w:val="20"/>
          <w:lang w:val="cs-CZ"/>
        </w:rPr>
        <w:t xml:space="preserve"> lit. a SIWZ, w zakresie określonym w art. 24 ust. 1 pkt. 14 i 21 ustawy PZP.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Zapis Rozdz. VII ust. </w:t>
      </w:r>
      <w:r w:rsidR="00582177">
        <w:rPr>
          <w:rFonts w:ascii="Arial" w:eastAsia="Verdana" w:hAnsi="Arial" w:cs="Arial"/>
          <w:sz w:val="20"/>
          <w:szCs w:val="20"/>
          <w:lang w:val="cs-CZ"/>
        </w:rPr>
        <w:t>9</w:t>
      </w:r>
      <w:r w:rsidRPr="00142402">
        <w:rPr>
          <w:rFonts w:ascii="Arial" w:eastAsia="Verdana" w:hAnsi="Arial" w:cs="Arial"/>
          <w:sz w:val="20"/>
          <w:szCs w:val="20"/>
          <w:lang w:val="cs-CZ"/>
        </w:rPr>
        <w:t xml:space="preserve"> SIWZ stosuje się.</w:t>
      </w:r>
    </w:p>
    <w:p w:rsidR="00142402" w:rsidRPr="00142402" w:rsidRDefault="00142402" w:rsidP="003762D1">
      <w:pPr>
        <w:numPr>
          <w:ilvl w:val="0"/>
          <w:numId w:val="15"/>
        </w:numPr>
        <w:spacing w:after="0" w:line="240" w:lineRule="auto"/>
        <w:ind w:hanging="900"/>
        <w:jc w:val="both"/>
        <w:rPr>
          <w:rFonts w:ascii="Arial" w:eastAsia="Verdana" w:hAnsi="Arial" w:cs="Arial"/>
          <w:sz w:val="20"/>
          <w:szCs w:val="20"/>
          <w:lang w:val="cs-CZ"/>
        </w:rPr>
      </w:pPr>
      <w:r w:rsidRPr="00142402">
        <w:rPr>
          <w:rFonts w:ascii="Arial" w:eastAsia="Verdana" w:hAnsi="Arial" w:cs="Arial"/>
          <w:sz w:val="20"/>
          <w:szCs w:val="20"/>
          <w:lang w:val="cs-CZ"/>
        </w:rPr>
        <w:t>W przypadku wątpliwości co do treści dokumentu złozonego przez Wykonawcę, Zamawiający może zwrócić się do właściwych organów kraju, w którym miejsce zamieszkania ma osoba, której dokument dotyczy, o udzielenie niezbędnych informacji dotyczących tego dokumentu.</w:t>
      </w:r>
    </w:p>
    <w:p w:rsidR="00142402" w:rsidRPr="00142402" w:rsidRDefault="00142402" w:rsidP="003762D1">
      <w:pPr>
        <w:numPr>
          <w:ilvl w:val="0"/>
          <w:numId w:val="15"/>
        </w:numPr>
        <w:spacing w:after="0" w:line="240" w:lineRule="auto"/>
        <w:ind w:hanging="900"/>
        <w:jc w:val="both"/>
        <w:rPr>
          <w:rFonts w:ascii="Arial" w:eastAsia="Verdana" w:hAnsi="Arial" w:cs="Arial"/>
          <w:sz w:val="20"/>
          <w:szCs w:val="20"/>
          <w:lang w:val="cs-CZ"/>
        </w:rPr>
      </w:pPr>
      <w:r w:rsidRPr="00142402">
        <w:rPr>
          <w:rFonts w:ascii="Arial" w:eastAsia="Verdana" w:hAnsi="Arial" w:cs="Arial"/>
          <w:sz w:val="20"/>
          <w:szCs w:val="20"/>
          <w:lang w:val="cs-CZ"/>
        </w:rPr>
        <w:t>Wykonawca nie jest obowiązany do złożenia oświadczeń lub dokumentów potwierdzających okoliczności, o których mowa w art. 25 ust. 1 pkt 1 i 3 ustawy P</w:t>
      </w:r>
      <w:r w:rsidR="0087106B">
        <w:rPr>
          <w:rFonts w:ascii="Arial" w:eastAsia="Verdana" w:hAnsi="Arial" w:cs="Arial"/>
          <w:sz w:val="20"/>
          <w:szCs w:val="20"/>
          <w:lang w:val="cs-CZ"/>
        </w:rPr>
        <w:t>ZP</w:t>
      </w:r>
      <w:r w:rsidRPr="00142402">
        <w:rPr>
          <w:rFonts w:ascii="Arial" w:eastAsia="Verdana" w:hAnsi="Arial" w:cs="Arial"/>
          <w:sz w:val="20"/>
          <w:szCs w:val="20"/>
          <w:lang w:val="cs-CZ"/>
        </w:rPr>
        <w:t>,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w:t>
      </w:r>
      <w:r w:rsidR="0087106B">
        <w:rPr>
          <w:rFonts w:ascii="Arial" w:eastAsia="Verdana" w:hAnsi="Arial" w:cs="Arial"/>
          <w:sz w:val="20"/>
          <w:szCs w:val="20"/>
          <w:lang w:val="cs-CZ"/>
        </w:rPr>
        <w:t>7</w:t>
      </w:r>
      <w:r w:rsidRPr="00142402">
        <w:rPr>
          <w:rFonts w:ascii="Arial" w:eastAsia="Verdana" w:hAnsi="Arial" w:cs="Arial"/>
          <w:sz w:val="20"/>
          <w:szCs w:val="20"/>
          <w:lang w:val="cs-CZ"/>
        </w:rPr>
        <w:t xml:space="preserve"> r. poz. </w:t>
      </w:r>
      <w:r w:rsidR="0087106B">
        <w:rPr>
          <w:rFonts w:ascii="Arial" w:eastAsia="Verdana" w:hAnsi="Arial" w:cs="Arial"/>
          <w:sz w:val="20"/>
          <w:szCs w:val="20"/>
          <w:lang w:val="cs-CZ"/>
        </w:rPr>
        <w:t>570</w:t>
      </w:r>
      <w:r w:rsidRPr="00142402">
        <w:rPr>
          <w:rFonts w:ascii="Arial" w:eastAsia="Verdana" w:hAnsi="Arial" w:cs="Arial"/>
          <w:sz w:val="20"/>
          <w:szCs w:val="20"/>
          <w:lang w:val="cs-CZ"/>
        </w:rPr>
        <w:t>) w przypadku wskazania przez Wykonawcę ich dostępności w formie elektronicznej.</w:t>
      </w:r>
    </w:p>
    <w:p w:rsidR="00034F88" w:rsidRPr="003762D1" w:rsidRDefault="00142402" w:rsidP="005658D5">
      <w:pPr>
        <w:pStyle w:val="Akapitzlist"/>
        <w:numPr>
          <w:ilvl w:val="0"/>
          <w:numId w:val="15"/>
        </w:numPr>
        <w:tabs>
          <w:tab w:val="left" w:pos="3855"/>
        </w:tabs>
        <w:spacing w:after="0" w:line="240" w:lineRule="auto"/>
        <w:ind w:hanging="900"/>
        <w:jc w:val="both"/>
        <w:rPr>
          <w:rFonts w:ascii="Arial" w:eastAsia="Verdana" w:hAnsi="Arial" w:cs="Arial"/>
          <w:sz w:val="20"/>
          <w:szCs w:val="20"/>
          <w:lang w:val="cs-CZ"/>
        </w:rPr>
      </w:pPr>
      <w:r w:rsidRPr="003762D1">
        <w:rPr>
          <w:rFonts w:ascii="Arial" w:eastAsia="Times New Roman" w:hAnsi="Arial" w:cs="Arial"/>
          <w:sz w:val="20"/>
          <w:szCs w:val="20"/>
        </w:rPr>
        <w:t xml:space="preserve">Zamawiający w wezwaniu o którym mowa w Rozdz. VII ust. </w:t>
      </w:r>
      <w:r w:rsidR="0087106B" w:rsidRPr="003762D1">
        <w:rPr>
          <w:rFonts w:ascii="Arial" w:eastAsia="Times New Roman" w:hAnsi="Arial" w:cs="Arial"/>
          <w:sz w:val="20"/>
          <w:szCs w:val="20"/>
        </w:rPr>
        <w:t>7</w:t>
      </w:r>
      <w:r w:rsidRPr="003762D1">
        <w:rPr>
          <w:rFonts w:ascii="Arial" w:eastAsia="Times New Roman" w:hAnsi="Arial" w:cs="Arial"/>
          <w:sz w:val="20"/>
          <w:szCs w:val="20"/>
        </w:rPr>
        <w:t xml:space="preserve"> uwzględni okoliczności wskazane w § 2 ust. 7 Rozporządzenia Ministra Rozwoju z dnia 26 lipca 2016 roku </w:t>
      </w:r>
      <w:r w:rsidRPr="003762D1">
        <w:rPr>
          <w:rFonts w:ascii="Arial" w:eastAsia="Times New Roman" w:hAnsi="Arial" w:cs="Arial"/>
          <w:sz w:val="20"/>
          <w:szCs w:val="20"/>
        </w:rPr>
        <w:br/>
        <w:t xml:space="preserve">w sprawie rodzajów dokumentów, jakich może żądać zamawiający od wykonawcy, </w:t>
      </w:r>
      <w:r w:rsidRPr="003762D1">
        <w:rPr>
          <w:rFonts w:ascii="Arial" w:eastAsia="Times New Roman" w:hAnsi="Arial" w:cs="Arial"/>
          <w:sz w:val="20"/>
          <w:szCs w:val="20"/>
        </w:rPr>
        <w:br/>
        <w:t xml:space="preserve">w postępowaniu o udzielenie zamówienia (Dz. U. z 2016 r., poz. 1126) </w:t>
      </w:r>
      <w:r w:rsidRPr="003762D1">
        <w:rPr>
          <w:rFonts w:ascii="Arial" w:eastAsia="Times New Roman" w:hAnsi="Arial" w:cs="Arial"/>
          <w:color w:val="000000"/>
          <w:sz w:val="20"/>
          <w:szCs w:val="20"/>
        </w:rPr>
        <w:t>–</w:t>
      </w:r>
      <w:r w:rsidRPr="003762D1">
        <w:rPr>
          <w:rFonts w:ascii="Arial" w:eastAsia="Times New Roman" w:hAnsi="Arial" w:cs="Arial"/>
          <w:sz w:val="20"/>
          <w:szCs w:val="20"/>
        </w:rPr>
        <w:t xml:space="preserve"> zwanym dalej „Rozporządzeniem", który stanowi: jeżeli treść informacji przekazanych przez Wykonawcę w jednolitym dokumencie odpowiada zakresowi informacji, których Zamawiający wymaga poprzez żądanie dokumentów, Zamawiający może odstąpić od żądania tych dokumentów od Wykonawcy. W takim przypadku dowodem spełniania przez Wykonawcę warunków udziału w postępowaniu oraz braku podstaw wykluczenia są odpowiednie informacje przekazane przez Wykonawcę lub odpowiednio przez podmioty, na których zdolnościach lub sytuacji wykonawca polega na zasadach określonych w art. 22a ustawy, w jednolitym dokumencie.</w:t>
      </w:r>
    </w:p>
    <w:p w:rsidR="00034F88" w:rsidRDefault="00034F88" w:rsidP="00034F88">
      <w:pPr>
        <w:spacing w:after="0" w:line="240" w:lineRule="auto"/>
        <w:jc w:val="both"/>
        <w:rPr>
          <w:rFonts w:ascii="Arial" w:eastAsia="Verdana" w:hAnsi="Arial" w:cs="Arial"/>
          <w:sz w:val="20"/>
          <w:szCs w:val="20"/>
          <w:lang w:val="cs-CZ"/>
        </w:rPr>
      </w:pPr>
    </w:p>
    <w:p w:rsidR="00142402" w:rsidRPr="003762D1" w:rsidRDefault="00142402" w:rsidP="005658D5">
      <w:pPr>
        <w:pStyle w:val="Akapitzlist"/>
        <w:numPr>
          <w:ilvl w:val="0"/>
          <w:numId w:val="2"/>
        </w:numPr>
        <w:spacing w:after="0" w:line="240" w:lineRule="auto"/>
        <w:ind w:left="709" w:hanging="709"/>
        <w:jc w:val="both"/>
        <w:rPr>
          <w:rFonts w:ascii="Arial" w:eastAsia="Verdana" w:hAnsi="Arial" w:cs="Arial"/>
          <w:sz w:val="20"/>
          <w:szCs w:val="20"/>
          <w:lang w:val="cs-CZ"/>
        </w:rPr>
      </w:pPr>
      <w:r w:rsidRPr="003762D1">
        <w:rPr>
          <w:rFonts w:ascii="Arial" w:eastAsia="Times New Roman" w:hAnsi="Arial" w:cs="Arial"/>
          <w:b/>
          <w:sz w:val="20"/>
          <w:szCs w:val="20"/>
        </w:rPr>
        <w:t>INFORMACJA DLA WYKONAWCÓW POLEGAJĄCYCH NA ZASOBACH INNYCH PODMIOTÓW, NA ZASADACH OKREŚLONYCH W ART. 22A USTAWY PZP ORAZ ZAMIERZAJĄCYCH POWIERZYĆ WYKONANIE CZĘŚCI ZAMÓWIENIA PODWYKONAWCOM</w:t>
      </w:r>
    </w:p>
    <w:p w:rsidR="00142402" w:rsidRPr="00142402" w:rsidRDefault="00142402" w:rsidP="00142402">
      <w:pPr>
        <w:numPr>
          <w:ilvl w:val="3"/>
          <w:numId w:val="11"/>
        </w:numPr>
        <w:spacing w:after="60" w:line="240" w:lineRule="auto"/>
        <w:ind w:left="709" w:right="20" w:hanging="709"/>
        <w:jc w:val="both"/>
        <w:rPr>
          <w:rFonts w:ascii="Arial" w:eastAsia="Verdana" w:hAnsi="Arial" w:cs="Arial"/>
          <w:sz w:val="20"/>
          <w:szCs w:val="20"/>
        </w:rPr>
      </w:pPr>
      <w:r w:rsidRPr="00142402">
        <w:rPr>
          <w:rFonts w:ascii="Arial" w:eastAsia="Verdana" w:hAnsi="Arial" w:cs="Arial"/>
          <w:sz w:val="20"/>
          <w:szCs w:val="20"/>
        </w:rPr>
        <w:t>Wykonawca może w celu potwierdzenia spełniania warunków udziału w postępowaniu, w stosownych sytuacjach oraz w odniesieniu do zamówienia, lub jego części, polegać na zdolnościach technicznych lub zawodowych innych podmiotów, niezależnie od charakteru prawnego łączących go z nim stosunków prawnych.</w:t>
      </w:r>
    </w:p>
    <w:p w:rsidR="00F07D1A" w:rsidRPr="008B2825" w:rsidRDefault="00142402" w:rsidP="008B2825">
      <w:pPr>
        <w:numPr>
          <w:ilvl w:val="3"/>
          <w:numId w:val="11"/>
        </w:numPr>
        <w:tabs>
          <w:tab w:val="num" w:pos="851"/>
        </w:tabs>
        <w:spacing w:after="60" w:line="240" w:lineRule="auto"/>
        <w:ind w:left="709" w:right="20" w:hanging="709"/>
        <w:jc w:val="both"/>
        <w:rPr>
          <w:rFonts w:ascii="Verdana" w:eastAsia="Verdana" w:hAnsi="Verdana" w:cs="Verdana"/>
          <w:sz w:val="20"/>
          <w:szCs w:val="20"/>
          <w:shd w:val="clear" w:color="auto" w:fill="FFFFFF"/>
        </w:rPr>
      </w:pPr>
      <w:r w:rsidRPr="00142402">
        <w:rPr>
          <w:rFonts w:ascii="Arial" w:eastAsia="Verdana" w:hAnsi="Arial" w:cs="Arial"/>
          <w:sz w:val="20"/>
          <w:szCs w:val="20"/>
        </w:rPr>
        <w:t>Wykonawca, który polega na zdolnościach lub sytuacji innych podmiotów, musi udowodnić zamawiającemu, że realizując zamówienie, będzie dysponował niezbędnymi zasobami tych podmiotów,</w:t>
      </w:r>
      <w:r w:rsidR="003762D1">
        <w:rPr>
          <w:rFonts w:ascii="Arial" w:eastAsia="Verdana" w:hAnsi="Arial" w:cs="Arial"/>
          <w:sz w:val="20"/>
          <w:szCs w:val="20"/>
        </w:rPr>
        <w:t xml:space="preserve"> </w:t>
      </w:r>
      <w:r w:rsidRPr="00F07D1A">
        <w:rPr>
          <w:rFonts w:ascii="Arial" w:eastAsia="Verdana" w:hAnsi="Arial" w:cs="Arial"/>
          <w:b/>
          <w:bCs/>
          <w:sz w:val="20"/>
          <w:szCs w:val="20"/>
          <w:shd w:val="clear" w:color="auto" w:fill="FFFFFF"/>
        </w:rPr>
        <w:t xml:space="preserve">w szczególności przedstawiając </w:t>
      </w:r>
      <w:r w:rsidR="00F07D1A" w:rsidRPr="00F07D1A">
        <w:rPr>
          <w:rFonts w:ascii="Arial" w:eastAsia="Verdana" w:hAnsi="Arial" w:cs="Arial"/>
          <w:b/>
          <w:bCs/>
          <w:sz w:val="20"/>
          <w:szCs w:val="20"/>
          <w:shd w:val="clear" w:color="auto" w:fill="FFFFFF"/>
        </w:rPr>
        <w:t xml:space="preserve">(wraz z ofertą) </w:t>
      </w:r>
      <w:r w:rsidRPr="00F07D1A">
        <w:rPr>
          <w:rFonts w:ascii="Arial" w:eastAsia="Verdana" w:hAnsi="Arial" w:cs="Arial"/>
          <w:b/>
          <w:bCs/>
          <w:sz w:val="20"/>
          <w:szCs w:val="20"/>
          <w:shd w:val="clear" w:color="auto" w:fill="FFFFFF"/>
        </w:rPr>
        <w:t>zobowiązanie tych podmiotów do oddania mu do dyspozycji niezbędnych zasobów na potrzeby realizacji zamówienia</w:t>
      </w:r>
      <w:r w:rsidR="00202E3A">
        <w:rPr>
          <w:rFonts w:ascii="Arial" w:eastAsia="Verdana" w:hAnsi="Arial" w:cs="Arial"/>
          <w:b/>
          <w:bCs/>
          <w:sz w:val="20"/>
          <w:szCs w:val="20"/>
          <w:shd w:val="clear" w:color="auto" w:fill="FFFFFF"/>
        </w:rPr>
        <w:t xml:space="preserve"> – załącznik nr </w:t>
      </w:r>
      <w:r w:rsidR="00712780">
        <w:rPr>
          <w:rFonts w:ascii="Arial" w:eastAsia="Verdana" w:hAnsi="Arial" w:cs="Arial"/>
          <w:b/>
          <w:bCs/>
          <w:sz w:val="20"/>
          <w:szCs w:val="20"/>
          <w:shd w:val="clear" w:color="auto" w:fill="FFFFFF"/>
        </w:rPr>
        <w:t>9</w:t>
      </w:r>
      <w:r w:rsidR="00202E3A">
        <w:rPr>
          <w:rFonts w:ascii="Arial" w:eastAsia="Verdana" w:hAnsi="Arial" w:cs="Arial"/>
          <w:b/>
          <w:bCs/>
          <w:sz w:val="20"/>
          <w:szCs w:val="20"/>
          <w:shd w:val="clear" w:color="auto" w:fill="FFFFFF"/>
        </w:rPr>
        <w:t xml:space="preserve"> do SIWZ</w:t>
      </w:r>
      <w:r w:rsidRPr="00F07D1A">
        <w:rPr>
          <w:rFonts w:ascii="Arial" w:eastAsia="Verdana" w:hAnsi="Arial" w:cs="Arial"/>
          <w:b/>
          <w:bCs/>
          <w:sz w:val="20"/>
          <w:szCs w:val="20"/>
          <w:shd w:val="clear" w:color="auto" w:fill="FFFFFF"/>
        </w:rPr>
        <w:t>.</w:t>
      </w:r>
      <w:r w:rsidR="00712780">
        <w:rPr>
          <w:rFonts w:ascii="Arial" w:eastAsia="Verdana" w:hAnsi="Arial" w:cs="Arial"/>
          <w:b/>
          <w:bCs/>
          <w:sz w:val="20"/>
          <w:szCs w:val="20"/>
          <w:shd w:val="clear" w:color="auto" w:fill="FFFFFF"/>
        </w:rPr>
        <w:t xml:space="preserve"> </w:t>
      </w:r>
      <w:r w:rsidR="00F07D1A" w:rsidRPr="008B2825">
        <w:rPr>
          <w:rFonts w:ascii="Arial" w:eastAsia="Verdana" w:hAnsi="Arial" w:cs="Arial"/>
          <w:bCs/>
          <w:sz w:val="20"/>
          <w:szCs w:val="20"/>
          <w:shd w:val="clear" w:color="auto" w:fill="FFFFFF"/>
        </w:rPr>
        <w:t>Dla zobowiązania, o którym mowa w poprzednim punkcie wymaga się formy pisemnej (musi zostać złożone w oryginale).</w:t>
      </w:r>
    </w:p>
    <w:p w:rsidR="00142402" w:rsidRPr="00142402" w:rsidRDefault="00142402" w:rsidP="00142402">
      <w:pPr>
        <w:numPr>
          <w:ilvl w:val="3"/>
          <w:numId w:val="11"/>
        </w:numPr>
        <w:tabs>
          <w:tab w:val="num" w:pos="993"/>
        </w:tabs>
        <w:spacing w:after="60" w:line="240" w:lineRule="auto"/>
        <w:ind w:left="709" w:right="20" w:hanging="709"/>
        <w:jc w:val="both"/>
        <w:rPr>
          <w:rFonts w:ascii="Arial" w:eastAsia="Verdana" w:hAnsi="Arial" w:cs="Arial"/>
          <w:sz w:val="19"/>
          <w:szCs w:val="19"/>
        </w:rPr>
      </w:pPr>
      <w:r w:rsidRPr="00142402">
        <w:rPr>
          <w:rFonts w:ascii="Arial" w:eastAsia="Verdana" w:hAnsi="Arial" w:cs="Arial"/>
          <w:sz w:val="20"/>
          <w:szCs w:val="20"/>
        </w:rPr>
        <w:t xml:space="preserve">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w:t>
      </w:r>
      <w:r w:rsidR="000157C6">
        <w:rPr>
          <w:rFonts w:ascii="Arial" w:eastAsia="Verdana" w:hAnsi="Arial" w:cs="Arial"/>
          <w:sz w:val="20"/>
          <w:szCs w:val="20"/>
        </w:rPr>
        <w:t xml:space="preserve">ustawy PZP </w:t>
      </w:r>
      <w:r w:rsidRPr="00142402">
        <w:rPr>
          <w:rFonts w:ascii="Arial" w:eastAsia="Verdana" w:hAnsi="Arial" w:cs="Arial"/>
          <w:sz w:val="20"/>
          <w:szCs w:val="20"/>
        </w:rPr>
        <w:t>oraz, o których mowa w Rozdz. VI ust. 2.</w:t>
      </w:r>
    </w:p>
    <w:p w:rsidR="00142402" w:rsidRPr="00142402" w:rsidRDefault="00142402" w:rsidP="00142402">
      <w:pPr>
        <w:numPr>
          <w:ilvl w:val="3"/>
          <w:numId w:val="11"/>
        </w:numPr>
        <w:tabs>
          <w:tab w:val="num" w:pos="993"/>
        </w:tabs>
        <w:spacing w:after="60" w:line="240" w:lineRule="auto"/>
        <w:ind w:left="709" w:right="20" w:hanging="709"/>
        <w:jc w:val="both"/>
        <w:rPr>
          <w:rFonts w:ascii="Arial" w:eastAsia="Verdana" w:hAnsi="Arial" w:cs="Arial"/>
          <w:sz w:val="20"/>
          <w:szCs w:val="20"/>
        </w:rPr>
      </w:pPr>
      <w:r w:rsidRPr="00142402">
        <w:rPr>
          <w:rFonts w:ascii="Arial" w:eastAsia="Verdana" w:hAnsi="Arial" w:cs="Arial"/>
          <w:sz w:val="20"/>
          <w:szCs w:val="20"/>
        </w:rPr>
        <w:t>Jeżeli zdolności techniczne lub zawodowe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142402" w:rsidRPr="00142402" w:rsidRDefault="00142402" w:rsidP="00142402">
      <w:pPr>
        <w:numPr>
          <w:ilvl w:val="1"/>
          <w:numId w:val="19"/>
        </w:numPr>
        <w:spacing w:after="2" w:line="240" w:lineRule="auto"/>
        <w:ind w:left="1120" w:hanging="400"/>
        <w:jc w:val="both"/>
        <w:rPr>
          <w:rFonts w:ascii="Arial" w:eastAsia="Verdana" w:hAnsi="Arial" w:cs="Arial"/>
          <w:sz w:val="20"/>
          <w:szCs w:val="20"/>
        </w:rPr>
      </w:pPr>
      <w:r w:rsidRPr="00142402">
        <w:rPr>
          <w:rFonts w:ascii="Arial" w:eastAsia="Verdana" w:hAnsi="Arial" w:cs="Arial"/>
          <w:sz w:val="20"/>
          <w:szCs w:val="20"/>
        </w:rPr>
        <w:t>zastąpił ten podmiot innym podmiotem lub podmiotami lub</w:t>
      </w:r>
    </w:p>
    <w:p w:rsidR="00142402" w:rsidRPr="00142402" w:rsidRDefault="00142402" w:rsidP="00142402">
      <w:pPr>
        <w:numPr>
          <w:ilvl w:val="1"/>
          <w:numId w:val="19"/>
        </w:numPr>
        <w:spacing w:after="60" w:line="240" w:lineRule="auto"/>
        <w:ind w:left="1120" w:right="20" w:hanging="400"/>
        <w:jc w:val="both"/>
        <w:rPr>
          <w:rFonts w:ascii="Arial" w:eastAsia="Verdana" w:hAnsi="Arial" w:cs="Arial"/>
          <w:sz w:val="20"/>
          <w:szCs w:val="20"/>
        </w:rPr>
      </w:pPr>
      <w:r w:rsidRPr="00142402">
        <w:rPr>
          <w:rFonts w:ascii="Arial" w:eastAsia="Verdana" w:hAnsi="Arial" w:cs="Arial"/>
          <w:sz w:val="20"/>
          <w:szCs w:val="20"/>
        </w:rPr>
        <w:t>zobowiązał się do osobistego wykonania odpowiedniej części zamówienia, jeżeli wykaże zdolności techniczne lub zawodowe, o których mowa w Rozdz. VIII ust. 1 SIWZ.</w:t>
      </w:r>
    </w:p>
    <w:p w:rsidR="00142402" w:rsidRPr="00142402" w:rsidRDefault="00142402" w:rsidP="00142402">
      <w:pPr>
        <w:numPr>
          <w:ilvl w:val="3"/>
          <w:numId w:val="11"/>
        </w:numPr>
        <w:spacing w:after="60" w:line="240" w:lineRule="auto"/>
        <w:ind w:left="709" w:right="20" w:hanging="709"/>
        <w:jc w:val="both"/>
        <w:rPr>
          <w:rFonts w:ascii="Arial" w:eastAsia="Verdana" w:hAnsi="Arial" w:cs="Arial"/>
          <w:sz w:val="20"/>
          <w:szCs w:val="20"/>
        </w:rPr>
      </w:pPr>
      <w:r w:rsidRPr="00142402">
        <w:rPr>
          <w:rFonts w:ascii="Arial" w:eastAsia="Verdana" w:hAnsi="Arial" w:cs="Arial"/>
          <w:sz w:val="20"/>
          <w:szCs w:val="20"/>
        </w:rPr>
        <w:t>W celu oceny, czy wykonawca polegając na zdolnościach lub sytuacji innych podmiotów na zasadach określonych w art. 22a ustawy</w:t>
      </w:r>
      <w:r w:rsidR="00002233">
        <w:rPr>
          <w:rFonts w:ascii="Arial" w:eastAsia="Verdana" w:hAnsi="Arial" w:cs="Arial"/>
          <w:sz w:val="20"/>
          <w:szCs w:val="20"/>
        </w:rPr>
        <w:t xml:space="preserve"> PZP</w:t>
      </w:r>
      <w:r w:rsidRPr="00142402">
        <w:rPr>
          <w:rFonts w:ascii="Arial" w:eastAsia="Verdana" w:hAnsi="Arial" w:cs="Arial"/>
          <w:sz w:val="20"/>
          <w:szCs w:val="20"/>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142402" w:rsidRPr="00142402" w:rsidRDefault="00142402" w:rsidP="00142402">
      <w:pPr>
        <w:numPr>
          <w:ilvl w:val="0"/>
          <w:numId w:val="20"/>
        </w:numPr>
        <w:shd w:val="clear" w:color="auto" w:fill="FFFFFF"/>
        <w:spacing w:after="60" w:line="240" w:lineRule="auto"/>
        <w:ind w:left="1134" w:hanging="425"/>
        <w:jc w:val="both"/>
        <w:rPr>
          <w:rFonts w:ascii="Arial" w:eastAsia="Verdana" w:hAnsi="Arial" w:cs="Arial"/>
          <w:sz w:val="20"/>
          <w:szCs w:val="20"/>
        </w:rPr>
      </w:pPr>
      <w:r w:rsidRPr="00142402">
        <w:rPr>
          <w:rFonts w:ascii="Arial" w:eastAsia="Verdana" w:hAnsi="Arial" w:cs="Arial"/>
          <w:sz w:val="20"/>
          <w:szCs w:val="20"/>
        </w:rPr>
        <w:t>zakres dostępnych wykonawcy zasobów innego podmiotu;</w:t>
      </w:r>
    </w:p>
    <w:p w:rsidR="00142402" w:rsidRPr="00142402" w:rsidRDefault="00142402" w:rsidP="00142402">
      <w:pPr>
        <w:numPr>
          <w:ilvl w:val="0"/>
          <w:numId w:val="20"/>
        </w:numPr>
        <w:shd w:val="clear" w:color="auto" w:fill="FFFFFF"/>
        <w:spacing w:after="60" w:line="240" w:lineRule="auto"/>
        <w:ind w:left="1134" w:hanging="425"/>
        <w:jc w:val="both"/>
        <w:rPr>
          <w:rFonts w:ascii="Arial" w:eastAsia="Verdana" w:hAnsi="Arial" w:cs="Arial"/>
          <w:sz w:val="20"/>
          <w:szCs w:val="20"/>
        </w:rPr>
      </w:pPr>
      <w:r w:rsidRPr="00142402">
        <w:rPr>
          <w:rFonts w:ascii="Arial" w:eastAsia="Verdana" w:hAnsi="Arial" w:cs="Arial"/>
          <w:sz w:val="20"/>
          <w:szCs w:val="20"/>
        </w:rPr>
        <w:t>sposób wykorzystania zasobów innego podmiotu, przez wykonawcę, przy wykonywaniu zamówienia publicznego;</w:t>
      </w:r>
    </w:p>
    <w:p w:rsidR="00142402" w:rsidRPr="00142402" w:rsidRDefault="00142402" w:rsidP="00142402">
      <w:pPr>
        <w:numPr>
          <w:ilvl w:val="0"/>
          <w:numId w:val="20"/>
        </w:numPr>
        <w:shd w:val="clear" w:color="auto" w:fill="FFFFFF"/>
        <w:spacing w:after="60" w:line="240" w:lineRule="auto"/>
        <w:ind w:left="1134" w:hanging="425"/>
        <w:jc w:val="both"/>
        <w:rPr>
          <w:rFonts w:ascii="Arial" w:eastAsia="Verdana" w:hAnsi="Arial" w:cs="Arial"/>
          <w:sz w:val="20"/>
          <w:szCs w:val="20"/>
        </w:rPr>
      </w:pPr>
      <w:r w:rsidRPr="00142402">
        <w:rPr>
          <w:rFonts w:ascii="Arial" w:eastAsia="Verdana" w:hAnsi="Arial" w:cs="Arial"/>
          <w:sz w:val="20"/>
          <w:szCs w:val="20"/>
        </w:rPr>
        <w:t>zakres i okres udziału innego podmiotu przy wykonywaniu zamówienia publicznego;</w:t>
      </w:r>
    </w:p>
    <w:p w:rsidR="00142402" w:rsidRPr="00142402" w:rsidRDefault="00142402" w:rsidP="00142402">
      <w:pPr>
        <w:numPr>
          <w:ilvl w:val="0"/>
          <w:numId w:val="20"/>
        </w:numPr>
        <w:shd w:val="clear" w:color="auto" w:fill="FFFFFF"/>
        <w:spacing w:after="60" w:line="240" w:lineRule="auto"/>
        <w:ind w:left="1134" w:hanging="425"/>
        <w:jc w:val="both"/>
        <w:rPr>
          <w:rFonts w:ascii="Arial" w:eastAsia="Verdana" w:hAnsi="Arial" w:cs="Arial"/>
          <w:sz w:val="20"/>
          <w:szCs w:val="20"/>
        </w:rPr>
      </w:pPr>
      <w:r w:rsidRPr="00142402">
        <w:rPr>
          <w:rFonts w:ascii="Arial" w:eastAsia="Verdana" w:hAnsi="Arial" w:cs="Arial"/>
          <w:sz w:val="20"/>
          <w:szCs w:val="20"/>
        </w:rPr>
        <w:t>czy podmiot, na zdolnościach którego wykonawca polega w odniesieniu do warunków udziału w postępowaniu dotyczących kwalifikacji zawodowych lub doświadczenia, zrealizuje usługi, których wskazane zdolności dotyczą</w:t>
      </w:r>
    </w:p>
    <w:p w:rsidR="00142402" w:rsidRPr="00142402" w:rsidRDefault="00142402" w:rsidP="00142402">
      <w:pPr>
        <w:numPr>
          <w:ilvl w:val="3"/>
          <w:numId w:val="11"/>
        </w:numPr>
        <w:tabs>
          <w:tab w:val="left" w:pos="711"/>
        </w:tabs>
        <w:spacing w:after="0" w:line="240" w:lineRule="auto"/>
        <w:ind w:left="709" w:right="20" w:hanging="709"/>
        <w:jc w:val="both"/>
        <w:rPr>
          <w:rFonts w:ascii="Arial" w:eastAsia="Verdana" w:hAnsi="Arial" w:cs="Arial"/>
          <w:b/>
          <w:sz w:val="20"/>
          <w:szCs w:val="20"/>
          <w:lang w:val="cs-CZ"/>
        </w:rPr>
      </w:pPr>
      <w:r w:rsidRPr="00142402">
        <w:rPr>
          <w:rFonts w:ascii="Arial" w:eastAsia="Verdana" w:hAnsi="Arial" w:cs="Arial"/>
          <w:sz w:val="20"/>
          <w:szCs w:val="20"/>
        </w:rPr>
        <w:t xml:space="preserve">Wykonawca, który powołuje się na zasoby innych podmiotów, w celu wykazania braku istnienia wobec nich podstaw wykluczenia oraz spełniania, w zakresie, w jakim powołuje się na ich zasoby, warunków udziału w postępowaniu </w:t>
      </w:r>
      <w:r w:rsidRPr="00142402">
        <w:rPr>
          <w:rFonts w:ascii="Arial" w:eastAsia="Verdana" w:hAnsi="Arial" w:cs="Arial"/>
          <w:b/>
          <w:sz w:val="20"/>
          <w:szCs w:val="20"/>
        </w:rPr>
        <w:t>składa także jednolite dokumenty dotyczące tych podmiotów.</w:t>
      </w:r>
    </w:p>
    <w:p w:rsidR="00142402" w:rsidRPr="00142402" w:rsidRDefault="00142402" w:rsidP="00142402">
      <w:pPr>
        <w:numPr>
          <w:ilvl w:val="3"/>
          <w:numId w:val="11"/>
        </w:numPr>
        <w:shd w:val="clear" w:color="auto" w:fill="FFFFFF"/>
        <w:tabs>
          <w:tab w:val="left" w:pos="711"/>
        </w:tabs>
        <w:spacing w:after="0" w:line="240" w:lineRule="auto"/>
        <w:ind w:left="709" w:right="20" w:hanging="709"/>
        <w:jc w:val="both"/>
        <w:rPr>
          <w:rFonts w:ascii="Arial" w:eastAsia="Verdana" w:hAnsi="Arial" w:cs="Arial"/>
          <w:sz w:val="20"/>
          <w:szCs w:val="20"/>
        </w:rPr>
      </w:pPr>
      <w:r w:rsidRPr="00142402">
        <w:rPr>
          <w:rFonts w:ascii="Arial" w:eastAsia="Verdana" w:hAnsi="Arial" w:cs="Arial"/>
          <w:sz w:val="20"/>
          <w:szCs w:val="20"/>
        </w:rPr>
        <w:t>Wykonawca, który zamierza powierzyć wykonanie części zamówienia podwykonawcom, składając jednolity dokument zobowiązany jest wypełnić część II sekcja D, oraz wskazać części zamówienia, których wykonanie zamierza powierzyć podwykonawcom oraz, o ile jest to wiadome, podać firmy podwykonawców; nie jest zobowiązany do przedstawienia dla każdego podwykonawcy informacji wymaganych w części II Sekcja A i B oraz części III jednolitego dokumentu; jest zobowiązany wskazać w ofercie części zamówienia, których wykonanie zamierza powierzyć podwykonawcom.</w:t>
      </w:r>
    </w:p>
    <w:p w:rsidR="00142402" w:rsidRPr="00142402" w:rsidRDefault="00142402" w:rsidP="00142402">
      <w:pPr>
        <w:numPr>
          <w:ilvl w:val="3"/>
          <w:numId w:val="11"/>
        </w:numPr>
        <w:shd w:val="clear" w:color="auto" w:fill="FFFFFF"/>
        <w:tabs>
          <w:tab w:val="left" w:pos="711"/>
        </w:tabs>
        <w:spacing w:after="0" w:line="240" w:lineRule="auto"/>
        <w:ind w:left="709" w:right="20" w:hanging="709"/>
        <w:jc w:val="both"/>
        <w:rPr>
          <w:rFonts w:ascii="Arial" w:eastAsia="Verdana" w:hAnsi="Arial" w:cs="Arial"/>
          <w:sz w:val="20"/>
          <w:szCs w:val="20"/>
          <w:lang w:val="en-US"/>
        </w:rPr>
      </w:pPr>
      <w:r w:rsidRPr="00142402">
        <w:rPr>
          <w:rFonts w:ascii="Arial" w:eastAsia="Verdana" w:hAnsi="Arial" w:cs="Arial"/>
          <w:sz w:val="20"/>
          <w:szCs w:val="20"/>
        </w:rPr>
        <w:t>Na wezwanie zamawiającego Wykonawca, który polega na zdolnościach lub sytuacji innych podmiotów na zasadach określonych w art. 22a ustawy P</w:t>
      </w:r>
      <w:r w:rsidR="00002233">
        <w:rPr>
          <w:rFonts w:ascii="Arial" w:eastAsia="Verdana" w:hAnsi="Arial" w:cs="Arial"/>
          <w:sz w:val="20"/>
          <w:szCs w:val="20"/>
        </w:rPr>
        <w:t>ZP</w:t>
      </w:r>
      <w:r w:rsidRPr="00142402">
        <w:rPr>
          <w:rFonts w:ascii="Arial" w:eastAsia="Verdana" w:hAnsi="Arial" w:cs="Arial"/>
          <w:sz w:val="20"/>
          <w:szCs w:val="20"/>
        </w:rPr>
        <w:t xml:space="preserve">, zobowiązany jest do przedstawienia w odniesieniu do tych podmiotów dokumentów wymienionych w Rozdz. </w:t>
      </w:r>
      <w:r w:rsidRPr="005658D5">
        <w:rPr>
          <w:rFonts w:ascii="Arial" w:eastAsia="Verdana" w:hAnsi="Arial" w:cs="Arial"/>
          <w:sz w:val="20"/>
          <w:szCs w:val="20"/>
          <w:lang w:val="en-US"/>
        </w:rPr>
        <w:t xml:space="preserve">VII ust </w:t>
      </w:r>
      <w:r w:rsidR="001B0EE9" w:rsidRPr="005658D5">
        <w:rPr>
          <w:rFonts w:ascii="Arial" w:eastAsia="Verdana" w:hAnsi="Arial" w:cs="Arial"/>
          <w:sz w:val="20"/>
          <w:szCs w:val="20"/>
          <w:lang w:val="en-US"/>
        </w:rPr>
        <w:t>7</w:t>
      </w:r>
      <w:r w:rsidRPr="005658D5">
        <w:rPr>
          <w:rFonts w:ascii="Arial" w:eastAsia="Verdana" w:hAnsi="Arial" w:cs="Arial"/>
          <w:sz w:val="20"/>
          <w:szCs w:val="20"/>
          <w:lang w:val="en-US"/>
        </w:rPr>
        <w:t xml:space="preserve"> pkt 2 lit. a-</w:t>
      </w:r>
      <w:r w:rsidR="00E65B53" w:rsidRPr="005658D5">
        <w:rPr>
          <w:rFonts w:ascii="Arial" w:eastAsia="Verdana" w:hAnsi="Arial" w:cs="Arial"/>
          <w:sz w:val="20"/>
          <w:szCs w:val="20"/>
          <w:lang w:val="en-US"/>
        </w:rPr>
        <w:t xml:space="preserve">d </w:t>
      </w:r>
      <w:r w:rsidRPr="005658D5">
        <w:rPr>
          <w:rFonts w:ascii="Arial" w:eastAsia="Verdana" w:hAnsi="Arial" w:cs="Arial"/>
          <w:sz w:val="20"/>
          <w:szCs w:val="20"/>
          <w:lang w:val="en-US"/>
        </w:rPr>
        <w:t xml:space="preserve">oraz lit. </w:t>
      </w:r>
      <w:r w:rsidR="00E65B53" w:rsidRPr="005658D5">
        <w:rPr>
          <w:rFonts w:ascii="Arial" w:eastAsia="Verdana" w:hAnsi="Arial" w:cs="Arial"/>
          <w:sz w:val="20"/>
          <w:szCs w:val="20"/>
          <w:lang w:val="en-US"/>
        </w:rPr>
        <w:t>f</w:t>
      </w:r>
      <w:r w:rsidRPr="005658D5">
        <w:rPr>
          <w:rFonts w:ascii="Arial" w:eastAsia="Verdana" w:hAnsi="Arial" w:cs="Arial"/>
          <w:sz w:val="20"/>
          <w:szCs w:val="20"/>
          <w:lang w:val="en-US"/>
        </w:rPr>
        <w:t>-</w:t>
      </w:r>
      <w:r w:rsidR="00E65B53" w:rsidRPr="005658D5">
        <w:rPr>
          <w:rFonts w:ascii="Arial" w:eastAsia="Verdana" w:hAnsi="Arial" w:cs="Arial"/>
          <w:sz w:val="20"/>
          <w:szCs w:val="20"/>
          <w:lang w:val="en-US"/>
        </w:rPr>
        <w:t>g</w:t>
      </w:r>
      <w:r w:rsidR="00002233" w:rsidRPr="005658D5">
        <w:rPr>
          <w:rFonts w:ascii="Arial" w:eastAsia="Verdana" w:hAnsi="Arial" w:cs="Arial"/>
          <w:sz w:val="20"/>
          <w:szCs w:val="20"/>
          <w:lang w:val="en-US"/>
        </w:rPr>
        <w:t xml:space="preserve"> SIWZ</w:t>
      </w:r>
      <w:r w:rsidRPr="005658D5">
        <w:rPr>
          <w:rFonts w:ascii="Arial" w:eastAsia="Verdana" w:hAnsi="Arial" w:cs="Arial"/>
          <w:sz w:val="20"/>
          <w:szCs w:val="20"/>
          <w:lang w:val="en-US"/>
        </w:rPr>
        <w:t>.</w:t>
      </w:r>
    </w:p>
    <w:p w:rsidR="00142402" w:rsidRPr="00142402" w:rsidRDefault="00142402" w:rsidP="00142402">
      <w:pPr>
        <w:tabs>
          <w:tab w:val="left" w:pos="711"/>
        </w:tabs>
        <w:spacing w:after="0"/>
        <w:ind w:left="426" w:right="20"/>
        <w:jc w:val="both"/>
        <w:rPr>
          <w:rFonts w:ascii="Arial" w:eastAsia="Verdana" w:hAnsi="Arial" w:cs="Arial"/>
          <w:sz w:val="20"/>
          <w:szCs w:val="20"/>
          <w:lang w:val="cs-CZ"/>
        </w:rPr>
      </w:pPr>
    </w:p>
    <w:p w:rsidR="00142402" w:rsidRPr="003762D1" w:rsidRDefault="00142402" w:rsidP="003762D1">
      <w:pPr>
        <w:pStyle w:val="Akapitzlist"/>
        <w:numPr>
          <w:ilvl w:val="0"/>
          <w:numId w:val="2"/>
        </w:numPr>
        <w:tabs>
          <w:tab w:val="left" w:pos="722"/>
        </w:tabs>
        <w:spacing w:after="46" w:line="240" w:lineRule="auto"/>
        <w:ind w:right="20"/>
        <w:jc w:val="both"/>
        <w:rPr>
          <w:rFonts w:ascii="Arial" w:eastAsia="Verdana" w:hAnsi="Arial" w:cs="Arial"/>
          <w:b/>
          <w:sz w:val="20"/>
          <w:szCs w:val="20"/>
        </w:rPr>
      </w:pPr>
      <w:r w:rsidRPr="003762D1">
        <w:rPr>
          <w:rFonts w:ascii="Arial" w:eastAsia="Verdana" w:hAnsi="Arial" w:cs="Arial"/>
          <w:b/>
          <w:sz w:val="20"/>
          <w:szCs w:val="20"/>
        </w:rPr>
        <w:t>INFORMACJA DLA WYKONAWCÓW WSPÓLNIE UBIEGAJĄCYCH SIĘ O UDZIELENIE ZAMÓWIENIA (SPÓŁKI CYWILNE/ KONSORCJA)</w:t>
      </w:r>
    </w:p>
    <w:p w:rsidR="003A7B84" w:rsidRPr="003A7B84" w:rsidRDefault="00142402" w:rsidP="003A7B84">
      <w:pPr>
        <w:numPr>
          <w:ilvl w:val="1"/>
          <w:numId w:val="21"/>
        </w:numPr>
        <w:spacing w:after="46" w:line="240" w:lineRule="auto"/>
        <w:ind w:left="709" w:right="20" w:hanging="709"/>
        <w:jc w:val="both"/>
        <w:rPr>
          <w:rFonts w:ascii="Arial" w:eastAsia="Verdana" w:hAnsi="Arial" w:cs="Arial"/>
          <w:sz w:val="20"/>
          <w:szCs w:val="20"/>
        </w:rPr>
      </w:pPr>
      <w:r w:rsidRPr="00142402">
        <w:rPr>
          <w:rFonts w:ascii="Arial" w:eastAsia="Verdana" w:hAnsi="Arial" w:cs="Arial"/>
          <w:sz w:val="20"/>
          <w:szCs w:val="20"/>
        </w:rPr>
        <w:t xml:space="preserve">Wykonawcy mogą wspólnie ubiegać się o udzielenie zamówienia. W takim przypadku Wykonawcy ustanawiają </w:t>
      </w:r>
      <w:r w:rsidR="003A7B84" w:rsidRPr="003A7B84">
        <w:rPr>
          <w:rFonts w:ascii="Arial" w:eastAsia="Verdana" w:hAnsi="Arial" w:cs="Arial"/>
          <w:sz w:val="20"/>
          <w:szCs w:val="20"/>
        </w:rPr>
        <w:t xml:space="preserve">pełnomocnika – </w:t>
      </w:r>
      <w:r w:rsidR="003A7B84" w:rsidRPr="003A7B84">
        <w:rPr>
          <w:rFonts w:ascii="Arial" w:eastAsia="Verdana" w:hAnsi="Arial" w:cs="Arial"/>
          <w:b/>
          <w:sz w:val="20"/>
          <w:szCs w:val="20"/>
        </w:rPr>
        <w:t>do oferty winni załączyć dokument pełnomocnictwa wystawionego zgodnie z dyspozycją art. 23 ust. 2 ustawy PZP</w:t>
      </w:r>
      <w:r w:rsidR="003A7B84" w:rsidRPr="003A7B84">
        <w:rPr>
          <w:rFonts w:ascii="Arial" w:eastAsia="Verdana" w:hAnsi="Arial" w:cs="Arial"/>
          <w:sz w:val="20"/>
          <w:szCs w:val="20"/>
        </w:rPr>
        <w:br/>
        <w:t xml:space="preserve">(tj. o zakresie co najmniej: do reprezentowania ich w postępowaniu o udzielnie zamówienia albo reprezentowania w postępowaniu i zawarcia umowy w sprawie zamówienia publicznego), ewentualnie umowę o współdziałaniu, z której będzie wynikać przedmiotowe pełnomocnictwo. </w:t>
      </w:r>
      <w:r w:rsidR="003A7B84" w:rsidRPr="003A7B84">
        <w:rPr>
          <w:rFonts w:ascii="Arial" w:eastAsia="Verdana" w:hAnsi="Arial" w:cs="Arial"/>
          <w:b/>
          <w:sz w:val="20"/>
          <w:szCs w:val="20"/>
        </w:rPr>
        <w:t>Pełnomocnictwo winno być załączone w formie oryginału lub notarialnie poświadczonej kopii.</w:t>
      </w:r>
    </w:p>
    <w:p w:rsidR="00142402" w:rsidRPr="003A7B84" w:rsidRDefault="00142402" w:rsidP="00142402">
      <w:pPr>
        <w:numPr>
          <w:ilvl w:val="1"/>
          <w:numId w:val="21"/>
        </w:numPr>
        <w:spacing w:after="46" w:line="240" w:lineRule="auto"/>
        <w:ind w:left="709" w:right="20" w:hanging="709"/>
        <w:jc w:val="both"/>
        <w:rPr>
          <w:rFonts w:ascii="Arial" w:eastAsia="Verdana" w:hAnsi="Arial" w:cs="Arial"/>
          <w:b/>
          <w:sz w:val="20"/>
          <w:szCs w:val="20"/>
        </w:rPr>
      </w:pPr>
      <w:r w:rsidRPr="003A7B84">
        <w:rPr>
          <w:rFonts w:ascii="Arial" w:eastAsia="Verdana" w:hAnsi="Arial" w:cs="Arial"/>
          <w:sz w:val="20"/>
          <w:szCs w:val="20"/>
        </w:rPr>
        <w:t>W przypadku Wykonawców wspólnie ubiegających się o udzielenie zamówienia, żaden z nich nie może podlegać wykluczeniu z powodu niespełniania warunków, o których mowa w art. 24 ust. 1 ustawy P</w:t>
      </w:r>
      <w:r w:rsidR="00EA59D2">
        <w:rPr>
          <w:rFonts w:ascii="Arial" w:eastAsia="Verdana" w:hAnsi="Arial" w:cs="Arial"/>
          <w:sz w:val="20"/>
          <w:szCs w:val="20"/>
        </w:rPr>
        <w:t>ZP</w:t>
      </w:r>
      <w:r w:rsidRPr="003A7B84">
        <w:rPr>
          <w:rFonts w:ascii="Arial" w:eastAsia="Verdana" w:hAnsi="Arial" w:cs="Arial"/>
          <w:sz w:val="20"/>
          <w:szCs w:val="20"/>
        </w:rPr>
        <w:t>, oraz o których mowa w Rozdz. VI ust. 2 SIWZ, natomiast spełnianie warunków udziału w postępowaniu Wykonawcy wykazują zgodnie z Rozdz. V</w:t>
      </w:r>
      <w:r w:rsidR="006143D7">
        <w:rPr>
          <w:rFonts w:ascii="Arial" w:eastAsia="Verdana" w:hAnsi="Arial" w:cs="Arial"/>
          <w:sz w:val="20"/>
          <w:szCs w:val="20"/>
        </w:rPr>
        <w:t xml:space="preserve"> SIWZ</w:t>
      </w:r>
      <w:r w:rsidRPr="003A7B84">
        <w:rPr>
          <w:rFonts w:ascii="Arial" w:eastAsia="Verdana" w:hAnsi="Arial" w:cs="Arial"/>
          <w:sz w:val="20"/>
          <w:szCs w:val="20"/>
        </w:rPr>
        <w:t>.</w:t>
      </w:r>
    </w:p>
    <w:p w:rsidR="00142402" w:rsidRPr="00142402" w:rsidRDefault="00142402" w:rsidP="00142402">
      <w:pPr>
        <w:numPr>
          <w:ilvl w:val="1"/>
          <w:numId w:val="21"/>
        </w:numPr>
        <w:spacing w:after="46" w:line="240" w:lineRule="auto"/>
        <w:ind w:left="709" w:right="20" w:hanging="709"/>
        <w:jc w:val="both"/>
        <w:rPr>
          <w:rFonts w:ascii="Arial" w:eastAsia="Verdana" w:hAnsi="Arial" w:cs="Arial"/>
          <w:b/>
          <w:sz w:val="20"/>
          <w:szCs w:val="20"/>
        </w:rPr>
      </w:pPr>
      <w:r w:rsidRPr="00142402">
        <w:rPr>
          <w:rFonts w:ascii="Arial" w:eastAsia="Verdana" w:hAnsi="Arial" w:cs="Arial"/>
          <w:sz w:val="20"/>
          <w:szCs w:val="20"/>
        </w:rPr>
        <w:t xml:space="preserve">W przypadku wspólnego ubiegania się o zamówienie przez wykonawców, </w:t>
      </w:r>
      <w:r w:rsidRPr="00197470">
        <w:rPr>
          <w:rFonts w:ascii="Arial" w:eastAsia="Verdana" w:hAnsi="Arial" w:cs="Arial"/>
          <w:sz w:val="20"/>
          <w:szCs w:val="20"/>
          <w:u w:val="single"/>
        </w:rPr>
        <w:t>jednolity dokument</w:t>
      </w:r>
      <w:r w:rsidR="001651C4">
        <w:rPr>
          <w:rFonts w:ascii="Arial" w:eastAsia="Verdana" w:hAnsi="Arial" w:cs="Arial"/>
          <w:sz w:val="20"/>
          <w:szCs w:val="20"/>
          <w:u w:val="single"/>
        </w:rPr>
        <w:t xml:space="preserve"> </w:t>
      </w:r>
      <w:r w:rsidRPr="00D23590">
        <w:rPr>
          <w:rFonts w:ascii="Arial" w:eastAsia="Verdana" w:hAnsi="Arial" w:cs="Arial"/>
          <w:sz w:val="20"/>
          <w:szCs w:val="20"/>
          <w:u w:val="single"/>
        </w:rPr>
        <w:t xml:space="preserve">składa każdy z </w:t>
      </w:r>
      <w:r w:rsidR="00D23590">
        <w:rPr>
          <w:rFonts w:ascii="Arial" w:eastAsia="Verdana" w:hAnsi="Arial" w:cs="Arial"/>
          <w:sz w:val="20"/>
          <w:szCs w:val="20"/>
          <w:u w:val="single"/>
        </w:rPr>
        <w:t>W</w:t>
      </w:r>
      <w:r w:rsidRPr="00D23590">
        <w:rPr>
          <w:rFonts w:ascii="Arial" w:eastAsia="Verdana" w:hAnsi="Arial" w:cs="Arial"/>
          <w:sz w:val="20"/>
          <w:szCs w:val="20"/>
          <w:u w:val="single"/>
        </w:rPr>
        <w:t>ykonawców</w:t>
      </w:r>
      <w:r w:rsidRPr="00142402">
        <w:rPr>
          <w:rFonts w:ascii="Arial" w:eastAsia="Verdana" w:hAnsi="Arial" w:cs="Arial"/>
          <w:sz w:val="20"/>
          <w:szCs w:val="20"/>
        </w:rPr>
        <w:t xml:space="preserve"> wspólnie ubiegających się o zamówienie. Dokumenty te potwierdzają spełnianie warunków udziału w postępowaniu lub kryteriów selekcji oraz brak podstaw wykluczenia w zakresie, w którym każdy z wykonawców wykazuje spełnianie warunków udziału w postępowaniu lub kryteriów selekcji oraz brak podstaw wykluczenia.</w:t>
      </w:r>
    </w:p>
    <w:p w:rsidR="00142402" w:rsidRPr="00142402" w:rsidRDefault="00142402" w:rsidP="00142402">
      <w:pPr>
        <w:numPr>
          <w:ilvl w:val="1"/>
          <w:numId w:val="21"/>
        </w:numPr>
        <w:spacing w:after="46" w:line="240" w:lineRule="auto"/>
        <w:ind w:left="709" w:right="20" w:hanging="709"/>
        <w:jc w:val="both"/>
        <w:rPr>
          <w:rFonts w:ascii="Arial" w:eastAsia="Verdana" w:hAnsi="Arial" w:cs="Arial"/>
          <w:b/>
          <w:sz w:val="20"/>
          <w:szCs w:val="20"/>
        </w:rPr>
      </w:pPr>
      <w:r w:rsidRPr="00142402">
        <w:rPr>
          <w:rFonts w:ascii="Arial" w:eastAsia="Verdana" w:hAnsi="Arial" w:cs="Arial"/>
          <w:sz w:val="20"/>
          <w:szCs w:val="20"/>
        </w:rPr>
        <w:t>W przypadku wspólnego ubiegania się o zamówienie przez wykonawców oświadczenie o przynależności</w:t>
      </w:r>
      <w:r w:rsidR="00197470">
        <w:rPr>
          <w:rFonts w:ascii="Arial" w:eastAsia="Verdana" w:hAnsi="Arial" w:cs="Arial"/>
          <w:sz w:val="20"/>
          <w:szCs w:val="20"/>
        </w:rPr>
        <w:t>/</w:t>
      </w:r>
      <w:r w:rsidRPr="00142402">
        <w:rPr>
          <w:rFonts w:ascii="Arial" w:eastAsia="Verdana" w:hAnsi="Arial" w:cs="Arial"/>
          <w:sz w:val="20"/>
          <w:szCs w:val="20"/>
        </w:rPr>
        <w:t xml:space="preserve">braku przynależności do tej samej grupy kapitałowej, o którym mowa w Rozdz. VII ust. 3 SIWZ </w:t>
      </w:r>
      <w:r w:rsidRPr="00D23590">
        <w:rPr>
          <w:rFonts w:ascii="Arial" w:eastAsia="Verdana" w:hAnsi="Arial" w:cs="Arial"/>
          <w:sz w:val="20"/>
          <w:szCs w:val="20"/>
          <w:u w:val="single"/>
        </w:rPr>
        <w:t>składa każdy z Wykonawców</w:t>
      </w:r>
      <w:r w:rsidRPr="00142402">
        <w:rPr>
          <w:rFonts w:ascii="Arial" w:eastAsia="Verdana" w:hAnsi="Arial" w:cs="Arial"/>
          <w:sz w:val="20"/>
          <w:szCs w:val="20"/>
        </w:rPr>
        <w:t>.</w:t>
      </w:r>
    </w:p>
    <w:p w:rsidR="00142402" w:rsidRPr="00C13ED3" w:rsidRDefault="00142402" w:rsidP="00142402">
      <w:pPr>
        <w:numPr>
          <w:ilvl w:val="1"/>
          <w:numId w:val="21"/>
        </w:numPr>
        <w:spacing w:after="46" w:line="240" w:lineRule="auto"/>
        <w:ind w:left="709" w:right="20" w:hanging="709"/>
        <w:jc w:val="both"/>
        <w:rPr>
          <w:rFonts w:ascii="Arial" w:eastAsia="Verdana" w:hAnsi="Arial" w:cs="Arial"/>
          <w:b/>
          <w:sz w:val="20"/>
          <w:szCs w:val="20"/>
        </w:rPr>
      </w:pPr>
      <w:r w:rsidRPr="00C13ED3">
        <w:rPr>
          <w:rFonts w:ascii="Arial" w:eastAsia="Verdana" w:hAnsi="Arial" w:cs="Arial"/>
          <w:sz w:val="20"/>
          <w:szCs w:val="20"/>
        </w:rPr>
        <w:t xml:space="preserve">W przypadku wspólnego ubiegania się o zamówienie przez Wykonawców są oni zobowiązani na wezwanie Zamawiającego złożyć dokumenty i oświadczenia o których mowa w Rozdz. VII ust. </w:t>
      </w:r>
      <w:r w:rsidR="00197470">
        <w:rPr>
          <w:rFonts w:ascii="Arial" w:eastAsia="Verdana" w:hAnsi="Arial" w:cs="Arial"/>
          <w:sz w:val="20"/>
          <w:szCs w:val="20"/>
        </w:rPr>
        <w:t>7</w:t>
      </w:r>
      <w:r w:rsidRPr="00C13ED3">
        <w:rPr>
          <w:rFonts w:ascii="Arial" w:eastAsia="Verdana" w:hAnsi="Arial" w:cs="Arial"/>
          <w:sz w:val="20"/>
          <w:szCs w:val="20"/>
        </w:rPr>
        <w:t xml:space="preserve"> pkt. 1, przy czym dokumenty </w:t>
      </w:r>
      <w:r w:rsidRPr="00C13ED3">
        <w:rPr>
          <w:rFonts w:ascii="Arial" w:eastAsia="Verdana" w:hAnsi="Arial" w:cs="Arial"/>
          <w:sz w:val="20"/>
          <w:szCs w:val="20"/>
          <w:u w:val="single"/>
        </w:rPr>
        <w:t>składa odpowiednio Wykonawca, który wykazuje spełnianie warunku</w:t>
      </w:r>
      <w:r w:rsidRPr="00C13ED3">
        <w:rPr>
          <w:rFonts w:ascii="Arial" w:eastAsia="Verdana" w:hAnsi="Arial" w:cs="Arial"/>
          <w:sz w:val="20"/>
          <w:szCs w:val="20"/>
        </w:rPr>
        <w:t xml:space="preserve">, w zakresie i na zasadach opisanych w Rozdz. V. Dokumenty i oświadczenia o których mowa w Rozdz. VII ust. </w:t>
      </w:r>
      <w:r w:rsidR="00F2598A">
        <w:rPr>
          <w:rFonts w:ascii="Arial" w:eastAsia="Verdana" w:hAnsi="Arial" w:cs="Arial"/>
          <w:sz w:val="20"/>
          <w:szCs w:val="20"/>
        </w:rPr>
        <w:t>7</w:t>
      </w:r>
      <w:r w:rsidRPr="00C13ED3">
        <w:rPr>
          <w:rFonts w:ascii="Arial" w:eastAsia="Verdana" w:hAnsi="Arial" w:cs="Arial"/>
          <w:sz w:val="20"/>
          <w:szCs w:val="20"/>
        </w:rPr>
        <w:t xml:space="preserve"> pkt. 2 </w:t>
      </w:r>
      <w:r w:rsidRPr="00C13ED3">
        <w:rPr>
          <w:rFonts w:ascii="Arial" w:eastAsia="Verdana" w:hAnsi="Arial" w:cs="Arial"/>
          <w:sz w:val="20"/>
          <w:szCs w:val="20"/>
          <w:u w:val="single"/>
        </w:rPr>
        <w:t>składa każdy z nich</w:t>
      </w:r>
      <w:r w:rsidRPr="00C13ED3">
        <w:rPr>
          <w:rFonts w:ascii="Arial" w:eastAsia="Verdana" w:hAnsi="Arial" w:cs="Arial"/>
          <w:sz w:val="20"/>
          <w:szCs w:val="20"/>
        </w:rPr>
        <w:t>.</w:t>
      </w:r>
    </w:p>
    <w:p w:rsidR="00142402" w:rsidRPr="00142402" w:rsidRDefault="00142402" w:rsidP="00142402">
      <w:pPr>
        <w:tabs>
          <w:tab w:val="left" w:pos="1418"/>
        </w:tabs>
        <w:spacing w:after="40"/>
        <w:ind w:right="92"/>
        <w:jc w:val="both"/>
        <w:rPr>
          <w:rFonts w:ascii="Arial" w:eastAsia="Times New Roman" w:hAnsi="Arial" w:cs="Arial"/>
          <w:sz w:val="20"/>
          <w:szCs w:val="20"/>
          <w:lang w:eastAsia="pl-PL"/>
        </w:rPr>
      </w:pPr>
      <w:bookmarkStart w:id="2" w:name="bookmark11"/>
    </w:p>
    <w:p w:rsidR="00142402" w:rsidRPr="00142402" w:rsidRDefault="00142402" w:rsidP="005658D5">
      <w:pPr>
        <w:numPr>
          <w:ilvl w:val="0"/>
          <w:numId w:val="2"/>
        </w:numPr>
        <w:spacing w:after="40" w:line="240" w:lineRule="auto"/>
        <w:ind w:left="709" w:right="92" w:hanging="709"/>
        <w:jc w:val="both"/>
        <w:rPr>
          <w:rFonts w:ascii="Arial" w:eastAsia="Times New Roman" w:hAnsi="Arial" w:cs="Arial"/>
          <w:b/>
          <w:bCs/>
          <w:sz w:val="20"/>
          <w:szCs w:val="20"/>
        </w:rPr>
      </w:pPr>
      <w:r w:rsidRPr="003762D1">
        <w:rPr>
          <w:rFonts w:ascii="Arial" w:eastAsia="Times New Roman" w:hAnsi="Arial" w:cs="Arial"/>
          <w:b/>
          <w:bCs/>
          <w:sz w:val="20"/>
          <w:szCs w:val="20"/>
        </w:rPr>
        <w:t>SPOSÓB KOMUNIKACJI ORAZ WYMAGANIA FORMALNE DOTYCZĄCE SKŁADANYCH OŚWIADCZEŃ</w:t>
      </w:r>
      <w:r w:rsidRPr="00E57656">
        <w:rPr>
          <w:rFonts w:ascii="Arial" w:eastAsia="Times New Roman" w:hAnsi="Arial" w:cs="Arial"/>
          <w:b/>
          <w:bCs/>
          <w:sz w:val="20"/>
          <w:szCs w:val="20"/>
        </w:rPr>
        <w:t xml:space="preserve"> I</w:t>
      </w:r>
      <w:r w:rsidRPr="00142402">
        <w:rPr>
          <w:rFonts w:ascii="Arial" w:eastAsia="Times New Roman" w:hAnsi="Arial" w:cs="Arial"/>
          <w:b/>
          <w:bCs/>
          <w:sz w:val="20"/>
          <w:szCs w:val="20"/>
        </w:rPr>
        <w:t xml:space="preserve"> DOKUMENTÓW</w:t>
      </w:r>
      <w:bookmarkEnd w:id="2"/>
    </w:p>
    <w:p w:rsidR="00142402" w:rsidRPr="00142402" w:rsidRDefault="00142402" w:rsidP="00142402">
      <w:pPr>
        <w:numPr>
          <w:ilvl w:val="1"/>
          <w:numId w:val="22"/>
        </w:numPr>
        <w:spacing w:after="40" w:line="240" w:lineRule="auto"/>
        <w:ind w:left="709" w:right="92" w:hanging="709"/>
        <w:jc w:val="both"/>
        <w:rPr>
          <w:rFonts w:ascii="Arial" w:eastAsia="Times New Roman" w:hAnsi="Arial" w:cs="Arial"/>
          <w:b/>
          <w:bCs/>
          <w:sz w:val="20"/>
          <w:szCs w:val="20"/>
        </w:rPr>
      </w:pPr>
      <w:r w:rsidRPr="00142402">
        <w:rPr>
          <w:rFonts w:ascii="Arial" w:eastAsia="Times New Roman" w:hAnsi="Arial" w:cs="Arial"/>
          <w:sz w:val="20"/>
          <w:szCs w:val="20"/>
        </w:rPr>
        <w:t xml:space="preserve">W postępowaniu komunikacja między zamawiającym a wykonawcami odbywa się za pośrednictwem operatora pocztowego w rozumieniu ustawy z dnia 23 listopada 2012 r. - Prawo pocztowe (Dz. U. </w:t>
      </w:r>
      <w:r w:rsidR="00754047">
        <w:rPr>
          <w:rFonts w:ascii="Arial" w:eastAsia="Times New Roman" w:hAnsi="Arial" w:cs="Arial"/>
          <w:sz w:val="20"/>
          <w:szCs w:val="20"/>
        </w:rPr>
        <w:t xml:space="preserve">z </w:t>
      </w:r>
      <w:r w:rsidRPr="00142402">
        <w:rPr>
          <w:rFonts w:ascii="Arial" w:eastAsia="Times New Roman" w:hAnsi="Arial" w:cs="Arial"/>
          <w:sz w:val="20"/>
          <w:szCs w:val="20"/>
        </w:rPr>
        <w:t>201</w:t>
      </w:r>
      <w:r w:rsidR="00E90705">
        <w:rPr>
          <w:rFonts w:ascii="Arial" w:eastAsia="Times New Roman" w:hAnsi="Arial" w:cs="Arial"/>
          <w:sz w:val="20"/>
          <w:szCs w:val="20"/>
        </w:rPr>
        <w:t>7</w:t>
      </w:r>
      <w:r w:rsidRPr="00142402">
        <w:rPr>
          <w:rFonts w:ascii="Arial" w:eastAsia="Times New Roman" w:hAnsi="Arial" w:cs="Arial"/>
          <w:sz w:val="20"/>
          <w:szCs w:val="20"/>
        </w:rPr>
        <w:t xml:space="preserve"> r. poz. </w:t>
      </w:r>
      <w:r w:rsidR="00E90705">
        <w:rPr>
          <w:rFonts w:ascii="Arial" w:eastAsia="Times New Roman" w:hAnsi="Arial" w:cs="Arial"/>
          <w:sz w:val="20"/>
          <w:szCs w:val="20"/>
        </w:rPr>
        <w:t>1481)</w:t>
      </w:r>
      <w:r w:rsidRPr="00142402">
        <w:rPr>
          <w:rFonts w:ascii="Arial" w:eastAsia="Times New Roman" w:hAnsi="Arial" w:cs="Arial"/>
          <w:sz w:val="20"/>
          <w:szCs w:val="20"/>
        </w:rPr>
        <w:t>, osobiście, za pośrednictwem posłańca, faksu lub przy użyciu środków komunikacji elektronicznej w rozumieniu ustawy z dnia 18 lipca 2002 r. o świadczeniu usług drogą elektroniczną (Dz. U. z 2017 r. poz. 1219), z uwzględnieniem wymogów dotyczących formy ustanowionych poniżej.</w:t>
      </w:r>
    </w:p>
    <w:p w:rsidR="00142402" w:rsidRPr="00142402" w:rsidRDefault="00142402" w:rsidP="00142402">
      <w:pPr>
        <w:numPr>
          <w:ilvl w:val="1"/>
          <w:numId w:val="22"/>
        </w:numPr>
        <w:spacing w:after="40" w:line="240" w:lineRule="auto"/>
        <w:ind w:left="709" w:right="92" w:hanging="709"/>
        <w:jc w:val="both"/>
        <w:rPr>
          <w:rFonts w:ascii="Arial" w:eastAsia="Times New Roman" w:hAnsi="Arial" w:cs="Arial"/>
          <w:b/>
          <w:bCs/>
          <w:sz w:val="20"/>
          <w:szCs w:val="20"/>
        </w:rPr>
      </w:pPr>
      <w:r w:rsidRPr="00142402">
        <w:rPr>
          <w:rFonts w:ascii="Arial" w:eastAsia="Times New Roman" w:hAnsi="Arial" w:cs="Arial"/>
          <w:sz w:val="20"/>
          <w:szCs w:val="20"/>
        </w:rPr>
        <w:t>Osobą uprawnioną przez Zamawiającego do porozumiewania się z Wykonawcami jest:</w:t>
      </w:r>
    </w:p>
    <w:p w:rsidR="00142402" w:rsidRPr="003C31AD" w:rsidRDefault="00142402" w:rsidP="003C31AD">
      <w:pPr>
        <w:numPr>
          <w:ilvl w:val="0"/>
          <w:numId w:val="23"/>
        </w:numPr>
        <w:spacing w:after="40" w:line="240" w:lineRule="auto"/>
        <w:ind w:left="1134" w:right="92" w:hanging="425"/>
        <w:jc w:val="both"/>
        <w:rPr>
          <w:rFonts w:ascii="Arial" w:eastAsia="Times New Roman" w:hAnsi="Arial" w:cs="Arial"/>
          <w:b/>
          <w:bCs/>
          <w:sz w:val="20"/>
          <w:szCs w:val="20"/>
        </w:rPr>
      </w:pPr>
      <w:r w:rsidRPr="00142402">
        <w:rPr>
          <w:rFonts w:ascii="Arial" w:eastAsia="Times New Roman" w:hAnsi="Arial" w:cs="Arial"/>
          <w:sz w:val="20"/>
          <w:szCs w:val="20"/>
        </w:rPr>
        <w:t xml:space="preserve">w zakresie proceduralnym – Pani </w:t>
      </w:r>
      <w:r w:rsidR="003C31AD">
        <w:rPr>
          <w:rFonts w:ascii="Arial" w:eastAsia="Times New Roman" w:hAnsi="Arial" w:cs="Arial"/>
          <w:sz w:val="20"/>
          <w:szCs w:val="20"/>
        </w:rPr>
        <w:t>Anna Kwiecień</w:t>
      </w:r>
      <w:r w:rsidRPr="00142402">
        <w:rPr>
          <w:rFonts w:ascii="Arial" w:eastAsia="Times New Roman" w:hAnsi="Arial" w:cs="Arial"/>
          <w:sz w:val="20"/>
          <w:szCs w:val="20"/>
        </w:rPr>
        <w:t>, e-mail: zamowienia.publiczne@wzp.pl</w:t>
      </w:r>
      <w:r w:rsidRPr="003C31AD">
        <w:rPr>
          <w:rFonts w:ascii="Arial" w:eastAsia="Times New Roman" w:hAnsi="Arial" w:cs="Arial"/>
          <w:sz w:val="20"/>
          <w:szCs w:val="20"/>
        </w:rPr>
        <w:t>, tel.: 0 91 44 67 1</w:t>
      </w:r>
      <w:r w:rsidR="003C31AD" w:rsidRPr="003C31AD">
        <w:rPr>
          <w:rFonts w:ascii="Arial" w:eastAsia="Times New Roman" w:hAnsi="Arial" w:cs="Arial"/>
          <w:sz w:val="20"/>
          <w:szCs w:val="20"/>
        </w:rPr>
        <w:t>94</w:t>
      </w:r>
      <w:r w:rsidRPr="003C31AD">
        <w:rPr>
          <w:rFonts w:ascii="Arial" w:eastAsia="Times New Roman" w:hAnsi="Arial" w:cs="Arial"/>
          <w:sz w:val="20"/>
          <w:szCs w:val="20"/>
        </w:rPr>
        <w:t>;</w:t>
      </w:r>
    </w:p>
    <w:p w:rsidR="00142402" w:rsidRPr="00142402" w:rsidRDefault="00142402" w:rsidP="00142402">
      <w:pPr>
        <w:tabs>
          <w:tab w:val="left" w:pos="1134"/>
        </w:tabs>
        <w:spacing w:after="40"/>
        <w:ind w:left="1134"/>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Województwo Zachodniopomorskie – Urząd Marszałkowski Województwa Zachodniopomorskiego</w:t>
      </w:r>
    </w:p>
    <w:p w:rsidR="00142402" w:rsidRPr="00142402" w:rsidRDefault="00142402" w:rsidP="00142402">
      <w:pPr>
        <w:tabs>
          <w:tab w:val="left" w:pos="426"/>
        </w:tabs>
        <w:spacing w:after="40"/>
        <w:ind w:left="1134" w:hanging="425"/>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ab/>
        <w:t xml:space="preserve">Al. Wyzwolenia 105, 71-421 Szczecin </w:t>
      </w:r>
    </w:p>
    <w:p w:rsidR="003C31AD" w:rsidRPr="004F5282" w:rsidRDefault="00142402" w:rsidP="003C31AD">
      <w:pPr>
        <w:pStyle w:val="Akapitzlist"/>
        <w:numPr>
          <w:ilvl w:val="0"/>
          <w:numId w:val="50"/>
        </w:numPr>
        <w:tabs>
          <w:tab w:val="left" w:pos="426"/>
        </w:tabs>
        <w:spacing w:after="40"/>
        <w:ind w:left="1134" w:hanging="425"/>
        <w:contextualSpacing w:val="0"/>
        <w:jc w:val="both"/>
        <w:rPr>
          <w:rFonts w:ascii="Arial" w:hAnsi="Arial" w:cs="Arial"/>
          <w:sz w:val="20"/>
          <w:szCs w:val="20"/>
          <w:lang w:val="en-US"/>
        </w:rPr>
      </w:pPr>
      <w:r w:rsidRPr="00502978">
        <w:rPr>
          <w:rFonts w:ascii="Arial" w:eastAsia="Times New Roman" w:hAnsi="Arial" w:cs="Arial"/>
          <w:sz w:val="20"/>
          <w:szCs w:val="20"/>
        </w:rPr>
        <w:t xml:space="preserve">w zakresie merytorycznym – Pan </w:t>
      </w:r>
      <w:r w:rsidR="003C31AD" w:rsidRPr="00F41169">
        <w:rPr>
          <w:rFonts w:ascii="Arial" w:hAnsi="Arial" w:cs="Arial"/>
          <w:sz w:val="20"/>
          <w:szCs w:val="20"/>
        </w:rPr>
        <w:t>Piotr Gregorek, tel.: 0 91 44 19 168.</w:t>
      </w:r>
      <w:r w:rsidR="003762D1">
        <w:rPr>
          <w:rFonts w:ascii="Arial" w:hAnsi="Arial" w:cs="Arial"/>
          <w:sz w:val="20"/>
          <w:szCs w:val="20"/>
        </w:rPr>
        <w:t xml:space="preserve"> </w:t>
      </w:r>
      <w:r w:rsidR="003C31AD" w:rsidRPr="004F5282">
        <w:rPr>
          <w:rFonts w:ascii="Arial" w:hAnsi="Arial" w:cs="Arial"/>
          <w:sz w:val="20"/>
          <w:szCs w:val="20"/>
          <w:lang w:val="en-US"/>
        </w:rPr>
        <w:t xml:space="preserve">E-mail: </w:t>
      </w:r>
      <w:hyperlink r:id="rId15" w:history="1">
        <w:r w:rsidR="003C31AD" w:rsidRPr="004F5282">
          <w:rPr>
            <w:rStyle w:val="Hipercze"/>
            <w:rFonts w:ascii="Arial" w:hAnsi="Arial" w:cs="Arial"/>
            <w:sz w:val="20"/>
            <w:szCs w:val="20"/>
            <w:lang w:val="en-US"/>
          </w:rPr>
          <w:t>pgregorek@wzp.pl</w:t>
        </w:r>
      </w:hyperlink>
      <w:r w:rsidR="003C31AD" w:rsidRPr="004F5282">
        <w:rPr>
          <w:rFonts w:ascii="Arial" w:hAnsi="Arial" w:cs="Arial"/>
          <w:sz w:val="20"/>
          <w:szCs w:val="20"/>
          <w:lang w:val="en-US"/>
        </w:rPr>
        <w:t>, Pan Sławomir Kocot</w:t>
      </w:r>
      <w:r w:rsidR="0080450C">
        <w:rPr>
          <w:rFonts w:ascii="Arial" w:hAnsi="Arial" w:cs="Arial"/>
          <w:sz w:val="20"/>
          <w:szCs w:val="20"/>
          <w:lang w:val="en-US"/>
        </w:rPr>
        <w:t>,</w:t>
      </w:r>
      <w:r w:rsidR="003C31AD" w:rsidRPr="004F5282">
        <w:rPr>
          <w:rFonts w:ascii="Arial" w:hAnsi="Arial" w:cs="Arial"/>
          <w:sz w:val="20"/>
          <w:szCs w:val="20"/>
          <w:lang w:val="en-US"/>
        </w:rPr>
        <w:t xml:space="preserve"> </w:t>
      </w:r>
      <w:r w:rsidR="0080450C">
        <w:rPr>
          <w:rFonts w:ascii="Arial" w:hAnsi="Arial" w:cs="Arial"/>
          <w:sz w:val="20"/>
          <w:szCs w:val="20"/>
          <w:lang w:val="en-US"/>
        </w:rPr>
        <w:t>t</w:t>
      </w:r>
      <w:r w:rsidR="003C31AD" w:rsidRPr="004F5282">
        <w:rPr>
          <w:rFonts w:ascii="Arial" w:hAnsi="Arial" w:cs="Arial"/>
          <w:sz w:val="20"/>
          <w:szCs w:val="20"/>
          <w:lang w:val="en-US"/>
        </w:rPr>
        <w:t>el</w:t>
      </w:r>
      <w:r w:rsidR="0080450C">
        <w:rPr>
          <w:rFonts w:ascii="Arial" w:hAnsi="Arial" w:cs="Arial"/>
          <w:sz w:val="20"/>
          <w:szCs w:val="20"/>
          <w:lang w:val="en-US"/>
        </w:rPr>
        <w:t>.:</w:t>
      </w:r>
      <w:r w:rsidR="003C31AD" w:rsidRPr="004F5282">
        <w:rPr>
          <w:rFonts w:ascii="Arial" w:hAnsi="Arial" w:cs="Arial"/>
          <w:sz w:val="20"/>
          <w:szCs w:val="20"/>
          <w:lang w:val="en-US"/>
        </w:rPr>
        <w:t xml:space="preserve"> 091 44 19 120 email: </w:t>
      </w:r>
      <w:hyperlink r:id="rId16" w:history="1">
        <w:r w:rsidR="003C31AD" w:rsidRPr="004F5282">
          <w:rPr>
            <w:rStyle w:val="Hipercze"/>
            <w:rFonts w:ascii="Arial" w:hAnsi="Arial" w:cs="Arial"/>
            <w:sz w:val="20"/>
            <w:szCs w:val="20"/>
            <w:lang w:val="en-US"/>
          </w:rPr>
          <w:t>skocot@wzp.pl</w:t>
        </w:r>
      </w:hyperlink>
    </w:p>
    <w:p w:rsidR="00142402" w:rsidRPr="00142402" w:rsidRDefault="003C31AD" w:rsidP="00D5052D">
      <w:pPr>
        <w:pStyle w:val="Akapitzlist"/>
        <w:tabs>
          <w:tab w:val="left" w:pos="426"/>
        </w:tabs>
        <w:spacing w:after="40"/>
        <w:ind w:left="1134"/>
        <w:jc w:val="both"/>
      </w:pPr>
      <w:r w:rsidRPr="00F41169">
        <w:rPr>
          <w:rFonts w:ascii="Arial" w:hAnsi="Arial" w:cs="Arial"/>
          <w:sz w:val="20"/>
          <w:szCs w:val="20"/>
        </w:rPr>
        <w:t>Województwo Zachodniopomorskie – Urząd Marszałkowski Województwa Zachodniopomorskiego, ul. Hołdu Pruskiego 8, 70-550 Szczecin</w:t>
      </w:r>
    </w:p>
    <w:p w:rsidR="00142402" w:rsidRPr="00142402" w:rsidRDefault="00142402" w:rsidP="00142402">
      <w:pPr>
        <w:numPr>
          <w:ilvl w:val="1"/>
          <w:numId w:val="22"/>
        </w:numPr>
        <w:spacing w:after="40" w:line="240" w:lineRule="auto"/>
        <w:ind w:left="708" w:right="92" w:hanging="708"/>
        <w:jc w:val="both"/>
        <w:rPr>
          <w:rFonts w:ascii="Arial" w:eastAsia="Times New Roman" w:hAnsi="Arial" w:cs="Arial"/>
          <w:sz w:val="20"/>
          <w:szCs w:val="20"/>
        </w:rPr>
      </w:pPr>
      <w:r w:rsidRPr="00142402">
        <w:rPr>
          <w:rFonts w:ascii="Arial" w:eastAsia="Times New Roman" w:hAnsi="Arial" w:cs="Arial"/>
          <w:sz w:val="20"/>
          <w:szCs w:val="20"/>
        </w:rPr>
        <w:t>Zawiadomienia, oświadczenia, wnioski oraz informacje przekazywane przez Wykonawcę drogą elektroniczną winny być kierowane na adres: zamowienia.publiczne@wzp.pl, a faksem na nr  0 91 44 67 185.</w:t>
      </w:r>
    </w:p>
    <w:p w:rsidR="00142402" w:rsidRPr="00142402" w:rsidRDefault="00142402" w:rsidP="00142402">
      <w:pPr>
        <w:numPr>
          <w:ilvl w:val="1"/>
          <w:numId w:val="22"/>
        </w:numPr>
        <w:spacing w:after="40" w:line="240" w:lineRule="auto"/>
        <w:ind w:left="708" w:right="92" w:hanging="708"/>
        <w:jc w:val="both"/>
        <w:rPr>
          <w:rFonts w:ascii="Arial" w:eastAsia="Times New Roman" w:hAnsi="Arial" w:cs="Arial"/>
          <w:sz w:val="20"/>
          <w:szCs w:val="20"/>
        </w:rPr>
      </w:pPr>
      <w:r w:rsidRPr="00142402">
        <w:rPr>
          <w:rFonts w:ascii="Arial" w:eastAsia="Times New Roman" w:hAnsi="Arial" w:cs="Arial"/>
          <w:sz w:val="20"/>
          <w:szCs w:val="20"/>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142402" w:rsidRPr="00142402" w:rsidRDefault="00142402" w:rsidP="00142402">
      <w:pPr>
        <w:numPr>
          <w:ilvl w:val="1"/>
          <w:numId w:val="22"/>
        </w:numPr>
        <w:spacing w:after="40" w:line="240" w:lineRule="auto"/>
        <w:ind w:left="708" w:right="92" w:hanging="708"/>
        <w:jc w:val="both"/>
        <w:rPr>
          <w:rFonts w:ascii="Arial" w:eastAsia="Times New Roman" w:hAnsi="Arial" w:cs="Arial"/>
          <w:sz w:val="20"/>
          <w:szCs w:val="20"/>
        </w:rPr>
      </w:pPr>
      <w:r w:rsidRPr="00142402">
        <w:rPr>
          <w:rFonts w:ascii="Arial" w:eastAsia="Times New Roman" w:hAnsi="Arial" w:cs="Arial"/>
          <w:sz w:val="20"/>
          <w:szCs w:val="20"/>
        </w:rPr>
        <w:t xml:space="preserve">W postępowaniu </w:t>
      </w:r>
      <w:r w:rsidRPr="00211701">
        <w:rPr>
          <w:rFonts w:ascii="Arial" w:eastAsia="Times New Roman" w:hAnsi="Arial" w:cs="Arial"/>
          <w:sz w:val="20"/>
          <w:szCs w:val="20"/>
          <w:u w:val="single"/>
        </w:rPr>
        <w:t>oświadczenia, w tym jednolity dokument, składa się w formie pisemnej</w:t>
      </w:r>
      <w:r w:rsidRPr="00142402">
        <w:rPr>
          <w:rFonts w:ascii="Arial" w:eastAsia="Times New Roman" w:hAnsi="Arial" w:cs="Arial"/>
          <w:sz w:val="20"/>
          <w:szCs w:val="20"/>
        </w:rPr>
        <w:t>.</w:t>
      </w:r>
    </w:p>
    <w:p w:rsidR="00142402" w:rsidRDefault="00142402" w:rsidP="00142402">
      <w:pPr>
        <w:numPr>
          <w:ilvl w:val="1"/>
          <w:numId w:val="22"/>
        </w:numPr>
        <w:spacing w:after="40" w:line="240" w:lineRule="auto"/>
        <w:ind w:left="708" w:right="92" w:hanging="708"/>
        <w:jc w:val="both"/>
        <w:rPr>
          <w:rFonts w:ascii="Arial" w:eastAsia="Times New Roman" w:hAnsi="Arial" w:cs="Arial"/>
          <w:sz w:val="20"/>
          <w:szCs w:val="20"/>
        </w:rPr>
      </w:pPr>
      <w:r w:rsidRPr="00142402">
        <w:rPr>
          <w:rFonts w:ascii="Arial" w:eastAsia="Times New Roman" w:hAnsi="Arial" w:cs="Arial"/>
          <w:sz w:val="20"/>
          <w:szCs w:val="20"/>
        </w:rPr>
        <w:t>Ofertę składa się pod rygorem nieważności w formie pisemnej.</w:t>
      </w:r>
    </w:p>
    <w:p w:rsidR="00211701" w:rsidRPr="00576AEC" w:rsidRDefault="00211701" w:rsidP="00211701">
      <w:pPr>
        <w:pStyle w:val="Akapitzlist"/>
        <w:numPr>
          <w:ilvl w:val="1"/>
          <w:numId w:val="44"/>
        </w:numPr>
        <w:spacing w:after="40"/>
        <w:ind w:left="708" w:right="92" w:hanging="708"/>
        <w:contextualSpacing w:val="0"/>
        <w:jc w:val="both"/>
        <w:rPr>
          <w:rFonts w:ascii="Arial" w:hAnsi="Arial" w:cs="Arial"/>
          <w:sz w:val="20"/>
          <w:szCs w:val="20"/>
        </w:rPr>
      </w:pPr>
      <w:r w:rsidRPr="00576AEC">
        <w:rPr>
          <w:rFonts w:ascii="Arial" w:hAnsi="Arial" w:cs="Arial"/>
          <w:sz w:val="20"/>
          <w:szCs w:val="20"/>
        </w:rPr>
        <w:t>Jeżeli z przedstawionych dokumentów wynika, że osoba, która podpisała ofertę nie jest uprawniona do reprezentacji Wykonawcy w obrocie gospodarczym, do oferty załączyć należy dokument pełnomocnictwa – złożony w oryginale. W przypadku złożenia kopii pełnomocnictwa musi być ono potwierdzone za zgodność z oryginałem przez notariusza.</w:t>
      </w:r>
    </w:p>
    <w:p w:rsidR="00142402" w:rsidRPr="00142402" w:rsidRDefault="00142402" w:rsidP="00142402">
      <w:pPr>
        <w:numPr>
          <w:ilvl w:val="1"/>
          <w:numId w:val="22"/>
        </w:numPr>
        <w:spacing w:after="40" w:line="240" w:lineRule="auto"/>
        <w:ind w:left="708" w:right="92" w:hanging="708"/>
        <w:jc w:val="both"/>
        <w:rPr>
          <w:rFonts w:ascii="Arial" w:eastAsia="Times New Roman" w:hAnsi="Arial" w:cs="Arial"/>
          <w:sz w:val="20"/>
          <w:szCs w:val="20"/>
        </w:rPr>
      </w:pPr>
      <w:r w:rsidRPr="00142402">
        <w:rPr>
          <w:rFonts w:ascii="Arial" w:eastAsia="Times New Roman" w:hAnsi="Arial" w:cs="Arial"/>
          <w:sz w:val="20"/>
          <w:szCs w:val="20"/>
        </w:rPr>
        <w:t>Oświadczenia, o których mowa w rozporządzeniu Ministra Rozwoju w sprawie rodzajów dokumentów, jakich może żądać zamawiający od wykonawcy w postępowaniu o udzielenie zamówienia, zwanym dalej „rozporządzeniem" składane przez wykonawcę i inne podmioty, na zdolnościach lub sytuacji których polega wykonawca na zasadach określonych w art. 22a ustawy P</w:t>
      </w:r>
      <w:r w:rsidR="00000ECF">
        <w:rPr>
          <w:rFonts w:ascii="Arial" w:eastAsia="Times New Roman" w:hAnsi="Arial" w:cs="Arial"/>
          <w:sz w:val="20"/>
          <w:szCs w:val="20"/>
        </w:rPr>
        <w:t>ZP</w:t>
      </w:r>
      <w:r w:rsidRPr="00142402">
        <w:rPr>
          <w:rFonts w:ascii="Arial" w:eastAsia="Times New Roman" w:hAnsi="Arial" w:cs="Arial"/>
          <w:sz w:val="20"/>
          <w:szCs w:val="20"/>
        </w:rPr>
        <w:t xml:space="preserve"> oraz przez podwykonawców, należy złożyć</w:t>
      </w:r>
      <w:r w:rsidRPr="00142402">
        <w:rPr>
          <w:rFonts w:ascii="Arial" w:eastAsia="Times New Roman" w:hAnsi="Arial" w:cs="Arial"/>
          <w:b/>
          <w:bCs/>
          <w:sz w:val="20"/>
          <w:szCs w:val="20"/>
        </w:rPr>
        <w:t xml:space="preserve"> w oryginale.</w:t>
      </w:r>
    </w:p>
    <w:p w:rsidR="00142402" w:rsidRPr="00142402" w:rsidRDefault="00142402" w:rsidP="00142402">
      <w:pPr>
        <w:numPr>
          <w:ilvl w:val="1"/>
          <w:numId w:val="22"/>
        </w:numPr>
        <w:spacing w:after="40" w:line="240" w:lineRule="auto"/>
        <w:ind w:left="708" w:right="92" w:hanging="708"/>
        <w:jc w:val="both"/>
        <w:rPr>
          <w:rFonts w:ascii="Arial" w:eastAsia="Times New Roman" w:hAnsi="Arial" w:cs="Arial"/>
          <w:sz w:val="20"/>
          <w:szCs w:val="20"/>
        </w:rPr>
      </w:pPr>
      <w:r w:rsidRPr="00142402">
        <w:rPr>
          <w:rFonts w:ascii="Arial" w:eastAsia="Times New Roman" w:hAnsi="Arial" w:cs="Arial"/>
          <w:sz w:val="20"/>
          <w:szCs w:val="20"/>
        </w:rPr>
        <w:t xml:space="preserve">Dokumenty, o których mowa w rozporządzeniu, inne niż oświadczenia, o których mowa powyżej w Rozdz. X ust. </w:t>
      </w:r>
      <w:r w:rsidR="00000ECF">
        <w:rPr>
          <w:rFonts w:ascii="Arial" w:eastAsia="Times New Roman" w:hAnsi="Arial" w:cs="Arial"/>
          <w:sz w:val="20"/>
          <w:szCs w:val="20"/>
        </w:rPr>
        <w:t>8 SIWZ</w:t>
      </w:r>
      <w:r w:rsidRPr="00142402">
        <w:rPr>
          <w:rFonts w:ascii="Arial" w:eastAsia="Times New Roman" w:hAnsi="Arial" w:cs="Arial"/>
          <w:sz w:val="20"/>
          <w:szCs w:val="20"/>
        </w:rPr>
        <w:t>, należy złożyć w oryginale lub kopii potwierdzonej za zgodność z oryginałem.</w:t>
      </w:r>
    </w:p>
    <w:p w:rsidR="00142402" w:rsidRPr="00142402" w:rsidRDefault="00142402" w:rsidP="00142402">
      <w:pPr>
        <w:numPr>
          <w:ilvl w:val="1"/>
          <w:numId w:val="22"/>
        </w:numPr>
        <w:spacing w:after="40" w:line="240" w:lineRule="auto"/>
        <w:ind w:left="709" w:right="92" w:hanging="709"/>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Potwierdzenia za zgodność z oryginałem dokonuje wykonawca albo podmiot trzeci albo wykonawca wspólnie ubiegający się o udzielenie zamówienia publicznego, albo podwykonawca - odpowiednio, w zakresie dokumentów, które każdego z nich dotyczą.</w:t>
      </w:r>
    </w:p>
    <w:p w:rsidR="00142402" w:rsidRPr="00142402" w:rsidRDefault="00142402" w:rsidP="00142402">
      <w:pPr>
        <w:numPr>
          <w:ilvl w:val="1"/>
          <w:numId w:val="22"/>
        </w:numPr>
        <w:spacing w:after="40" w:line="240" w:lineRule="auto"/>
        <w:ind w:left="709" w:right="92" w:hanging="709"/>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Potwierdzenie za zgodność z oryginałem następuje w formie pisemnej podpisane własnoręcznym podpisem. Poświadczenie za zgodność z oryginałem dokonywane w formie pisemnej powinno być sporządzone w sposób umożliwiający identyfikację podpisu (np. wraz z imienną pieczątką osoby poświadczającej kopię dokumentu za zgodność z oryginałem).</w:t>
      </w:r>
    </w:p>
    <w:p w:rsidR="00142402" w:rsidRPr="00142402" w:rsidRDefault="00142402" w:rsidP="00142402">
      <w:pPr>
        <w:numPr>
          <w:ilvl w:val="1"/>
          <w:numId w:val="22"/>
        </w:numPr>
        <w:spacing w:after="40" w:line="240" w:lineRule="auto"/>
        <w:ind w:left="709" w:right="92" w:hanging="709"/>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Za</w:t>
      </w:r>
      <w:r w:rsidRPr="00142402">
        <w:rPr>
          <w:rFonts w:ascii="Arial" w:eastAsia="Times New Roman" w:hAnsi="Arial" w:cs="Arial"/>
          <w:b/>
          <w:bCs/>
          <w:sz w:val="20"/>
          <w:szCs w:val="20"/>
          <w:lang w:eastAsia="pl-PL"/>
        </w:rPr>
        <w:t xml:space="preserve"> oryginał,</w:t>
      </w:r>
      <w:r w:rsidRPr="00142402">
        <w:rPr>
          <w:rFonts w:ascii="Arial" w:eastAsia="Times New Roman" w:hAnsi="Arial" w:cs="Arial"/>
          <w:sz w:val="20"/>
          <w:szCs w:val="20"/>
          <w:lang w:eastAsia="pl-PL"/>
        </w:rPr>
        <w:t xml:space="preserve"> o którym mowa powyżej uważa się oświadczenie lub dokument złożone w formie pisemnej podpisane własnoręcznym podpisem.</w:t>
      </w:r>
    </w:p>
    <w:p w:rsidR="00142402" w:rsidRPr="00142402" w:rsidRDefault="00142402" w:rsidP="00142402">
      <w:pPr>
        <w:numPr>
          <w:ilvl w:val="1"/>
          <w:numId w:val="22"/>
        </w:numPr>
        <w:spacing w:after="40" w:line="240" w:lineRule="auto"/>
        <w:ind w:left="708" w:right="92" w:hanging="708"/>
        <w:jc w:val="both"/>
        <w:rPr>
          <w:rFonts w:ascii="Arial" w:eastAsia="Times New Roman" w:hAnsi="Arial" w:cs="Arial"/>
          <w:sz w:val="20"/>
          <w:szCs w:val="20"/>
        </w:rPr>
      </w:pPr>
      <w:r w:rsidRPr="00142402">
        <w:rPr>
          <w:rFonts w:ascii="Arial" w:eastAsia="Times New Roman" w:hAnsi="Arial" w:cs="Arial"/>
          <w:sz w:val="20"/>
          <w:szCs w:val="20"/>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rsidR="00142402" w:rsidRPr="00142402" w:rsidRDefault="00142402" w:rsidP="00142402">
      <w:pPr>
        <w:numPr>
          <w:ilvl w:val="1"/>
          <w:numId w:val="22"/>
        </w:numPr>
        <w:spacing w:after="40" w:line="240" w:lineRule="auto"/>
        <w:ind w:left="708" w:right="92" w:hanging="708"/>
        <w:jc w:val="both"/>
        <w:rPr>
          <w:rFonts w:ascii="Arial" w:eastAsia="Times New Roman" w:hAnsi="Arial" w:cs="Arial"/>
          <w:sz w:val="20"/>
          <w:szCs w:val="20"/>
        </w:rPr>
      </w:pPr>
      <w:r w:rsidRPr="00142402">
        <w:rPr>
          <w:rFonts w:ascii="Arial" w:eastAsia="Times New Roman" w:hAnsi="Arial" w:cs="Arial"/>
          <w:sz w:val="20"/>
          <w:szCs w:val="20"/>
        </w:rPr>
        <w:t>Dokumenty sporządzone w języku obcym są składane wraz z tłumaczeniem na język polski.</w:t>
      </w:r>
    </w:p>
    <w:p w:rsidR="00142402" w:rsidRPr="00142402" w:rsidRDefault="00142402" w:rsidP="00142402">
      <w:pPr>
        <w:tabs>
          <w:tab w:val="left" w:pos="1418"/>
        </w:tabs>
        <w:spacing w:after="40"/>
        <w:ind w:right="92"/>
        <w:jc w:val="both"/>
        <w:rPr>
          <w:rFonts w:ascii="Arial" w:eastAsia="Times New Roman" w:hAnsi="Arial" w:cs="Arial"/>
          <w:sz w:val="20"/>
          <w:szCs w:val="20"/>
          <w:lang w:eastAsia="pl-PL"/>
        </w:rPr>
      </w:pPr>
    </w:p>
    <w:p w:rsidR="00142402" w:rsidRPr="00142402" w:rsidRDefault="00142402" w:rsidP="005658D5">
      <w:pPr>
        <w:numPr>
          <w:ilvl w:val="0"/>
          <w:numId w:val="2"/>
        </w:numPr>
        <w:tabs>
          <w:tab w:val="left" w:pos="1418"/>
        </w:tabs>
        <w:spacing w:after="40" w:line="240" w:lineRule="auto"/>
        <w:ind w:left="709" w:right="92" w:hanging="709"/>
        <w:jc w:val="both"/>
        <w:rPr>
          <w:rFonts w:ascii="Arial" w:eastAsia="Times New Roman" w:hAnsi="Arial" w:cs="Arial"/>
          <w:b/>
          <w:bCs/>
          <w:sz w:val="20"/>
          <w:szCs w:val="20"/>
        </w:rPr>
      </w:pPr>
      <w:bookmarkStart w:id="3" w:name="bookmark12"/>
      <w:r w:rsidRPr="00142402">
        <w:rPr>
          <w:rFonts w:ascii="Arial" w:eastAsia="Times New Roman" w:hAnsi="Arial" w:cs="Arial"/>
          <w:b/>
          <w:bCs/>
          <w:sz w:val="20"/>
          <w:szCs w:val="20"/>
        </w:rPr>
        <w:t>OPIS SPOSOBU PRZYGOTOWANIA OFERT</w:t>
      </w:r>
      <w:bookmarkEnd w:id="3"/>
    </w:p>
    <w:p w:rsidR="00142402" w:rsidRPr="00142402" w:rsidRDefault="00142402" w:rsidP="00142402">
      <w:pPr>
        <w:numPr>
          <w:ilvl w:val="0"/>
          <w:numId w:val="24"/>
        </w:numPr>
        <w:spacing w:after="0" w:line="240" w:lineRule="auto"/>
        <w:ind w:left="708" w:hanging="708"/>
        <w:jc w:val="both"/>
        <w:rPr>
          <w:rFonts w:ascii="Arial" w:eastAsia="Verdana" w:hAnsi="Arial" w:cs="Arial"/>
          <w:sz w:val="20"/>
          <w:szCs w:val="20"/>
        </w:rPr>
      </w:pPr>
      <w:r w:rsidRPr="00142402">
        <w:rPr>
          <w:rFonts w:ascii="Arial" w:eastAsia="Verdana" w:hAnsi="Arial" w:cs="Arial"/>
          <w:sz w:val="20"/>
          <w:szCs w:val="20"/>
        </w:rPr>
        <w:t>Wykonawca może złożyć tylko jedną ofertę.</w:t>
      </w:r>
    </w:p>
    <w:p w:rsidR="00142402" w:rsidRPr="00142402" w:rsidRDefault="00142402" w:rsidP="00142402">
      <w:pPr>
        <w:numPr>
          <w:ilvl w:val="0"/>
          <w:numId w:val="24"/>
        </w:numPr>
        <w:spacing w:after="0" w:line="240" w:lineRule="auto"/>
        <w:ind w:left="720" w:hanging="700"/>
        <w:jc w:val="both"/>
        <w:rPr>
          <w:rFonts w:ascii="Arial" w:eastAsia="Verdana" w:hAnsi="Arial" w:cs="Arial"/>
          <w:sz w:val="20"/>
          <w:szCs w:val="20"/>
          <w:lang w:eastAsia="pl-PL"/>
        </w:rPr>
      </w:pPr>
      <w:r w:rsidRPr="00142402">
        <w:rPr>
          <w:rFonts w:ascii="Arial" w:eastAsia="Verdana" w:hAnsi="Arial" w:cs="Arial"/>
          <w:sz w:val="20"/>
          <w:szCs w:val="20"/>
          <w:lang w:eastAsia="pl-PL"/>
        </w:rPr>
        <w:t xml:space="preserve">Zamawiający </w:t>
      </w:r>
      <w:r w:rsidR="00B21F55">
        <w:rPr>
          <w:rFonts w:ascii="Arial" w:eastAsia="Verdana" w:hAnsi="Arial" w:cs="Arial"/>
          <w:sz w:val="20"/>
          <w:szCs w:val="20"/>
          <w:lang w:eastAsia="pl-PL"/>
        </w:rPr>
        <w:t xml:space="preserve">nie </w:t>
      </w:r>
      <w:r w:rsidRPr="00142402">
        <w:rPr>
          <w:rFonts w:ascii="Arial" w:eastAsia="Verdana" w:hAnsi="Arial" w:cs="Arial"/>
          <w:sz w:val="20"/>
          <w:szCs w:val="20"/>
          <w:lang w:eastAsia="pl-PL"/>
        </w:rPr>
        <w:t>dopuszcza składanie ofert częściowych.</w:t>
      </w:r>
    </w:p>
    <w:p w:rsidR="00142402" w:rsidRPr="00142402" w:rsidRDefault="00142402" w:rsidP="00142402">
      <w:pPr>
        <w:numPr>
          <w:ilvl w:val="0"/>
          <w:numId w:val="24"/>
        </w:numPr>
        <w:spacing w:after="0" w:line="240" w:lineRule="auto"/>
        <w:ind w:left="720" w:hanging="700"/>
        <w:jc w:val="both"/>
        <w:rPr>
          <w:rFonts w:ascii="Arial" w:eastAsia="Verdana" w:hAnsi="Arial" w:cs="Arial"/>
          <w:sz w:val="20"/>
          <w:szCs w:val="20"/>
          <w:lang w:eastAsia="pl-PL"/>
        </w:rPr>
      </w:pPr>
      <w:r w:rsidRPr="00142402">
        <w:rPr>
          <w:rFonts w:ascii="Arial" w:eastAsia="Verdana" w:hAnsi="Arial" w:cs="Arial"/>
          <w:sz w:val="20"/>
          <w:szCs w:val="20"/>
          <w:lang w:eastAsia="pl-PL"/>
        </w:rPr>
        <w:t>Zamawiający nie dopuszcza składania ofert wariantowych.</w:t>
      </w:r>
    </w:p>
    <w:p w:rsidR="00142402" w:rsidRDefault="00142402" w:rsidP="00142402">
      <w:pPr>
        <w:numPr>
          <w:ilvl w:val="0"/>
          <w:numId w:val="24"/>
        </w:numPr>
        <w:spacing w:after="0" w:line="240" w:lineRule="auto"/>
        <w:ind w:left="720" w:hanging="700"/>
        <w:jc w:val="both"/>
        <w:rPr>
          <w:rFonts w:ascii="Arial" w:eastAsia="Verdana" w:hAnsi="Arial" w:cs="Arial"/>
          <w:sz w:val="20"/>
          <w:szCs w:val="20"/>
          <w:lang w:eastAsia="pl-PL"/>
        </w:rPr>
      </w:pPr>
      <w:r w:rsidRPr="00142402">
        <w:rPr>
          <w:rFonts w:ascii="Arial" w:eastAsia="Verdana" w:hAnsi="Arial" w:cs="Arial"/>
          <w:sz w:val="20"/>
          <w:szCs w:val="20"/>
          <w:lang w:eastAsia="pl-PL"/>
        </w:rPr>
        <w:t>Zamawiający nie dopuszcza składania ofert w postaci katalogów elektronicznych.</w:t>
      </w:r>
    </w:p>
    <w:p w:rsidR="00B21F55" w:rsidRPr="00B21F55" w:rsidRDefault="00B21F55" w:rsidP="00142402">
      <w:pPr>
        <w:pStyle w:val="Akapitzlist"/>
        <w:numPr>
          <w:ilvl w:val="0"/>
          <w:numId w:val="24"/>
        </w:numPr>
        <w:spacing w:after="0" w:line="240" w:lineRule="auto"/>
        <w:ind w:left="720" w:hanging="700"/>
        <w:jc w:val="both"/>
        <w:rPr>
          <w:rFonts w:ascii="Arial" w:eastAsia="Verdana" w:hAnsi="Arial" w:cs="Arial"/>
          <w:sz w:val="20"/>
          <w:szCs w:val="20"/>
          <w:lang w:eastAsia="pl-PL"/>
        </w:rPr>
      </w:pPr>
      <w:r w:rsidRPr="00B21F55">
        <w:rPr>
          <w:rFonts w:ascii="Arial" w:eastAsia="Verdana" w:hAnsi="Arial" w:cs="Arial"/>
          <w:sz w:val="20"/>
          <w:szCs w:val="20"/>
          <w:lang w:eastAsia="pl-PL"/>
        </w:rPr>
        <w:t>Oferta musi być zabezpieczona wadium.</w:t>
      </w:r>
    </w:p>
    <w:p w:rsidR="00142402" w:rsidRPr="00142402" w:rsidRDefault="00142402" w:rsidP="00142402">
      <w:pPr>
        <w:numPr>
          <w:ilvl w:val="0"/>
          <w:numId w:val="24"/>
        </w:numPr>
        <w:spacing w:after="0" w:line="240" w:lineRule="auto"/>
        <w:ind w:left="720" w:right="20" w:hanging="700"/>
        <w:jc w:val="both"/>
        <w:rPr>
          <w:rFonts w:ascii="Arial" w:eastAsia="Verdana" w:hAnsi="Arial" w:cs="Arial"/>
          <w:b/>
          <w:sz w:val="20"/>
          <w:szCs w:val="20"/>
          <w:lang w:eastAsia="pl-PL"/>
        </w:rPr>
      </w:pPr>
      <w:r w:rsidRPr="00142402">
        <w:rPr>
          <w:rFonts w:ascii="Arial" w:eastAsia="Verdana" w:hAnsi="Arial" w:cs="Arial"/>
          <w:sz w:val="20"/>
          <w:szCs w:val="20"/>
          <w:lang w:eastAsia="pl-PL"/>
        </w:rPr>
        <w:t xml:space="preserve">Ofertę stanowi wypełniony </w:t>
      </w:r>
      <w:r w:rsidRPr="00142402">
        <w:rPr>
          <w:rFonts w:ascii="Arial" w:eastAsia="Verdana" w:hAnsi="Arial" w:cs="Arial"/>
          <w:b/>
          <w:sz w:val="20"/>
          <w:szCs w:val="20"/>
          <w:lang w:eastAsia="pl-PL"/>
        </w:rPr>
        <w:t>formularz ofertowy</w:t>
      </w:r>
      <w:r w:rsidRPr="00142402">
        <w:rPr>
          <w:rFonts w:ascii="Arial" w:eastAsia="Verdana" w:hAnsi="Arial" w:cs="Arial"/>
          <w:sz w:val="20"/>
          <w:szCs w:val="20"/>
          <w:lang w:eastAsia="pl-PL"/>
        </w:rPr>
        <w:t xml:space="preserve"> sporządzony z wykorzystaniem wzoru stanowiącego</w:t>
      </w:r>
      <w:r w:rsidRPr="00142402">
        <w:rPr>
          <w:rFonts w:ascii="Arial" w:eastAsia="Verdana" w:hAnsi="Arial" w:cs="Arial"/>
          <w:b/>
          <w:sz w:val="20"/>
          <w:szCs w:val="20"/>
          <w:lang w:eastAsia="pl-PL"/>
        </w:rPr>
        <w:t xml:space="preserve"> Załącznik </w:t>
      </w:r>
      <w:r w:rsidRPr="00CA46BD">
        <w:rPr>
          <w:rFonts w:ascii="Arial" w:eastAsia="Verdana" w:hAnsi="Arial" w:cs="Arial"/>
          <w:b/>
          <w:sz w:val="20"/>
          <w:szCs w:val="20"/>
          <w:lang w:eastAsia="pl-PL"/>
        </w:rPr>
        <w:t xml:space="preserve">nr </w:t>
      </w:r>
      <w:r w:rsidR="000D077F">
        <w:rPr>
          <w:rFonts w:ascii="Arial" w:eastAsia="Verdana" w:hAnsi="Arial" w:cs="Arial"/>
          <w:b/>
          <w:sz w:val="20"/>
          <w:szCs w:val="20"/>
          <w:lang w:eastAsia="pl-PL"/>
        </w:rPr>
        <w:t>1</w:t>
      </w:r>
      <w:r w:rsidR="001651C4">
        <w:rPr>
          <w:rFonts w:ascii="Arial" w:eastAsia="Verdana" w:hAnsi="Arial" w:cs="Arial"/>
          <w:b/>
          <w:sz w:val="20"/>
          <w:szCs w:val="20"/>
          <w:lang w:eastAsia="pl-PL"/>
        </w:rPr>
        <w:t xml:space="preserve"> </w:t>
      </w:r>
      <w:r w:rsidRPr="00142402">
        <w:rPr>
          <w:rFonts w:ascii="Arial" w:eastAsia="Verdana" w:hAnsi="Arial" w:cs="Arial"/>
          <w:sz w:val="20"/>
          <w:szCs w:val="20"/>
          <w:lang w:eastAsia="pl-PL"/>
        </w:rPr>
        <w:t xml:space="preserve">do SIWZ, zawierający w szczególności: wskazanie oferowanego przedmiotu zamówienia, </w:t>
      </w:r>
      <w:r w:rsidR="00CE7432">
        <w:rPr>
          <w:rFonts w:ascii="Arial" w:eastAsia="Verdana" w:hAnsi="Arial" w:cs="Arial"/>
          <w:sz w:val="20"/>
          <w:szCs w:val="20"/>
          <w:lang w:eastAsia="pl-PL"/>
        </w:rPr>
        <w:t>cenę jednostkową za wykonanie</w:t>
      </w:r>
      <w:r w:rsidR="00785BB0">
        <w:rPr>
          <w:rFonts w:ascii="Arial" w:eastAsia="Verdana" w:hAnsi="Arial" w:cs="Arial"/>
          <w:sz w:val="20"/>
          <w:szCs w:val="20"/>
          <w:lang w:eastAsia="pl-PL"/>
        </w:rPr>
        <w:t xml:space="preserve"> usługi w odniesieniu do jednego </w:t>
      </w:r>
      <w:r w:rsidR="00CE7432">
        <w:rPr>
          <w:rFonts w:ascii="Arial" w:eastAsia="Verdana" w:hAnsi="Arial" w:cs="Arial"/>
          <w:sz w:val="20"/>
          <w:szCs w:val="20"/>
          <w:lang w:eastAsia="pl-PL"/>
        </w:rPr>
        <w:t xml:space="preserve">SZT, </w:t>
      </w:r>
      <w:r w:rsidRPr="00142402">
        <w:rPr>
          <w:rFonts w:ascii="Arial" w:eastAsia="Verdana" w:hAnsi="Arial" w:cs="Arial"/>
          <w:sz w:val="20"/>
          <w:szCs w:val="20"/>
          <w:lang w:eastAsia="pl-PL"/>
        </w:rPr>
        <w:t>łączną cenę ofertową brutto, oświadczenie o okresie związania ofertą oraz o akceptacji wszystkich postanowień SIWZ i istotnych postanowień umowy bez zastrzeżeń, a także informację którą część zamówienia Wykonawca zamierza powierzyć podwykonawcy</w:t>
      </w:r>
      <w:r w:rsidR="0080450C">
        <w:rPr>
          <w:rFonts w:ascii="Arial" w:eastAsia="Verdana" w:hAnsi="Arial" w:cs="Arial"/>
          <w:sz w:val="20"/>
          <w:szCs w:val="20"/>
          <w:lang w:eastAsia="pl-PL"/>
        </w:rPr>
        <w:t>.</w:t>
      </w:r>
    </w:p>
    <w:p w:rsidR="00142402" w:rsidRPr="00142402" w:rsidRDefault="00142402" w:rsidP="00142402">
      <w:pPr>
        <w:numPr>
          <w:ilvl w:val="0"/>
          <w:numId w:val="24"/>
        </w:numPr>
        <w:spacing w:after="0" w:line="240" w:lineRule="auto"/>
        <w:ind w:left="720" w:hanging="700"/>
        <w:jc w:val="both"/>
        <w:rPr>
          <w:rFonts w:ascii="Arial" w:eastAsia="Verdana" w:hAnsi="Arial" w:cs="Arial"/>
          <w:sz w:val="20"/>
          <w:szCs w:val="20"/>
          <w:lang w:eastAsia="pl-PL"/>
        </w:rPr>
      </w:pPr>
      <w:r w:rsidRPr="00142402">
        <w:rPr>
          <w:rFonts w:ascii="Arial" w:eastAsia="Verdana" w:hAnsi="Arial" w:cs="Arial"/>
          <w:sz w:val="20"/>
          <w:szCs w:val="20"/>
          <w:lang w:eastAsia="pl-PL"/>
        </w:rPr>
        <w:t>Wraz z ofertą powinny być złożone:</w:t>
      </w:r>
    </w:p>
    <w:p w:rsidR="00142402" w:rsidRPr="00142402" w:rsidRDefault="00142402" w:rsidP="00142402">
      <w:pPr>
        <w:numPr>
          <w:ilvl w:val="1"/>
          <w:numId w:val="24"/>
        </w:numPr>
        <w:spacing w:after="0" w:line="240" w:lineRule="auto"/>
        <w:ind w:left="1120" w:hanging="400"/>
        <w:jc w:val="both"/>
        <w:rPr>
          <w:rFonts w:ascii="Arial" w:eastAsia="Verdana" w:hAnsi="Arial" w:cs="Arial"/>
          <w:sz w:val="20"/>
          <w:szCs w:val="20"/>
          <w:lang w:eastAsia="pl-PL"/>
        </w:rPr>
      </w:pPr>
      <w:r w:rsidRPr="00142402">
        <w:rPr>
          <w:rFonts w:ascii="Arial" w:eastAsia="Verdana" w:hAnsi="Arial" w:cs="Arial"/>
          <w:sz w:val="20"/>
          <w:szCs w:val="20"/>
          <w:lang w:eastAsia="pl-PL"/>
        </w:rPr>
        <w:t>Oświadczenie wymagane postanowieniami Rozdz. VII SIWZ;</w:t>
      </w:r>
    </w:p>
    <w:p w:rsidR="00142402" w:rsidRPr="00142402" w:rsidRDefault="00142402" w:rsidP="00142402">
      <w:pPr>
        <w:numPr>
          <w:ilvl w:val="1"/>
          <w:numId w:val="24"/>
        </w:numPr>
        <w:spacing w:after="57" w:line="240" w:lineRule="auto"/>
        <w:ind w:left="1120" w:right="20" w:hanging="400"/>
        <w:jc w:val="both"/>
        <w:rPr>
          <w:rFonts w:ascii="Arial" w:eastAsia="Verdana" w:hAnsi="Arial" w:cs="Arial"/>
          <w:sz w:val="20"/>
          <w:szCs w:val="20"/>
          <w:lang w:eastAsia="pl-PL"/>
        </w:rPr>
      </w:pPr>
      <w:r w:rsidRPr="00142402">
        <w:rPr>
          <w:rFonts w:ascii="Arial" w:eastAsia="Verdana" w:hAnsi="Arial" w:cs="Arial"/>
          <w:sz w:val="20"/>
          <w:szCs w:val="20"/>
          <w:lang w:eastAsia="pl-PL"/>
        </w:rPr>
        <w:t xml:space="preserve">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w:t>
      </w:r>
      <w:r w:rsidRPr="00142402">
        <w:rPr>
          <w:rFonts w:ascii="Arial" w:eastAsia="Verdana" w:hAnsi="Arial" w:cs="Arial"/>
          <w:b/>
          <w:sz w:val="20"/>
          <w:szCs w:val="20"/>
          <w:lang w:eastAsia="pl-PL"/>
        </w:rPr>
        <w:t>Pełnomocnictwo winno być załączone w formie oryginału lub notarialnie poświadczonej kopii;</w:t>
      </w:r>
    </w:p>
    <w:p w:rsidR="00142402" w:rsidRDefault="00142402" w:rsidP="00142402">
      <w:pPr>
        <w:numPr>
          <w:ilvl w:val="1"/>
          <w:numId w:val="24"/>
        </w:numPr>
        <w:spacing w:after="63" w:line="240" w:lineRule="auto"/>
        <w:ind w:left="1120" w:right="20" w:hanging="400"/>
        <w:jc w:val="both"/>
        <w:rPr>
          <w:rFonts w:ascii="Arial" w:eastAsia="Verdana" w:hAnsi="Arial" w:cs="Arial"/>
          <w:sz w:val="20"/>
          <w:szCs w:val="20"/>
          <w:lang w:eastAsia="pl-PL"/>
        </w:rPr>
      </w:pPr>
      <w:r w:rsidRPr="00142402">
        <w:rPr>
          <w:rFonts w:ascii="Arial" w:eastAsia="Verdana" w:hAnsi="Arial" w:cs="Arial"/>
          <w:sz w:val="20"/>
          <w:szCs w:val="20"/>
          <w:lang w:eastAsia="pl-PL"/>
        </w:rPr>
        <w:t>Dokumenty, z których wynika prawo do podpisania oferty (oryginał lub kopia potwierdzona za zgodność z oryginałem przez notariusza) względnie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2017 poz. 570), a wykonawca wskazał to wraz ze złożeniem oferty, o ile prawo do ich podpisania nie wynika z dokumentów złożonych wraz z ofertą;</w:t>
      </w:r>
    </w:p>
    <w:p w:rsidR="006D2509" w:rsidRPr="009D5879" w:rsidRDefault="006D2509" w:rsidP="006D2509">
      <w:pPr>
        <w:pStyle w:val="Akapitzlist"/>
        <w:numPr>
          <w:ilvl w:val="1"/>
          <w:numId w:val="45"/>
        </w:numPr>
        <w:spacing w:after="60"/>
        <w:ind w:left="1134" w:right="20" w:hanging="426"/>
        <w:contextualSpacing w:val="0"/>
        <w:jc w:val="both"/>
        <w:rPr>
          <w:rFonts w:ascii="Arial" w:eastAsia="Verdana" w:hAnsi="Arial" w:cs="Arial"/>
          <w:sz w:val="20"/>
          <w:szCs w:val="20"/>
        </w:rPr>
      </w:pPr>
      <w:r w:rsidRPr="00D71BB9">
        <w:rPr>
          <w:rFonts w:ascii="Arial" w:eastAsia="Verdana" w:hAnsi="Arial" w:cs="Arial"/>
          <w:sz w:val="20"/>
          <w:szCs w:val="20"/>
        </w:rPr>
        <w:t xml:space="preserve">Dokumenty potwierdzające </w:t>
      </w:r>
      <w:r>
        <w:rPr>
          <w:rFonts w:ascii="Arial" w:eastAsia="Verdana" w:hAnsi="Arial" w:cs="Arial"/>
          <w:sz w:val="20"/>
          <w:szCs w:val="20"/>
        </w:rPr>
        <w:t>wniesienie wadium (</w:t>
      </w:r>
      <w:r w:rsidRPr="00D71BB9">
        <w:rPr>
          <w:rFonts w:ascii="Arial" w:eastAsia="Verdana" w:hAnsi="Arial" w:cs="Arial"/>
          <w:sz w:val="20"/>
          <w:szCs w:val="20"/>
        </w:rPr>
        <w:t>gwarancj</w:t>
      </w:r>
      <w:r>
        <w:rPr>
          <w:rFonts w:ascii="Arial" w:eastAsia="Verdana" w:hAnsi="Arial" w:cs="Arial"/>
          <w:sz w:val="20"/>
          <w:szCs w:val="20"/>
        </w:rPr>
        <w:t>a</w:t>
      </w:r>
      <w:r w:rsidRPr="00D71BB9">
        <w:rPr>
          <w:rFonts w:ascii="Arial" w:eastAsia="Verdana" w:hAnsi="Arial" w:cs="Arial"/>
          <w:sz w:val="20"/>
          <w:szCs w:val="20"/>
        </w:rPr>
        <w:t xml:space="preserve"> lub poręcznie</w:t>
      </w:r>
      <w:r>
        <w:rPr>
          <w:rFonts w:ascii="Arial" w:eastAsia="Verdana" w:hAnsi="Arial" w:cs="Arial"/>
          <w:sz w:val="20"/>
          <w:szCs w:val="20"/>
        </w:rPr>
        <w:t>)</w:t>
      </w:r>
      <w:r w:rsidRPr="00D71BB9">
        <w:rPr>
          <w:rFonts w:ascii="Arial" w:eastAsia="Verdana" w:hAnsi="Arial" w:cs="Arial"/>
          <w:sz w:val="20"/>
          <w:szCs w:val="20"/>
        </w:rPr>
        <w:t>,</w:t>
      </w:r>
      <w:r>
        <w:rPr>
          <w:rFonts w:ascii="Arial" w:eastAsia="Verdana" w:hAnsi="Arial" w:cs="Arial"/>
          <w:sz w:val="20"/>
          <w:szCs w:val="20"/>
        </w:rPr>
        <w:t xml:space="preserve"> je</w:t>
      </w:r>
      <w:r w:rsidRPr="009D5879">
        <w:rPr>
          <w:rFonts w:ascii="Arial" w:eastAsia="Verdana" w:hAnsi="Arial" w:cs="Arial"/>
          <w:sz w:val="20"/>
          <w:szCs w:val="20"/>
        </w:rPr>
        <w:t>śli wadium wnoszone j</w:t>
      </w:r>
      <w:r>
        <w:rPr>
          <w:rFonts w:ascii="Arial" w:eastAsia="Verdana" w:hAnsi="Arial" w:cs="Arial"/>
          <w:sz w:val="20"/>
          <w:szCs w:val="20"/>
        </w:rPr>
        <w:t xml:space="preserve">est w innej formie niż pieniądz. </w:t>
      </w:r>
    </w:p>
    <w:p w:rsidR="00142402" w:rsidRPr="005B139B" w:rsidRDefault="006F6AB2" w:rsidP="00142402">
      <w:pPr>
        <w:numPr>
          <w:ilvl w:val="1"/>
          <w:numId w:val="24"/>
        </w:numPr>
        <w:spacing w:after="60" w:line="240" w:lineRule="auto"/>
        <w:ind w:left="1134" w:right="20" w:hanging="426"/>
        <w:jc w:val="both"/>
        <w:rPr>
          <w:rFonts w:ascii="Arial" w:eastAsia="Verdana" w:hAnsi="Arial" w:cs="Arial"/>
          <w:sz w:val="20"/>
          <w:szCs w:val="20"/>
        </w:rPr>
      </w:pPr>
      <w:r>
        <w:rPr>
          <w:rFonts w:ascii="Arial" w:eastAsia="Verdana" w:hAnsi="Arial" w:cs="Arial"/>
          <w:sz w:val="20"/>
          <w:szCs w:val="20"/>
        </w:rPr>
        <w:t xml:space="preserve">Dokumenty </w:t>
      </w:r>
      <w:r w:rsidR="00142402" w:rsidRPr="00142402">
        <w:rPr>
          <w:rFonts w:ascii="Arial" w:eastAsia="Verdana" w:hAnsi="Arial" w:cs="Arial"/>
          <w:sz w:val="20"/>
          <w:szCs w:val="20"/>
        </w:rPr>
        <w:t xml:space="preserve">dla podmiotów, na zdolnościach lub sytuacji których polega Wykonawca, </w:t>
      </w:r>
      <w:r w:rsidR="00142402" w:rsidRPr="005B139B">
        <w:rPr>
          <w:rFonts w:ascii="Arial" w:eastAsia="Verdana" w:hAnsi="Arial" w:cs="Arial"/>
          <w:sz w:val="20"/>
          <w:szCs w:val="20"/>
        </w:rPr>
        <w:t>wymagane postanowieniami Rozdz. VIII ust. 6 SIWZ – jeśli dotyczy.</w:t>
      </w:r>
    </w:p>
    <w:p w:rsidR="00142402" w:rsidRPr="005B139B" w:rsidRDefault="00142402" w:rsidP="00142402">
      <w:pPr>
        <w:numPr>
          <w:ilvl w:val="1"/>
          <w:numId w:val="24"/>
        </w:numPr>
        <w:spacing w:after="60" w:line="240" w:lineRule="auto"/>
        <w:ind w:left="1134" w:right="20" w:hanging="426"/>
        <w:jc w:val="both"/>
        <w:rPr>
          <w:rFonts w:ascii="Arial" w:eastAsia="Verdana" w:hAnsi="Arial" w:cs="Arial"/>
          <w:sz w:val="20"/>
          <w:szCs w:val="20"/>
        </w:rPr>
      </w:pPr>
      <w:r w:rsidRPr="005B139B">
        <w:rPr>
          <w:rFonts w:ascii="Arial" w:eastAsia="Times New Roman" w:hAnsi="Arial" w:cs="Arial"/>
          <w:sz w:val="20"/>
          <w:szCs w:val="20"/>
        </w:rPr>
        <w:t>Zobowiązanie wymagane postanowieniami Rozdz. VIII ust. 2 SIWZ</w:t>
      </w:r>
      <w:r w:rsidR="0080450C">
        <w:rPr>
          <w:rFonts w:ascii="Arial" w:eastAsia="Times New Roman" w:hAnsi="Arial" w:cs="Arial"/>
          <w:sz w:val="20"/>
          <w:szCs w:val="20"/>
        </w:rPr>
        <w:t xml:space="preserve"> (Załącznik nr 9 do SIWZ)</w:t>
      </w:r>
      <w:r w:rsidRPr="005B139B">
        <w:rPr>
          <w:rFonts w:ascii="Arial" w:eastAsia="Times New Roman" w:hAnsi="Arial" w:cs="Arial"/>
          <w:sz w:val="20"/>
          <w:szCs w:val="20"/>
        </w:rPr>
        <w:t>, w przypadku gdy Wykonawca polega na zdolnościach innych podmiotów w celu potwierdzenia spełniania warunków udziału w postępowaniu. Dla zobowiązania wymaga się zachowania formy pisemnej (musi być złożone w oryginale).</w:t>
      </w:r>
    </w:p>
    <w:p w:rsidR="00142402" w:rsidRPr="00142402" w:rsidRDefault="00142402" w:rsidP="00142402">
      <w:pPr>
        <w:numPr>
          <w:ilvl w:val="0"/>
          <w:numId w:val="24"/>
        </w:numPr>
        <w:spacing w:after="60" w:line="240" w:lineRule="auto"/>
        <w:ind w:left="700" w:right="20" w:hanging="680"/>
        <w:jc w:val="both"/>
        <w:rPr>
          <w:rFonts w:ascii="Arial" w:eastAsia="Verdana" w:hAnsi="Arial" w:cs="Arial"/>
          <w:sz w:val="20"/>
          <w:szCs w:val="20"/>
          <w:lang w:eastAsia="pl-PL"/>
        </w:rPr>
      </w:pPr>
      <w:r w:rsidRPr="00142402">
        <w:rPr>
          <w:rFonts w:ascii="Arial" w:eastAsia="Verdana" w:hAnsi="Arial" w:cs="Arial"/>
          <w:sz w:val="20"/>
          <w:szCs w:val="20"/>
          <w:lang w:eastAsia="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142402" w:rsidRPr="00142402" w:rsidRDefault="00142402" w:rsidP="00142402">
      <w:pPr>
        <w:numPr>
          <w:ilvl w:val="0"/>
          <w:numId w:val="24"/>
        </w:numPr>
        <w:spacing w:after="60" w:line="240" w:lineRule="auto"/>
        <w:ind w:left="700" w:right="20" w:hanging="680"/>
        <w:jc w:val="both"/>
        <w:rPr>
          <w:rFonts w:ascii="Arial" w:eastAsia="Verdana" w:hAnsi="Arial" w:cs="Arial"/>
          <w:sz w:val="20"/>
          <w:szCs w:val="20"/>
          <w:lang w:eastAsia="pl-PL"/>
        </w:rPr>
      </w:pPr>
      <w:r w:rsidRPr="00142402">
        <w:rPr>
          <w:rFonts w:ascii="Arial" w:eastAsia="Verdana" w:hAnsi="Arial" w:cs="Arial"/>
          <w:sz w:val="20"/>
          <w:szCs w:val="20"/>
          <w:lang w:eastAsia="pl-PL"/>
        </w:rPr>
        <w:t>Oferta oraz pozostałe oświadczenia i dokumenty, dla których Zamawiający określił wzory w formie formularzy zamieszczonych w załącznikach do SIWZ, powinny być sporządzone zgodnie z tymi wzorami, co do treści oraz opisu kolumn i wierszy.</w:t>
      </w:r>
    </w:p>
    <w:p w:rsidR="00142402" w:rsidRPr="00142402" w:rsidRDefault="00142402" w:rsidP="00142402">
      <w:pPr>
        <w:numPr>
          <w:ilvl w:val="0"/>
          <w:numId w:val="24"/>
        </w:numPr>
        <w:spacing w:after="60" w:line="240" w:lineRule="auto"/>
        <w:ind w:left="700" w:right="20" w:hanging="680"/>
        <w:jc w:val="both"/>
        <w:rPr>
          <w:rFonts w:ascii="Arial" w:eastAsia="Verdana" w:hAnsi="Arial" w:cs="Arial"/>
          <w:sz w:val="20"/>
          <w:szCs w:val="20"/>
          <w:lang w:eastAsia="pl-PL"/>
        </w:rPr>
      </w:pPr>
      <w:r w:rsidRPr="00142402">
        <w:rPr>
          <w:rFonts w:ascii="Arial" w:eastAsia="Verdana" w:hAnsi="Arial" w:cs="Arial"/>
          <w:sz w:val="20"/>
          <w:szCs w:val="20"/>
          <w:lang w:eastAsia="pl-PL"/>
        </w:rPr>
        <w:t>Oferta powinna być sporządzona w języku polskim, z zachowaniem formy pisemnej pod rygorem nieważności. Każdy dokument składający się na ofertę powinien być czytelny.</w:t>
      </w:r>
    </w:p>
    <w:p w:rsidR="00142402" w:rsidRPr="00142402" w:rsidRDefault="00142402" w:rsidP="00142402">
      <w:pPr>
        <w:numPr>
          <w:ilvl w:val="0"/>
          <w:numId w:val="24"/>
        </w:numPr>
        <w:spacing w:after="60" w:line="240" w:lineRule="auto"/>
        <w:ind w:left="700" w:right="20" w:hanging="680"/>
        <w:jc w:val="both"/>
        <w:rPr>
          <w:rFonts w:ascii="Arial" w:eastAsia="Verdana" w:hAnsi="Arial" w:cs="Arial"/>
          <w:sz w:val="20"/>
          <w:szCs w:val="20"/>
          <w:lang w:eastAsia="pl-PL"/>
        </w:rPr>
      </w:pPr>
      <w:r w:rsidRPr="00142402">
        <w:rPr>
          <w:rFonts w:ascii="Arial" w:eastAsia="Verdana" w:hAnsi="Arial" w:cs="Arial"/>
          <w:sz w:val="20"/>
          <w:szCs w:val="20"/>
          <w:lang w:eastAsia="pl-PL"/>
        </w:rPr>
        <w:t>Każda poprawka w treści oferty, a w szczególności każde przerobienie, przekreślenie, uzupełnienie, nadpisanie, etc. powinno być parafowane przez Wykonawcę, w przeciwnym razie nie będzie uwzględnione.</w:t>
      </w:r>
    </w:p>
    <w:p w:rsidR="00142402" w:rsidRPr="00142402" w:rsidRDefault="00142402" w:rsidP="00142402">
      <w:pPr>
        <w:numPr>
          <w:ilvl w:val="0"/>
          <w:numId w:val="24"/>
        </w:numPr>
        <w:spacing w:after="60" w:line="240" w:lineRule="auto"/>
        <w:ind w:left="700" w:right="20" w:hanging="680"/>
        <w:jc w:val="both"/>
        <w:rPr>
          <w:rFonts w:ascii="Arial" w:eastAsia="Verdana" w:hAnsi="Arial" w:cs="Arial"/>
          <w:sz w:val="20"/>
          <w:szCs w:val="20"/>
          <w:lang w:eastAsia="pl-PL"/>
        </w:rPr>
      </w:pPr>
      <w:r w:rsidRPr="00142402">
        <w:rPr>
          <w:rFonts w:ascii="Arial" w:eastAsia="Verdana" w:hAnsi="Arial" w:cs="Arial"/>
          <w:sz w:val="20"/>
          <w:szCs w:val="20"/>
          <w:lang w:eastAsia="pl-PL"/>
        </w:rPr>
        <w:t>Strony oferty powinny być trwale ze sobą połączone i kolejno ponumerowane, z zastrzeżeniem sytua</w:t>
      </w:r>
      <w:r w:rsidR="001036AF">
        <w:rPr>
          <w:rFonts w:ascii="Arial" w:eastAsia="Verdana" w:hAnsi="Arial" w:cs="Arial"/>
          <w:sz w:val="20"/>
          <w:szCs w:val="20"/>
          <w:lang w:eastAsia="pl-PL"/>
        </w:rPr>
        <w:t>cji opisanej w Rozdz. XI ust. 13</w:t>
      </w:r>
      <w:r w:rsidRPr="00142402">
        <w:rPr>
          <w:rFonts w:ascii="Arial" w:eastAsia="Verdana" w:hAnsi="Arial" w:cs="Arial"/>
          <w:sz w:val="20"/>
          <w:szCs w:val="20"/>
          <w:lang w:eastAsia="pl-PL"/>
        </w:rPr>
        <w:t xml:space="preserve"> SIWZ. W treści oferty powinna być umieszczona informacja o liczbie stron.</w:t>
      </w:r>
    </w:p>
    <w:p w:rsidR="00142402" w:rsidRPr="00142402" w:rsidRDefault="00142402" w:rsidP="00142402">
      <w:pPr>
        <w:numPr>
          <w:ilvl w:val="0"/>
          <w:numId w:val="24"/>
        </w:numPr>
        <w:spacing w:after="60" w:line="240" w:lineRule="auto"/>
        <w:ind w:left="700" w:right="20" w:hanging="680"/>
        <w:jc w:val="both"/>
        <w:rPr>
          <w:rFonts w:ascii="Arial" w:eastAsia="Verdana" w:hAnsi="Arial" w:cs="Arial"/>
          <w:sz w:val="20"/>
          <w:szCs w:val="20"/>
          <w:lang w:eastAsia="pl-PL"/>
        </w:rPr>
      </w:pPr>
      <w:r w:rsidRPr="00142402">
        <w:rPr>
          <w:rFonts w:ascii="Arial" w:eastAsia="Verdana" w:hAnsi="Arial" w:cs="Arial"/>
          <w:sz w:val="20"/>
          <w:szCs w:val="20"/>
          <w:lang w:eastAsia="pl-PL"/>
        </w:rPr>
        <w:t>Zamawiający informuje, iż zgodnie z art. 8 ust. 3 ustawy P</w:t>
      </w:r>
      <w:r w:rsidR="00EA59D2">
        <w:rPr>
          <w:rFonts w:ascii="Arial" w:eastAsia="Verdana" w:hAnsi="Arial" w:cs="Arial"/>
          <w:sz w:val="20"/>
          <w:szCs w:val="20"/>
          <w:lang w:eastAsia="pl-PL"/>
        </w:rPr>
        <w:t>ZP</w:t>
      </w:r>
      <w:r w:rsidRPr="00142402">
        <w:rPr>
          <w:rFonts w:ascii="Arial" w:eastAsia="Verdana" w:hAnsi="Arial" w:cs="Arial"/>
          <w:sz w:val="20"/>
          <w:szCs w:val="20"/>
          <w:lang w:eastAsia="pl-PL"/>
        </w:rPr>
        <w:t xml:space="preserve">, nie ujawnia się informacji stanowiących tajemnicę przedsiębiorstwa, w rozumieniu przepisów o zwalczaniu nieuczciwej konkurencji, jeżeli Wykonawca, </w:t>
      </w:r>
      <w:r w:rsidRPr="00DC6037">
        <w:rPr>
          <w:rFonts w:ascii="Arial" w:eastAsia="Verdana" w:hAnsi="Arial" w:cs="Arial"/>
          <w:b/>
          <w:sz w:val="20"/>
          <w:szCs w:val="20"/>
          <w:lang w:eastAsia="pl-PL"/>
        </w:rPr>
        <w:t>nie później niż w terminie składania ofert</w:t>
      </w:r>
      <w:r w:rsidRPr="00142402">
        <w:rPr>
          <w:rFonts w:ascii="Arial" w:eastAsia="Verdana" w:hAnsi="Arial" w:cs="Arial"/>
          <w:sz w:val="20"/>
          <w:szCs w:val="20"/>
          <w:lang w:eastAsia="pl-PL"/>
        </w:rPr>
        <w:t>, w sposób niebudzący wątpliwości zastrzegł, że nie mogą być one udostępniane</w:t>
      </w:r>
      <w:r w:rsidRPr="00142402">
        <w:rPr>
          <w:rFonts w:ascii="Arial" w:eastAsia="Verdana" w:hAnsi="Arial" w:cs="Arial"/>
          <w:b/>
          <w:bCs/>
          <w:sz w:val="20"/>
          <w:szCs w:val="20"/>
          <w:shd w:val="clear" w:color="auto" w:fill="FFFFFF"/>
          <w:lang w:eastAsia="pl-PL"/>
        </w:rPr>
        <w:t xml:space="preserve"> oraz wykazał, załączając stosowne wyjaśnienia, iż zastrzeżone informacje stanowią tajemnicę przedsiębiorstwa.</w:t>
      </w:r>
      <w:r w:rsidRPr="00142402">
        <w:rPr>
          <w:rFonts w:ascii="Arial" w:eastAsia="Verdana" w:hAnsi="Arial" w:cs="Arial"/>
          <w:sz w:val="20"/>
          <w:szCs w:val="20"/>
          <w:lang w:eastAsia="pl-PL"/>
        </w:rPr>
        <w:t xml:space="preserve"> Wykonawca nie może zastrzec informacji, o których mowa w art. 86 ust. 4 ustawy P</w:t>
      </w:r>
      <w:r w:rsidR="00EA59D2">
        <w:rPr>
          <w:rFonts w:ascii="Arial" w:eastAsia="Verdana" w:hAnsi="Arial" w:cs="Arial"/>
          <w:sz w:val="20"/>
          <w:szCs w:val="20"/>
          <w:lang w:eastAsia="pl-PL"/>
        </w:rPr>
        <w:t>ZP</w:t>
      </w:r>
      <w:r w:rsidRPr="00142402">
        <w:rPr>
          <w:rFonts w:ascii="Arial" w:eastAsia="Verdana" w:hAnsi="Arial" w:cs="Arial"/>
          <w:sz w:val="20"/>
          <w:szCs w:val="20"/>
          <w:lang w:eastAsia="pl-PL"/>
        </w:rPr>
        <w:t>. Wszelkie informacje stanowiące tajemnicę przedsiębiorstwa w rozumieniu ustawy z dnia 16 kwietnia 1993 r. o zwalczaniu nieuczciwej konkurencji (Dz. U. z 2003 r. Nr 153, poz. 1503 ze zm.), które Wykonawca pragnie zastrzec jako tajemnicę przedsiębiorstwa, winny być załączone w osobnym opakowaniu, w sposób umożliwiający łatwe od niej odłączenie i opatrzone napisem: „</w:t>
      </w:r>
      <w:r w:rsidRPr="00142402">
        <w:rPr>
          <w:rFonts w:ascii="Arial" w:eastAsia="Arial" w:hAnsi="Arial" w:cs="Arial"/>
          <w:i/>
          <w:iCs/>
          <w:sz w:val="20"/>
          <w:szCs w:val="20"/>
          <w:shd w:val="clear" w:color="auto" w:fill="FFFFFF"/>
          <w:lang w:eastAsia="pl-PL"/>
        </w:rPr>
        <w:t>Informacje stanowiące tajemnicę przedsiębiorstwa - nie udostępniać",</w:t>
      </w:r>
      <w:r w:rsidRPr="00142402">
        <w:rPr>
          <w:rFonts w:ascii="Arial" w:eastAsia="Verdana" w:hAnsi="Arial" w:cs="Arial"/>
          <w:sz w:val="20"/>
          <w:szCs w:val="20"/>
          <w:lang w:eastAsia="pl-PL"/>
        </w:rPr>
        <w:t xml:space="preserve"> z zachowaniem kolejności numerowania stron oferty.</w:t>
      </w:r>
    </w:p>
    <w:p w:rsidR="00142402" w:rsidRPr="00142402" w:rsidRDefault="00142402" w:rsidP="00142402">
      <w:pPr>
        <w:numPr>
          <w:ilvl w:val="0"/>
          <w:numId w:val="24"/>
        </w:numPr>
        <w:spacing w:after="240" w:line="240" w:lineRule="auto"/>
        <w:ind w:left="700" w:right="20" w:hanging="680"/>
        <w:jc w:val="both"/>
        <w:rPr>
          <w:rFonts w:ascii="Arial" w:eastAsia="Verdana" w:hAnsi="Arial" w:cs="Arial"/>
          <w:sz w:val="20"/>
          <w:szCs w:val="20"/>
          <w:lang w:eastAsia="pl-PL"/>
        </w:rPr>
      </w:pPr>
      <w:r w:rsidRPr="00142402">
        <w:rPr>
          <w:rFonts w:ascii="Arial" w:eastAsia="Verdana" w:hAnsi="Arial" w:cs="Arial"/>
          <w:sz w:val="20"/>
          <w:szCs w:val="20"/>
          <w:lang w:eastAsia="pl-PL"/>
        </w:rPr>
        <w:t>Ofertę należy umieścić w zamkniętym opakowaniu, uniemożliwiającym odczytanie jego zawartości bez uszkodzenia tego opakowania. Opakowanie powinno być oznaczone nazwą (firmą) i adresem Wykonawcy, zaadresowane następująco:</w:t>
      </w:r>
    </w:p>
    <w:p w:rsidR="00142402" w:rsidRPr="00142402" w:rsidRDefault="00142402" w:rsidP="00142402">
      <w:pPr>
        <w:spacing w:after="40"/>
        <w:ind w:left="852" w:hanging="426"/>
        <w:jc w:val="center"/>
        <w:rPr>
          <w:rFonts w:ascii="Arial" w:eastAsia="Times New Roman" w:hAnsi="Arial" w:cs="Arial"/>
          <w:b/>
          <w:sz w:val="20"/>
          <w:szCs w:val="20"/>
        </w:rPr>
      </w:pPr>
      <w:r w:rsidRPr="00142402">
        <w:rPr>
          <w:rFonts w:ascii="Arial" w:eastAsia="Times New Roman" w:hAnsi="Arial" w:cs="Arial"/>
          <w:b/>
          <w:sz w:val="20"/>
          <w:szCs w:val="20"/>
        </w:rPr>
        <w:t>Urząd Marszałkowski Województwa Zachodniopomorskiego,</w:t>
      </w:r>
    </w:p>
    <w:p w:rsidR="00142402" w:rsidRPr="00142402" w:rsidRDefault="00142402" w:rsidP="00142402">
      <w:pPr>
        <w:spacing w:after="40"/>
        <w:ind w:left="852" w:hanging="426"/>
        <w:jc w:val="center"/>
        <w:rPr>
          <w:rFonts w:ascii="Arial" w:eastAsia="Times New Roman" w:hAnsi="Arial" w:cs="Arial"/>
          <w:b/>
          <w:sz w:val="20"/>
          <w:szCs w:val="20"/>
        </w:rPr>
      </w:pPr>
      <w:r w:rsidRPr="00142402">
        <w:rPr>
          <w:rFonts w:ascii="Arial" w:eastAsia="Times New Roman" w:hAnsi="Arial" w:cs="Arial"/>
          <w:b/>
          <w:sz w:val="20"/>
          <w:szCs w:val="20"/>
        </w:rPr>
        <w:t>Al. Wyzwolenia 105, 71 – 421 Szczecin (pokój 305)</w:t>
      </w:r>
    </w:p>
    <w:p w:rsidR="00142402" w:rsidRPr="00142402" w:rsidRDefault="00142402" w:rsidP="00142402">
      <w:pPr>
        <w:spacing w:after="40"/>
        <w:ind w:left="426"/>
        <w:jc w:val="center"/>
        <w:rPr>
          <w:rFonts w:ascii="Arial" w:eastAsia="Times New Roman" w:hAnsi="Arial" w:cs="Arial"/>
          <w:b/>
          <w:bCs/>
          <w:sz w:val="20"/>
          <w:szCs w:val="20"/>
        </w:rPr>
      </w:pPr>
      <w:r w:rsidRPr="00142402">
        <w:rPr>
          <w:rFonts w:ascii="Arial" w:eastAsia="Times New Roman" w:hAnsi="Arial" w:cs="Arial"/>
          <w:b/>
          <w:sz w:val="20"/>
          <w:szCs w:val="20"/>
        </w:rPr>
        <w:t>z następującym dopiskiem:</w:t>
      </w:r>
      <w:r w:rsidRPr="00142402">
        <w:rPr>
          <w:rFonts w:ascii="Arial" w:eastAsia="Times New Roman" w:hAnsi="Arial" w:cs="Arial"/>
          <w:b/>
          <w:bCs/>
          <w:sz w:val="20"/>
          <w:szCs w:val="20"/>
        </w:rPr>
        <w:t xml:space="preserve"> „</w:t>
      </w:r>
      <w:r w:rsidR="003C31AD" w:rsidRPr="003C31AD">
        <w:rPr>
          <w:rFonts w:ascii="Arial" w:eastAsia="Times New Roman" w:hAnsi="Arial" w:cs="Arial"/>
          <w:b/>
          <w:bCs/>
          <w:sz w:val="20"/>
          <w:szCs w:val="20"/>
        </w:rPr>
        <w:t>Wykonanie naprawy rewizyjnej 10 spalinowych autobusów szynowych typu 219M serii SA136 w zakresie odpowiadającym IV Poziomowi Utrzymania bez wykonywania naprawy zespołów napędowych PowerPack i wymiany zestawów kołowych</w:t>
      </w:r>
      <w:r w:rsidRPr="00142402">
        <w:rPr>
          <w:rFonts w:ascii="Arial" w:eastAsia="Times New Roman" w:hAnsi="Arial" w:cs="Arial"/>
          <w:b/>
          <w:bCs/>
          <w:sz w:val="20"/>
          <w:szCs w:val="20"/>
        </w:rPr>
        <w:t>” z dopiskiem „Nie otwierać przed dniem  ……………… 2017 r., godz. …………”</w:t>
      </w:r>
      <w:r w:rsidRPr="00142402">
        <w:rPr>
          <w:rFonts w:ascii="Arial" w:eastAsia="Times New Roman" w:hAnsi="Arial" w:cs="Arial"/>
          <w:b/>
          <w:sz w:val="20"/>
          <w:szCs w:val="20"/>
        </w:rPr>
        <w:t>.</w:t>
      </w:r>
    </w:p>
    <w:p w:rsidR="00142402" w:rsidRPr="00142402" w:rsidRDefault="00142402" w:rsidP="00142402">
      <w:pPr>
        <w:spacing w:after="40"/>
        <w:ind w:left="426"/>
        <w:jc w:val="center"/>
        <w:rPr>
          <w:rFonts w:ascii="Arial" w:eastAsia="Times New Roman" w:hAnsi="Arial" w:cs="Arial"/>
          <w:b/>
          <w:sz w:val="20"/>
          <w:szCs w:val="20"/>
        </w:rPr>
      </w:pPr>
    </w:p>
    <w:p w:rsidR="00142402" w:rsidRPr="00142402" w:rsidRDefault="00142402" w:rsidP="00142402">
      <w:pPr>
        <w:numPr>
          <w:ilvl w:val="0"/>
          <w:numId w:val="24"/>
        </w:numPr>
        <w:spacing w:after="0" w:line="240" w:lineRule="auto"/>
        <w:ind w:left="708" w:hanging="708"/>
        <w:jc w:val="both"/>
        <w:rPr>
          <w:rFonts w:ascii="Arial" w:eastAsia="Times New Roman" w:hAnsi="Arial" w:cs="Arial"/>
          <w:b/>
          <w:sz w:val="20"/>
          <w:szCs w:val="20"/>
        </w:rPr>
      </w:pPr>
      <w:r w:rsidRPr="00142402">
        <w:rPr>
          <w:rFonts w:ascii="Arial" w:eastAsia="Verdana" w:hAnsi="Arial" w:cs="Arial"/>
          <w:sz w:val="20"/>
          <w:szCs w:val="20"/>
        </w:rPr>
        <w:t>Wymagania określone w Rozdz. XI ust. 1</w:t>
      </w:r>
      <w:r w:rsidR="00843A0B">
        <w:rPr>
          <w:rFonts w:ascii="Arial" w:eastAsia="Verdana" w:hAnsi="Arial" w:cs="Arial"/>
          <w:sz w:val="20"/>
          <w:szCs w:val="20"/>
        </w:rPr>
        <w:t>2</w:t>
      </w:r>
      <w:r w:rsidRPr="00142402">
        <w:rPr>
          <w:rFonts w:ascii="Arial" w:eastAsia="Verdana" w:hAnsi="Arial" w:cs="Arial"/>
          <w:sz w:val="20"/>
          <w:szCs w:val="20"/>
        </w:rPr>
        <w:t xml:space="preserve"> i 1</w:t>
      </w:r>
      <w:r w:rsidR="00843A0B">
        <w:rPr>
          <w:rFonts w:ascii="Arial" w:eastAsia="Verdana" w:hAnsi="Arial" w:cs="Arial"/>
          <w:sz w:val="20"/>
          <w:szCs w:val="20"/>
        </w:rPr>
        <w:t>4</w:t>
      </w:r>
      <w:r w:rsidRPr="00142402">
        <w:rPr>
          <w:rFonts w:ascii="Arial" w:eastAsia="Verdana" w:hAnsi="Arial" w:cs="Arial"/>
          <w:sz w:val="20"/>
          <w:szCs w:val="20"/>
        </w:rPr>
        <w:t xml:space="preserve"> SIWZ nie stanowią o treści oferty i ich niespełnienie nie będzie skutkować odrzuceniem oferty. Wszelkie negatywne konsekwencje mogące wyniknąć z niezachowania tych wymagań będą obciążały Wykonawcę.</w:t>
      </w:r>
    </w:p>
    <w:p w:rsidR="00142402" w:rsidRPr="00142402" w:rsidRDefault="00142402" w:rsidP="00142402">
      <w:pPr>
        <w:numPr>
          <w:ilvl w:val="0"/>
          <w:numId w:val="24"/>
        </w:numPr>
        <w:spacing w:after="0" w:line="240" w:lineRule="auto"/>
        <w:ind w:left="700" w:right="20" w:hanging="680"/>
        <w:jc w:val="both"/>
        <w:rPr>
          <w:rFonts w:ascii="Arial" w:eastAsia="Verdana" w:hAnsi="Arial" w:cs="Arial"/>
          <w:sz w:val="20"/>
          <w:szCs w:val="20"/>
          <w:lang w:eastAsia="pl-PL"/>
        </w:rPr>
      </w:pPr>
      <w:r w:rsidRPr="00142402">
        <w:rPr>
          <w:rFonts w:ascii="Arial" w:eastAsia="Verdana" w:hAnsi="Arial" w:cs="Arial"/>
          <w:sz w:val="20"/>
          <w:szCs w:val="20"/>
          <w:lang w:eastAsia="pl-PL"/>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142402" w:rsidRPr="00142402" w:rsidRDefault="00142402" w:rsidP="00142402">
      <w:pPr>
        <w:numPr>
          <w:ilvl w:val="0"/>
          <w:numId w:val="24"/>
        </w:numPr>
        <w:spacing w:after="0" w:line="240" w:lineRule="auto"/>
        <w:ind w:left="700" w:right="20" w:hanging="680"/>
        <w:jc w:val="both"/>
        <w:rPr>
          <w:rFonts w:ascii="Arial" w:eastAsia="Verdana" w:hAnsi="Arial" w:cs="Arial"/>
          <w:sz w:val="20"/>
          <w:szCs w:val="20"/>
          <w:lang w:eastAsia="pl-PL"/>
        </w:rPr>
      </w:pPr>
      <w:r w:rsidRPr="00142402">
        <w:rPr>
          <w:rFonts w:ascii="Arial" w:eastAsia="Verdana" w:hAnsi="Arial" w:cs="Arial"/>
          <w:sz w:val="20"/>
          <w:szCs w:val="20"/>
          <w:lang w:eastAsia="pl-PL"/>
        </w:rPr>
        <w:t>Wszystkie koszty związane z uczestnictwem w postępowaniu, w szczególności z przygotowaniem i złożeniem ofert ponosi Wykonawca składający ofertę.</w:t>
      </w:r>
    </w:p>
    <w:p w:rsidR="00142402" w:rsidRPr="00142402" w:rsidRDefault="00142402" w:rsidP="00142402">
      <w:pPr>
        <w:numPr>
          <w:ilvl w:val="0"/>
          <w:numId w:val="24"/>
        </w:numPr>
        <w:spacing w:after="0" w:line="240" w:lineRule="auto"/>
        <w:ind w:left="700" w:right="20" w:hanging="680"/>
        <w:jc w:val="both"/>
        <w:rPr>
          <w:rFonts w:ascii="Arial" w:eastAsia="Verdana" w:hAnsi="Arial" w:cs="Arial"/>
          <w:sz w:val="20"/>
          <w:szCs w:val="20"/>
          <w:lang w:eastAsia="pl-PL"/>
        </w:rPr>
      </w:pPr>
      <w:r w:rsidRPr="00142402">
        <w:rPr>
          <w:rFonts w:ascii="Arial" w:eastAsia="Verdana" w:hAnsi="Arial" w:cs="Arial"/>
          <w:sz w:val="20"/>
          <w:szCs w:val="20"/>
          <w:lang w:eastAsia="pl-PL"/>
        </w:rPr>
        <w:t>Zamawiający nie przewiduje zwrotu kosztów udziału w postępowaniu.</w:t>
      </w:r>
    </w:p>
    <w:p w:rsidR="00142402" w:rsidRPr="00142402" w:rsidRDefault="00142402" w:rsidP="00142402">
      <w:pPr>
        <w:spacing w:after="0"/>
        <w:ind w:left="700" w:right="20"/>
        <w:jc w:val="both"/>
        <w:rPr>
          <w:rFonts w:ascii="Arial" w:eastAsia="Verdana" w:hAnsi="Arial" w:cs="Arial"/>
          <w:sz w:val="20"/>
          <w:szCs w:val="20"/>
          <w:lang w:eastAsia="pl-PL"/>
        </w:rPr>
      </w:pPr>
    </w:p>
    <w:p w:rsidR="00142402" w:rsidRPr="00142402" w:rsidRDefault="00142402" w:rsidP="00554E28">
      <w:pPr>
        <w:numPr>
          <w:ilvl w:val="0"/>
          <w:numId w:val="2"/>
        </w:numPr>
        <w:tabs>
          <w:tab w:val="left" w:pos="708"/>
        </w:tabs>
        <w:spacing w:after="0" w:line="240" w:lineRule="auto"/>
        <w:ind w:hanging="1080"/>
        <w:jc w:val="both"/>
        <w:rPr>
          <w:rFonts w:ascii="Arial" w:eastAsia="Verdana" w:hAnsi="Arial" w:cs="Arial"/>
          <w:b/>
          <w:sz w:val="20"/>
          <w:szCs w:val="20"/>
        </w:rPr>
      </w:pPr>
      <w:r w:rsidRPr="00142402">
        <w:rPr>
          <w:rFonts w:ascii="Arial" w:eastAsia="Verdana" w:hAnsi="Arial" w:cs="Arial"/>
          <w:b/>
          <w:sz w:val="20"/>
          <w:szCs w:val="20"/>
        </w:rPr>
        <w:t>OPIS SPOSOBU OBLICZENIA CENY OFERTY</w:t>
      </w:r>
    </w:p>
    <w:p w:rsidR="00142402" w:rsidRPr="00142402" w:rsidRDefault="00142402" w:rsidP="00142402">
      <w:pPr>
        <w:spacing w:after="0"/>
        <w:ind w:left="4860"/>
        <w:jc w:val="both"/>
        <w:rPr>
          <w:rFonts w:ascii="Arial" w:eastAsia="Verdana" w:hAnsi="Arial" w:cs="Arial"/>
          <w:b/>
          <w:sz w:val="20"/>
          <w:szCs w:val="20"/>
        </w:rPr>
      </w:pPr>
    </w:p>
    <w:p w:rsidR="00142402" w:rsidRPr="00142402" w:rsidRDefault="00142402" w:rsidP="00142402">
      <w:pPr>
        <w:numPr>
          <w:ilvl w:val="0"/>
          <w:numId w:val="25"/>
        </w:numPr>
        <w:tabs>
          <w:tab w:val="num" w:pos="426"/>
          <w:tab w:val="left" w:pos="3855"/>
        </w:tabs>
        <w:suppressAutoHyphens/>
        <w:spacing w:after="40" w:line="240" w:lineRule="auto"/>
        <w:ind w:left="426" w:hanging="426"/>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 xml:space="preserve">Wykonawca określa cenę realizacji zamówienia poprzez wskazanie w Formularzu ofertowym sporządzonym wg wzoru stanowiącego </w:t>
      </w:r>
      <w:r w:rsidRPr="00142402">
        <w:rPr>
          <w:rFonts w:ascii="Arial" w:eastAsia="Times New Roman" w:hAnsi="Arial" w:cs="Arial"/>
          <w:b/>
          <w:sz w:val="20"/>
          <w:szCs w:val="20"/>
          <w:lang w:eastAsia="pl-PL"/>
        </w:rPr>
        <w:t xml:space="preserve">Załącznik nr </w:t>
      </w:r>
      <w:r w:rsidR="000D077F">
        <w:rPr>
          <w:rFonts w:ascii="Arial" w:eastAsia="Times New Roman" w:hAnsi="Arial" w:cs="Arial"/>
          <w:b/>
          <w:sz w:val="20"/>
          <w:szCs w:val="20"/>
          <w:lang w:eastAsia="pl-PL"/>
        </w:rPr>
        <w:t>1</w:t>
      </w:r>
      <w:r w:rsidRPr="00142402">
        <w:rPr>
          <w:rFonts w:ascii="Arial" w:eastAsia="Times New Roman" w:hAnsi="Arial" w:cs="Arial"/>
          <w:b/>
          <w:sz w:val="20"/>
          <w:szCs w:val="20"/>
          <w:lang w:eastAsia="pl-PL"/>
        </w:rPr>
        <w:t xml:space="preserve"> </w:t>
      </w:r>
      <w:r w:rsidRPr="00142402">
        <w:rPr>
          <w:rFonts w:ascii="Arial" w:eastAsia="Times New Roman" w:hAnsi="Arial" w:cs="Arial"/>
          <w:sz w:val="20"/>
          <w:szCs w:val="20"/>
          <w:lang w:eastAsia="pl-PL"/>
        </w:rPr>
        <w:t xml:space="preserve">do SIWZ ceny ofertowej brutto za </w:t>
      </w:r>
      <w:r w:rsidR="00554E28" w:rsidRPr="00142402">
        <w:rPr>
          <w:rFonts w:ascii="Arial" w:eastAsia="Times New Roman" w:hAnsi="Arial" w:cs="Arial"/>
          <w:sz w:val="20"/>
          <w:szCs w:val="20"/>
          <w:lang w:eastAsia="pl-PL"/>
        </w:rPr>
        <w:t>realizację przedmiotu zamówienia</w:t>
      </w:r>
      <w:r w:rsidR="00554E28">
        <w:rPr>
          <w:rFonts w:ascii="Arial" w:eastAsia="Times New Roman" w:hAnsi="Arial" w:cs="Arial"/>
          <w:sz w:val="20"/>
          <w:szCs w:val="20"/>
          <w:lang w:eastAsia="pl-PL"/>
        </w:rPr>
        <w:t xml:space="preserve"> tj. za 1 SZT oraz za łączną cenę10 SZT </w:t>
      </w:r>
      <w:r w:rsidRPr="00142402">
        <w:rPr>
          <w:rFonts w:ascii="Arial" w:eastAsia="Times New Roman" w:hAnsi="Arial" w:cs="Arial"/>
          <w:sz w:val="20"/>
          <w:szCs w:val="20"/>
          <w:lang w:eastAsia="pl-PL"/>
        </w:rPr>
        <w:t xml:space="preserve">. </w:t>
      </w:r>
    </w:p>
    <w:p w:rsidR="00142402" w:rsidRPr="00142402" w:rsidRDefault="00142402" w:rsidP="00142402">
      <w:pPr>
        <w:numPr>
          <w:ilvl w:val="0"/>
          <w:numId w:val="25"/>
        </w:numPr>
        <w:tabs>
          <w:tab w:val="num" w:pos="426"/>
          <w:tab w:val="left" w:pos="3855"/>
        </w:tabs>
        <w:suppressAutoHyphens/>
        <w:spacing w:after="40" w:line="240" w:lineRule="auto"/>
        <w:ind w:left="426" w:hanging="426"/>
        <w:jc w:val="both"/>
        <w:rPr>
          <w:rFonts w:ascii="Arial" w:eastAsia="Times New Roman" w:hAnsi="Arial" w:cs="Arial"/>
          <w:sz w:val="20"/>
          <w:szCs w:val="20"/>
          <w:lang w:eastAsia="pl-PL"/>
        </w:rPr>
      </w:pPr>
      <w:r w:rsidRPr="00142402">
        <w:rPr>
          <w:rFonts w:ascii="Arial" w:eastAsia="Times New Roman" w:hAnsi="Arial" w:cs="Arial"/>
          <w:sz w:val="20"/>
          <w:szCs w:val="24"/>
          <w:lang w:eastAsia="pl-PL"/>
        </w:rPr>
        <w:t xml:space="preserve">Łączna cena ofertowa brutto musi uwzględniać wszystkie koszty związane z realizacją przedmiotu zamówienia zgodnie z opisem przedmiotu zamówienia oraz </w:t>
      </w:r>
      <w:r w:rsidR="00D05262">
        <w:rPr>
          <w:rFonts w:ascii="Arial" w:eastAsia="Times New Roman" w:hAnsi="Arial" w:cs="Arial"/>
          <w:sz w:val="20"/>
          <w:szCs w:val="24"/>
          <w:lang w:eastAsia="pl-PL"/>
        </w:rPr>
        <w:t xml:space="preserve">wzorem </w:t>
      </w:r>
      <w:r w:rsidRPr="00142402">
        <w:rPr>
          <w:rFonts w:ascii="Arial" w:eastAsia="Times New Roman" w:hAnsi="Arial" w:cs="Arial"/>
          <w:sz w:val="20"/>
          <w:szCs w:val="24"/>
          <w:lang w:eastAsia="pl-PL"/>
        </w:rPr>
        <w:t xml:space="preserve">umowy </w:t>
      </w:r>
      <w:r w:rsidRPr="00142402">
        <w:rPr>
          <w:rFonts w:ascii="Arial" w:eastAsia="Times New Roman" w:hAnsi="Arial" w:cs="Arial"/>
          <w:sz w:val="20"/>
          <w:szCs w:val="20"/>
          <w:lang w:eastAsia="pl-PL"/>
        </w:rPr>
        <w:t>określonymi w niniejszej SIWZ.</w:t>
      </w:r>
    </w:p>
    <w:p w:rsidR="00142402" w:rsidRPr="00142402" w:rsidRDefault="00142402" w:rsidP="00142402">
      <w:pPr>
        <w:numPr>
          <w:ilvl w:val="0"/>
          <w:numId w:val="25"/>
        </w:numPr>
        <w:tabs>
          <w:tab w:val="left" w:pos="426"/>
        </w:tabs>
        <w:suppressAutoHyphens/>
        <w:spacing w:after="40" w:line="240" w:lineRule="auto"/>
        <w:ind w:left="426" w:hanging="426"/>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 xml:space="preserve">Cena oferty </w:t>
      </w:r>
      <w:r w:rsidR="001651C4">
        <w:rPr>
          <w:rFonts w:ascii="Arial" w:eastAsia="Times New Roman" w:hAnsi="Arial" w:cs="Arial"/>
          <w:sz w:val="20"/>
          <w:szCs w:val="20"/>
          <w:lang w:eastAsia="pl-PL"/>
        </w:rPr>
        <w:t xml:space="preserve">brutto </w:t>
      </w:r>
      <w:r w:rsidRPr="00142402">
        <w:rPr>
          <w:rFonts w:ascii="Arial" w:eastAsia="Times New Roman" w:hAnsi="Arial" w:cs="Arial"/>
          <w:sz w:val="20"/>
          <w:szCs w:val="20"/>
          <w:lang w:eastAsia="pl-PL"/>
        </w:rPr>
        <w:t>powinna być wyrażona w złotych polskich (PLN) z dokładnością do dwóch miejsc po przecinku.</w:t>
      </w:r>
    </w:p>
    <w:p w:rsidR="00142402" w:rsidRPr="00142402" w:rsidRDefault="00142402" w:rsidP="00142402">
      <w:pPr>
        <w:numPr>
          <w:ilvl w:val="0"/>
          <w:numId w:val="25"/>
        </w:numPr>
        <w:tabs>
          <w:tab w:val="left" w:pos="426"/>
        </w:tabs>
        <w:suppressAutoHyphens/>
        <w:spacing w:after="40" w:line="240" w:lineRule="auto"/>
        <w:ind w:left="426" w:hanging="426"/>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Zamawiający nie przewiduje rozliczeń w walucie obcej.</w:t>
      </w:r>
    </w:p>
    <w:p w:rsidR="00142402" w:rsidRPr="00142402" w:rsidRDefault="00142402" w:rsidP="00142402">
      <w:pPr>
        <w:numPr>
          <w:ilvl w:val="0"/>
          <w:numId w:val="25"/>
        </w:numPr>
        <w:tabs>
          <w:tab w:val="left" w:pos="426"/>
        </w:tabs>
        <w:suppressAutoHyphens/>
        <w:spacing w:after="40" w:line="240" w:lineRule="auto"/>
        <w:ind w:left="426" w:hanging="426"/>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Wyliczona cena oferty brutto będzie służyć do porównania złożonych ofert. Wynagrodzenie Wykonawcy z tytułu realizacji przedmiotu zamówienia zostanie rozliczone, zgodnie z zapisami zawartymi w</w:t>
      </w:r>
      <w:r w:rsidR="00DB032E">
        <w:rPr>
          <w:rFonts w:ascii="Arial" w:eastAsia="Times New Roman" w:hAnsi="Arial" w:cs="Arial"/>
          <w:sz w:val="20"/>
          <w:szCs w:val="20"/>
          <w:lang w:eastAsia="pl-PL"/>
        </w:rPr>
        <w:t xml:space="preserve">e wzorze </w:t>
      </w:r>
      <w:r w:rsidRPr="00142402">
        <w:rPr>
          <w:rFonts w:ascii="Arial" w:eastAsia="Times New Roman" w:hAnsi="Arial" w:cs="Arial"/>
          <w:sz w:val="20"/>
          <w:szCs w:val="20"/>
          <w:lang w:eastAsia="pl-PL"/>
        </w:rPr>
        <w:t>umowy.</w:t>
      </w:r>
    </w:p>
    <w:p w:rsidR="00142402" w:rsidRPr="00142402" w:rsidRDefault="00142402" w:rsidP="00142402">
      <w:pPr>
        <w:numPr>
          <w:ilvl w:val="0"/>
          <w:numId w:val="25"/>
        </w:numPr>
        <w:tabs>
          <w:tab w:val="num" w:pos="426"/>
          <w:tab w:val="left" w:pos="3855"/>
        </w:tabs>
        <w:spacing w:after="40" w:line="240" w:lineRule="auto"/>
        <w:ind w:left="426" w:hanging="426"/>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Jeżeli w postępowaniu złożona będzie oferta</w:t>
      </w:r>
      <w:r w:rsidRPr="00142402">
        <w:rPr>
          <w:rFonts w:ascii="Arial" w:eastAsia="Times New Roman" w:hAnsi="Arial" w:cs="Arial"/>
          <w:color w:val="000000"/>
          <w:sz w:val="20"/>
          <w:szCs w:val="20"/>
          <w:lang w:eastAsia="pl-PL"/>
        </w:rPr>
        <w:t xml:space="preserve">, której wybór prowadziłby do powstania u zamawiającego obowiązku podatkowego zgodnie z </w:t>
      </w:r>
      <w:r w:rsidRPr="00142402">
        <w:rPr>
          <w:rFonts w:ascii="Arial" w:eastAsia="Times New Roman" w:hAnsi="Arial" w:cs="Arial"/>
          <w:color w:val="1B1B1B"/>
          <w:sz w:val="20"/>
          <w:szCs w:val="20"/>
          <w:lang w:eastAsia="pl-PL"/>
        </w:rPr>
        <w:t>przepisami</w:t>
      </w:r>
      <w:r w:rsidRPr="00142402">
        <w:rPr>
          <w:rFonts w:ascii="Arial" w:eastAsia="Times New Roman" w:hAnsi="Arial" w:cs="Arial"/>
          <w:color w:val="000000"/>
          <w:sz w:val="20"/>
          <w:szCs w:val="20"/>
          <w:lang w:eastAsia="pl-PL"/>
        </w:rPr>
        <w:t xml:space="preserve"> o podatku od towarów i usług, zamawiający w celu oceny takiej oferty doliczy do przedstawionej w niej ceny podatek od towarów i usług, który miałby obowiązek rozliczyć zgodnie z tymi przepisami. </w:t>
      </w:r>
      <w:r w:rsidRPr="00142402">
        <w:rPr>
          <w:rFonts w:ascii="Arial" w:eastAsia="Times New Roman" w:hAnsi="Arial" w:cs="Arial"/>
          <w:sz w:val="20"/>
          <w:szCs w:val="20"/>
          <w:lang w:eastAsia="pl-PL"/>
        </w:rPr>
        <w:t xml:space="preserve">W takim przypadku </w:t>
      </w:r>
      <w:r w:rsidRPr="00142402">
        <w:rPr>
          <w:rFonts w:ascii="Arial" w:eastAsia="Times New Roman" w:hAnsi="Arial" w:cs="Arial"/>
          <w:color w:val="000000"/>
          <w:sz w:val="20"/>
          <w:szCs w:val="20"/>
          <w:lang w:eastAsia="pl-PL"/>
        </w:rPr>
        <w:t xml:space="preserve">Wykonawca, składając ofertę, jest zobligowany poinformować zamawiającego, że wybór jego oferty będzie prowadzić do powstania u zamawiającego obowiązku podatkowego, wskazując nazwę </w:t>
      </w:r>
      <w:r w:rsidRPr="00142402">
        <w:rPr>
          <w:rFonts w:ascii="Arial" w:eastAsia="Times New Roman" w:hAnsi="Arial" w:cs="Arial"/>
          <w:sz w:val="20"/>
          <w:szCs w:val="20"/>
          <w:lang w:eastAsia="pl-PL"/>
        </w:rPr>
        <w:t xml:space="preserve">usługi, których świadczenie </w:t>
      </w:r>
      <w:r w:rsidRPr="00142402">
        <w:rPr>
          <w:rFonts w:ascii="Arial" w:eastAsia="Times New Roman" w:hAnsi="Arial" w:cs="Arial"/>
          <w:color w:val="000000"/>
          <w:sz w:val="20"/>
          <w:szCs w:val="20"/>
          <w:lang w:eastAsia="pl-PL"/>
        </w:rPr>
        <w:t>będzie prowadzić do jego powstania, oraz wskazując ich wartość bez kwoty podatku.</w:t>
      </w:r>
    </w:p>
    <w:p w:rsidR="00142402" w:rsidRPr="00142402" w:rsidRDefault="00142402" w:rsidP="00142402">
      <w:pPr>
        <w:numPr>
          <w:ilvl w:val="0"/>
          <w:numId w:val="25"/>
        </w:numPr>
        <w:tabs>
          <w:tab w:val="num" w:pos="426"/>
          <w:tab w:val="left" w:pos="3855"/>
        </w:tabs>
        <w:spacing w:after="40" w:line="240" w:lineRule="auto"/>
        <w:ind w:left="426" w:hanging="426"/>
        <w:jc w:val="both"/>
        <w:rPr>
          <w:rFonts w:ascii="Arial" w:eastAsia="Times New Roman" w:hAnsi="Arial" w:cs="Arial"/>
          <w:color w:val="000000"/>
          <w:sz w:val="20"/>
          <w:szCs w:val="20"/>
          <w:lang w:eastAsia="pl-PL"/>
        </w:rPr>
      </w:pPr>
      <w:r w:rsidRPr="00142402">
        <w:rPr>
          <w:rFonts w:ascii="Arial" w:eastAsia="Times New Roman" w:hAnsi="Arial" w:cs="Arial"/>
          <w:color w:val="000000"/>
          <w:sz w:val="20"/>
          <w:szCs w:val="20"/>
          <w:lang w:eastAsia="pl-PL"/>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rsidR="00142402" w:rsidRPr="00142402" w:rsidRDefault="00142402" w:rsidP="00142402">
      <w:pPr>
        <w:spacing w:after="40"/>
        <w:jc w:val="both"/>
        <w:rPr>
          <w:rFonts w:ascii="Arial" w:eastAsia="Times New Roman" w:hAnsi="Arial" w:cs="Arial"/>
          <w:b/>
          <w:sz w:val="20"/>
          <w:szCs w:val="20"/>
        </w:rPr>
      </w:pPr>
    </w:p>
    <w:p w:rsidR="00142402" w:rsidRPr="00142402" w:rsidRDefault="00142402" w:rsidP="00142402">
      <w:pPr>
        <w:numPr>
          <w:ilvl w:val="2"/>
          <w:numId w:val="26"/>
        </w:numPr>
        <w:spacing w:after="40" w:line="240" w:lineRule="auto"/>
        <w:ind w:left="709"/>
        <w:jc w:val="both"/>
        <w:rPr>
          <w:rFonts w:ascii="Arial" w:eastAsia="Times New Roman" w:hAnsi="Arial" w:cs="Arial"/>
          <w:b/>
          <w:sz w:val="20"/>
          <w:szCs w:val="20"/>
        </w:rPr>
      </w:pPr>
      <w:r w:rsidRPr="00142402">
        <w:rPr>
          <w:rFonts w:ascii="Arial" w:eastAsia="Times New Roman" w:hAnsi="Arial" w:cs="Arial"/>
          <w:b/>
          <w:sz w:val="20"/>
          <w:szCs w:val="20"/>
        </w:rPr>
        <w:t>WYMAGANIA DOTYCZĄCE WADIUM</w:t>
      </w:r>
      <w:r w:rsidRPr="00142402">
        <w:rPr>
          <w:rFonts w:ascii="Arial" w:eastAsia="Times New Roman" w:hAnsi="Arial" w:cs="Arial"/>
          <w:b/>
          <w:sz w:val="20"/>
          <w:szCs w:val="20"/>
          <w:lang w:val="en-US"/>
        </w:rPr>
        <w:t>.</w:t>
      </w:r>
    </w:p>
    <w:p w:rsidR="00142402" w:rsidRPr="00142402" w:rsidRDefault="00142402" w:rsidP="00142402">
      <w:pPr>
        <w:tabs>
          <w:tab w:val="num" w:pos="360"/>
          <w:tab w:val="num" w:pos="480"/>
          <w:tab w:val="left" w:pos="567"/>
          <w:tab w:val="left" w:pos="720"/>
          <w:tab w:val="left" w:pos="3855"/>
        </w:tabs>
        <w:spacing w:after="40"/>
        <w:jc w:val="both"/>
        <w:rPr>
          <w:rFonts w:ascii="Arial" w:eastAsia="Times New Roman" w:hAnsi="Arial" w:cs="Arial"/>
          <w:sz w:val="20"/>
          <w:szCs w:val="20"/>
          <w:lang w:eastAsia="pl-PL"/>
        </w:rPr>
      </w:pPr>
    </w:p>
    <w:p w:rsidR="00142402" w:rsidRPr="00DB032E" w:rsidRDefault="00142402" w:rsidP="007A7382">
      <w:pPr>
        <w:numPr>
          <w:ilvl w:val="3"/>
          <w:numId w:val="26"/>
        </w:numPr>
        <w:tabs>
          <w:tab w:val="num" w:pos="426"/>
        </w:tabs>
        <w:spacing w:after="40" w:line="240" w:lineRule="auto"/>
        <w:ind w:left="425" w:hanging="425"/>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Zamawiający żąda wniesienia wadium w wysokości</w:t>
      </w:r>
      <w:r w:rsidR="001651C4">
        <w:rPr>
          <w:rFonts w:ascii="Arial" w:eastAsia="Times New Roman" w:hAnsi="Arial" w:cs="Arial"/>
          <w:sz w:val="20"/>
          <w:szCs w:val="20"/>
          <w:lang w:eastAsia="pl-PL"/>
        </w:rPr>
        <w:t xml:space="preserve"> </w:t>
      </w:r>
      <w:r w:rsidR="003C31AD">
        <w:rPr>
          <w:rFonts w:ascii="Arial" w:eastAsia="Times New Roman" w:hAnsi="Arial" w:cs="Arial"/>
          <w:sz w:val="20"/>
          <w:szCs w:val="20"/>
          <w:lang w:eastAsia="pl-PL"/>
        </w:rPr>
        <w:t>500</w:t>
      </w:r>
      <w:r w:rsidR="00DB032E">
        <w:rPr>
          <w:rFonts w:ascii="Arial" w:eastAsia="Times New Roman" w:hAnsi="Arial" w:cs="Arial"/>
          <w:sz w:val="20"/>
          <w:szCs w:val="20"/>
          <w:lang w:eastAsia="pl-PL"/>
        </w:rPr>
        <w:t xml:space="preserve">.000,00 zł (słownie </w:t>
      </w:r>
      <w:r w:rsidR="003C31AD">
        <w:rPr>
          <w:rFonts w:ascii="Arial" w:eastAsia="Times New Roman" w:hAnsi="Arial" w:cs="Arial"/>
          <w:sz w:val="20"/>
          <w:szCs w:val="20"/>
          <w:lang w:eastAsia="pl-PL"/>
        </w:rPr>
        <w:t xml:space="preserve">pięćset </w:t>
      </w:r>
      <w:r w:rsidR="00DB032E">
        <w:rPr>
          <w:rFonts w:ascii="Arial" w:eastAsia="Times New Roman" w:hAnsi="Arial" w:cs="Arial"/>
          <w:sz w:val="20"/>
          <w:szCs w:val="20"/>
          <w:lang w:eastAsia="pl-PL"/>
        </w:rPr>
        <w:t>tysięcy złotych).</w:t>
      </w:r>
    </w:p>
    <w:p w:rsidR="00142402" w:rsidRPr="00142402" w:rsidRDefault="00142402" w:rsidP="007A7382">
      <w:pPr>
        <w:numPr>
          <w:ilvl w:val="3"/>
          <w:numId w:val="26"/>
        </w:numPr>
        <w:tabs>
          <w:tab w:val="left" w:pos="426"/>
        </w:tabs>
        <w:spacing w:before="40" w:after="40" w:line="240" w:lineRule="auto"/>
        <w:ind w:hanging="2880"/>
        <w:contextualSpacing/>
        <w:jc w:val="both"/>
        <w:rPr>
          <w:rFonts w:ascii="Arial" w:eastAsia="Times New Roman" w:hAnsi="Arial" w:cs="Arial"/>
          <w:sz w:val="20"/>
          <w:szCs w:val="20"/>
        </w:rPr>
      </w:pPr>
      <w:r w:rsidRPr="00142402">
        <w:rPr>
          <w:rFonts w:ascii="Arial" w:eastAsia="Times New Roman" w:hAnsi="Arial" w:cs="Arial"/>
          <w:sz w:val="20"/>
          <w:szCs w:val="20"/>
        </w:rPr>
        <w:t>Wadium może być wnoszone w jednej lub kilku następujących formach:</w:t>
      </w:r>
    </w:p>
    <w:p w:rsidR="00142402" w:rsidRPr="00142402" w:rsidRDefault="00142402" w:rsidP="007A7382">
      <w:pPr>
        <w:numPr>
          <w:ilvl w:val="0"/>
          <w:numId w:val="27"/>
        </w:numPr>
        <w:autoSpaceDE w:val="0"/>
        <w:autoSpaceDN w:val="0"/>
        <w:adjustRightInd w:val="0"/>
        <w:spacing w:before="40" w:after="40" w:line="240" w:lineRule="auto"/>
        <w:ind w:left="993" w:hanging="426"/>
        <w:contextualSpacing/>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pieniądzu;</w:t>
      </w:r>
    </w:p>
    <w:p w:rsidR="00142402" w:rsidRPr="00142402" w:rsidRDefault="00142402" w:rsidP="007A7382">
      <w:pPr>
        <w:numPr>
          <w:ilvl w:val="0"/>
          <w:numId w:val="27"/>
        </w:numPr>
        <w:autoSpaceDE w:val="0"/>
        <w:autoSpaceDN w:val="0"/>
        <w:adjustRightInd w:val="0"/>
        <w:spacing w:before="40" w:after="40" w:line="240" w:lineRule="auto"/>
        <w:ind w:left="993" w:hanging="426"/>
        <w:contextualSpacing/>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poręczeniach bankowych lub poręczeniach spółdzielczej kasy oszczędnościowo-kredytowej, z tym że poręczenie kasy jest zawsze poręczeniem pieniężnym;</w:t>
      </w:r>
    </w:p>
    <w:p w:rsidR="00142402" w:rsidRPr="00142402" w:rsidRDefault="00142402" w:rsidP="007A7382">
      <w:pPr>
        <w:numPr>
          <w:ilvl w:val="0"/>
          <w:numId w:val="27"/>
        </w:numPr>
        <w:autoSpaceDE w:val="0"/>
        <w:autoSpaceDN w:val="0"/>
        <w:adjustRightInd w:val="0"/>
        <w:spacing w:before="40" w:after="40" w:line="240" w:lineRule="auto"/>
        <w:ind w:left="993" w:hanging="426"/>
        <w:contextualSpacing/>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gwarancjach bankowych;</w:t>
      </w:r>
    </w:p>
    <w:p w:rsidR="00142402" w:rsidRPr="00142402" w:rsidRDefault="00142402" w:rsidP="007A7382">
      <w:pPr>
        <w:numPr>
          <w:ilvl w:val="0"/>
          <w:numId w:val="27"/>
        </w:numPr>
        <w:autoSpaceDE w:val="0"/>
        <w:autoSpaceDN w:val="0"/>
        <w:adjustRightInd w:val="0"/>
        <w:spacing w:before="40" w:after="40" w:line="240" w:lineRule="auto"/>
        <w:ind w:left="993" w:hanging="426"/>
        <w:contextualSpacing/>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gwarancjach ubezpieczeniowych;</w:t>
      </w:r>
    </w:p>
    <w:p w:rsidR="00142402" w:rsidRPr="00142402" w:rsidRDefault="00142402" w:rsidP="007A7382">
      <w:pPr>
        <w:numPr>
          <w:ilvl w:val="0"/>
          <w:numId w:val="27"/>
        </w:numPr>
        <w:autoSpaceDE w:val="0"/>
        <w:autoSpaceDN w:val="0"/>
        <w:adjustRightInd w:val="0"/>
        <w:spacing w:before="40" w:after="40" w:line="240" w:lineRule="auto"/>
        <w:ind w:left="993" w:hanging="426"/>
        <w:contextualSpacing/>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 xml:space="preserve">poręczeniach udzielanych przez podmioty, o których mowa w art. 6b ust. 5 pkt 2 ustawy </w:t>
      </w:r>
      <w:r w:rsidRPr="00142402">
        <w:rPr>
          <w:rFonts w:ascii="Arial" w:eastAsia="Times New Roman" w:hAnsi="Arial" w:cs="Arial"/>
          <w:sz w:val="20"/>
          <w:szCs w:val="20"/>
          <w:lang w:eastAsia="pl-PL"/>
        </w:rPr>
        <w:br/>
        <w:t>z dnia 9 listopada 2000 r. o utworzeniu Polskiej Agencji Rozwoju Przedsiębiorczości (t</w:t>
      </w:r>
      <w:r w:rsidR="00DC6037">
        <w:rPr>
          <w:rFonts w:ascii="Arial" w:eastAsia="Times New Roman" w:hAnsi="Arial" w:cs="Arial"/>
          <w:sz w:val="20"/>
          <w:szCs w:val="20"/>
          <w:lang w:eastAsia="pl-PL"/>
        </w:rPr>
        <w:t>.</w:t>
      </w:r>
      <w:r w:rsidRPr="00142402">
        <w:rPr>
          <w:rFonts w:ascii="Arial" w:eastAsia="Times New Roman" w:hAnsi="Arial" w:cs="Arial"/>
          <w:sz w:val="20"/>
          <w:szCs w:val="20"/>
          <w:lang w:eastAsia="pl-PL"/>
        </w:rPr>
        <w:t>j</w:t>
      </w:r>
      <w:r w:rsidR="00DC6037">
        <w:rPr>
          <w:rFonts w:ascii="Arial" w:eastAsia="Times New Roman" w:hAnsi="Arial" w:cs="Arial"/>
          <w:sz w:val="20"/>
          <w:szCs w:val="20"/>
          <w:lang w:eastAsia="pl-PL"/>
        </w:rPr>
        <w:t>.</w:t>
      </w:r>
      <w:r w:rsidRPr="00142402">
        <w:rPr>
          <w:rFonts w:ascii="Arial" w:eastAsia="Times New Roman" w:hAnsi="Arial" w:cs="Arial"/>
          <w:sz w:val="20"/>
          <w:szCs w:val="20"/>
          <w:lang w:eastAsia="pl-PL"/>
        </w:rPr>
        <w:t>: Dz. U. z 2016 r., poz. 359 z</w:t>
      </w:r>
      <w:r w:rsidR="00F97D79">
        <w:rPr>
          <w:rFonts w:ascii="Arial" w:eastAsia="Times New Roman" w:hAnsi="Arial" w:cs="Arial"/>
          <w:sz w:val="20"/>
          <w:szCs w:val="20"/>
          <w:lang w:eastAsia="pl-PL"/>
        </w:rPr>
        <w:t>e</w:t>
      </w:r>
      <w:r w:rsidRPr="00142402">
        <w:rPr>
          <w:rFonts w:ascii="Arial" w:eastAsia="Times New Roman" w:hAnsi="Arial" w:cs="Arial"/>
          <w:sz w:val="20"/>
          <w:szCs w:val="20"/>
          <w:lang w:eastAsia="pl-PL"/>
        </w:rPr>
        <w:t xml:space="preserve"> zm.).</w:t>
      </w:r>
    </w:p>
    <w:p w:rsidR="00142402" w:rsidRPr="00142402" w:rsidRDefault="00142402" w:rsidP="007A7382">
      <w:pPr>
        <w:numPr>
          <w:ilvl w:val="3"/>
          <w:numId w:val="26"/>
        </w:numPr>
        <w:spacing w:before="40" w:after="40" w:line="240" w:lineRule="auto"/>
        <w:ind w:left="426" w:hanging="426"/>
        <w:contextualSpacing/>
        <w:jc w:val="both"/>
        <w:rPr>
          <w:rFonts w:ascii="Arial" w:eastAsia="Times New Roman" w:hAnsi="Arial" w:cs="Arial"/>
          <w:sz w:val="20"/>
          <w:szCs w:val="20"/>
        </w:rPr>
      </w:pPr>
      <w:r w:rsidRPr="00142402">
        <w:rPr>
          <w:rFonts w:ascii="Arial" w:eastAsia="Calibri" w:hAnsi="Arial" w:cs="Arial"/>
          <w:sz w:val="20"/>
          <w:szCs w:val="20"/>
        </w:rPr>
        <w:t xml:space="preserve">Wadium w formie pieniądza należy wnieść przelewem na konto w Banku </w:t>
      </w:r>
      <w:r w:rsidRPr="00142402">
        <w:rPr>
          <w:rFonts w:ascii="Arial" w:eastAsia="Calibri" w:hAnsi="Arial" w:cs="Arial"/>
          <w:b/>
          <w:sz w:val="20"/>
          <w:szCs w:val="20"/>
        </w:rPr>
        <w:t>PKO BP S.A</w:t>
      </w:r>
      <w:r w:rsidRPr="00142402">
        <w:rPr>
          <w:rFonts w:ascii="Arial" w:eastAsia="Calibri" w:hAnsi="Arial" w:cs="Arial"/>
          <w:sz w:val="20"/>
          <w:szCs w:val="20"/>
        </w:rPr>
        <w:t xml:space="preserve">. </w:t>
      </w:r>
      <w:r w:rsidRPr="00142402">
        <w:rPr>
          <w:rFonts w:ascii="Arial" w:eastAsia="Calibri" w:hAnsi="Arial" w:cs="Arial"/>
          <w:sz w:val="20"/>
          <w:szCs w:val="20"/>
        </w:rPr>
        <w:br/>
        <w:t>nr rachunku</w:t>
      </w:r>
      <w:r w:rsidRPr="00142402">
        <w:rPr>
          <w:rFonts w:ascii="Arial" w:eastAsia="Calibri" w:hAnsi="Arial" w:cs="Arial"/>
          <w:b/>
          <w:sz w:val="20"/>
          <w:szCs w:val="20"/>
        </w:rPr>
        <w:t xml:space="preserve"> 03 1020 4795 0000 9302 0130 2231.</w:t>
      </w:r>
    </w:p>
    <w:p w:rsidR="00142402" w:rsidRPr="00142402" w:rsidRDefault="00142402" w:rsidP="007A7382">
      <w:pPr>
        <w:numPr>
          <w:ilvl w:val="3"/>
          <w:numId w:val="26"/>
        </w:numPr>
        <w:spacing w:before="40" w:after="40" w:line="240" w:lineRule="auto"/>
        <w:ind w:left="426" w:hanging="426"/>
        <w:contextualSpacing/>
        <w:jc w:val="both"/>
        <w:rPr>
          <w:rFonts w:ascii="Arial" w:eastAsia="Times New Roman" w:hAnsi="Arial" w:cs="Arial"/>
          <w:sz w:val="20"/>
          <w:szCs w:val="20"/>
        </w:rPr>
      </w:pPr>
      <w:r w:rsidRPr="00142402">
        <w:rPr>
          <w:rFonts w:ascii="Arial" w:eastAsia="Times New Roman" w:hAnsi="Arial" w:cs="Arial"/>
          <w:sz w:val="20"/>
          <w:szCs w:val="20"/>
        </w:rPr>
        <w:t xml:space="preserve">UWAGA! W tytule przelewu wadium wnoszonego w pieniądzu należy wskazać </w:t>
      </w:r>
      <w:r w:rsidRPr="00142402">
        <w:rPr>
          <w:rFonts w:ascii="Arial" w:eastAsia="Times New Roman" w:hAnsi="Arial" w:cs="Arial"/>
          <w:sz w:val="20"/>
          <w:szCs w:val="20"/>
        </w:rPr>
        <w:br/>
        <w:t xml:space="preserve">dane identyfikujące postępowanie i zadanie/zadania zamówienia, tak aby przyporządkowanie wadium do danego postępowania i zadania zamówienia nie budziło żadnych wątpliwości, przykładowo: </w:t>
      </w:r>
      <w:r w:rsidRPr="00142402">
        <w:rPr>
          <w:rFonts w:ascii="Arial" w:eastAsia="Times New Roman" w:hAnsi="Arial" w:cs="Arial"/>
          <w:b/>
          <w:sz w:val="20"/>
          <w:szCs w:val="20"/>
        </w:rPr>
        <w:t>„wadium w przetargu nieograniczonym nr</w:t>
      </w:r>
      <w:r w:rsidR="0080450C">
        <w:rPr>
          <w:rFonts w:ascii="Arial" w:eastAsia="Times New Roman" w:hAnsi="Arial" w:cs="Arial"/>
          <w:b/>
          <w:sz w:val="20"/>
          <w:szCs w:val="20"/>
        </w:rPr>
        <w:t xml:space="preserve"> </w:t>
      </w:r>
      <w:r w:rsidRPr="00142402">
        <w:rPr>
          <w:rFonts w:ascii="Arial" w:eastAsia="Times New Roman" w:hAnsi="Arial" w:cs="Arial"/>
          <w:b/>
          <w:sz w:val="20"/>
          <w:szCs w:val="20"/>
        </w:rPr>
        <w:t>WOiRZL.II.272.</w:t>
      </w:r>
      <w:r w:rsidR="00363479">
        <w:rPr>
          <w:rFonts w:ascii="Arial" w:eastAsia="Times New Roman" w:hAnsi="Arial" w:cs="Arial"/>
          <w:b/>
          <w:sz w:val="20"/>
          <w:szCs w:val="20"/>
        </w:rPr>
        <w:t>2</w:t>
      </w:r>
      <w:r w:rsidR="003C31AD">
        <w:rPr>
          <w:rFonts w:ascii="Arial" w:eastAsia="Times New Roman" w:hAnsi="Arial" w:cs="Arial"/>
          <w:b/>
          <w:sz w:val="20"/>
          <w:szCs w:val="20"/>
        </w:rPr>
        <w:t>0</w:t>
      </w:r>
      <w:r w:rsidRPr="00142402">
        <w:rPr>
          <w:rFonts w:ascii="Arial" w:eastAsia="Times New Roman" w:hAnsi="Arial" w:cs="Arial"/>
          <w:b/>
          <w:sz w:val="20"/>
          <w:szCs w:val="20"/>
        </w:rPr>
        <w:t>.2017.</w:t>
      </w:r>
      <w:r w:rsidR="003C31AD">
        <w:rPr>
          <w:rFonts w:ascii="Arial" w:eastAsia="Times New Roman" w:hAnsi="Arial" w:cs="Arial"/>
          <w:b/>
          <w:sz w:val="20"/>
          <w:szCs w:val="20"/>
        </w:rPr>
        <w:t>AK</w:t>
      </w:r>
      <w:r w:rsidR="003F1A86">
        <w:rPr>
          <w:rFonts w:ascii="Arial" w:eastAsia="Times New Roman" w:hAnsi="Arial" w:cs="Arial"/>
          <w:b/>
          <w:sz w:val="20"/>
          <w:szCs w:val="20"/>
        </w:rPr>
        <w:t>”</w:t>
      </w:r>
      <w:r w:rsidR="001E04CB">
        <w:rPr>
          <w:rFonts w:ascii="Arial" w:eastAsia="Times New Roman" w:hAnsi="Arial" w:cs="Arial"/>
          <w:b/>
          <w:sz w:val="20"/>
          <w:szCs w:val="20"/>
        </w:rPr>
        <w:t xml:space="preserve">, </w:t>
      </w:r>
      <w:r w:rsidRPr="00142402">
        <w:rPr>
          <w:rFonts w:ascii="Arial" w:eastAsia="Times New Roman" w:hAnsi="Arial" w:cs="Arial"/>
          <w:b/>
          <w:sz w:val="20"/>
          <w:szCs w:val="20"/>
        </w:rPr>
        <w:t>„wadium w przetargu na</w:t>
      </w:r>
      <w:r w:rsidR="0080450C">
        <w:rPr>
          <w:rFonts w:ascii="Arial" w:eastAsia="Times New Roman" w:hAnsi="Arial" w:cs="Arial"/>
          <w:b/>
          <w:sz w:val="20"/>
          <w:szCs w:val="20"/>
        </w:rPr>
        <w:t xml:space="preserve"> </w:t>
      </w:r>
      <w:r w:rsidRPr="00142402">
        <w:rPr>
          <w:rFonts w:ascii="Arial" w:eastAsia="Times New Roman" w:hAnsi="Arial" w:cs="Arial"/>
          <w:b/>
          <w:sz w:val="20"/>
          <w:szCs w:val="20"/>
        </w:rPr>
        <w:t>„</w:t>
      </w:r>
      <w:r w:rsidR="003C31AD" w:rsidRPr="003C31AD">
        <w:rPr>
          <w:rFonts w:ascii="Arial" w:eastAsia="Times New Roman" w:hAnsi="Arial" w:cs="Arial"/>
          <w:b/>
          <w:bCs/>
          <w:sz w:val="20"/>
          <w:szCs w:val="20"/>
        </w:rPr>
        <w:t>Wykonanie naprawy rewizyjnej 10 spalinowych autobusów szynowych typu 219M serii SA136 w zakresie odpowiadającym IV Poziomowi Utrzymania bez wykonywania naprawy zespołów napędowych PowerPack i wymiany zestawów kołowych</w:t>
      </w:r>
      <w:r w:rsidR="003F1A86">
        <w:rPr>
          <w:rFonts w:ascii="Arial" w:eastAsia="Calibri" w:hAnsi="Arial" w:cs="Arial"/>
          <w:b/>
          <w:sz w:val="20"/>
          <w:szCs w:val="20"/>
        </w:rPr>
        <w:t xml:space="preserve">”, </w:t>
      </w:r>
      <w:r w:rsidRPr="00142402">
        <w:rPr>
          <w:rFonts w:ascii="Arial" w:eastAsia="Times New Roman" w:hAnsi="Arial" w:cs="Arial"/>
          <w:sz w:val="20"/>
          <w:szCs w:val="20"/>
        </w:rPr>
        <w:t>itp.</w:t>
      </w:r>
    </w:p>
    <w:p w:rsidR="00142402" w:rsidRPr="00142402" w:rsidRDefault="00142402" w:rsidP="007A7382">
      <w:pPr>
        <w:numPr>
          <w:ilvl w:val="3"/>
          <w:numId w:val="26"/>
        </w:numPr>
        <w:spacing w:before="40" w:after="40" w:line="240" w:lineRule="auto"/>
        <w:ind w:left="426" w:hanging="426"/>
        <w:contextualSpacing/>
        <w:jc w:val="both"/>
        <w:rPr>
          <w:rFonts w:ascii="Arial" w:eastAsia="Times New Roman" w:hAnsi="Arial" w:cs="Arial"/>
          <w:sz w:val="20"/>
          <w:szCs w:val="20"/>
        </w:rPr>
      </w:pPr>
      <w:r w:rsidRPr="00142402">
        <w:rPr>
          <w:rFonts w:ascii="Arial" w:eastAsia="Times New Roman" w:hAnsi="Arial" w:cs="Arial"/>
          <w:sz w:val="20"/>
          <w:szCs w:val="20"/>
        </w:rPr>
        <w:t>Wadium wnosi się przed upływem terminu składania ofert.</w:t>
      </w:r>
    </w:p>
    <w:p w:rsidR="00142402" w:rsidRPr="00142402" w:rsidRDefault="00142402" w:rsidP="007A7382">
      <w:pPr>
        <w:numPr>
          <w:ilvl w:val="3"/>
          <w:numId w:val="26"/>
        </w:numPr>
        <w:spacing w:before="40" w:after="40" w:line="240" w:lineRule="auto"/>
        <w:ind w:left="426" w:hanging="426"/>
        <w:contextualSpacing/>
        <w:jc w:val="both"/>
        <w:rPr>
          <w:rFonts w:ascii="Arial" w:eastAsia="Times New Roman" w:hAnsi="Arial" w:cs="Arial"/>
          <w:sz w:val="20"/>
          <w:szCs w:val="20"/>
        </w:rPr>
      </w:pPr>
      <w:r w:rsidRPr="00142402">
        <w:rPr>
          <w:rFonts w:ascii="Arial" w:eastAsia="Calibri" w:hAnsi="Arial" w:cs="Arial"/>
          <w:sz w:val="20"/>
          <w:szCs w:val="20"/>
        </w:rPr>
        <w:t>Skuteczne wniesienie wadium w pieniądzu następuje z chwilą uznania środków pieniężnych na rachunku bankowym Zamawiającego, o którym mowa w ust. 3, przed upływem terminu składania ofert (tj. przed upływem dnia i godziny wyznaczonej jako ostateczny termin składania ofert).</w:t>
      </w:r>
    </w:p>
    <w:p w:rsidR="00142402" w:rsidRPr="00142402" w:rsidRDefault="00142402" w:rsidP="007A7382">
      <w:pPr>
        <w:numPr>
          <w:ilvl w:val="3"/>
          <w:numId w:val="26"/>
        </w:numPr>
        <w:spacing w:before="40" w:after="40" w:line="240" w:lineRule="auto"/>
        <w:ind w:left="426" w:hanging="426"/>
        <w:contextualSpacing/>
        <w:jc w:val="both"/>
        <w:rPr>
          <w:rFonts w:ascii="Arial" w:eastAsia="Times New Roman" w:hAnsi="Arial" w:cs="Arial"/>
          <w:sz w:val="20"/>
          <w:szCs w:val="20"/>
        </w:rPr>
      </w:pPr>
      <w:r w:rsidRPr="00142402">
        <w:rPr>
          <w:rFonts w:ascii="Arial" w:eastAsia="Times New Roman" w:hAnsi="Arial" w:cs="Arial"/>
          <w:sz w:val="20"/>
          <w:szCs w:val="20"/>
        </w:rPr>
        <w:t xml:space="preserve">Wadium wniesione w formie innej niż pieniężna winno zawierać w dokumencie poręczenia </w:t>
      </w:r>
      <w:r w:rsidRPr="00142402">
        <w:rPr>
          <w:rFonts w:ascii="Arial" w:eastAsia="Times New Roman" w:hAnsi="Arial" w:cs="Arial"/>
          <w:sz w:val="20"/>
          <w:szCs w:val="20"/>
        </w:rPr>
        <w:br/>
        <w:t>lub gwarancji oznaczenie postępowania którego wadium dotyczy, zgodnie z przykładem wskazanym powyżej.</w:t>
      </w:r>
    </w:p>
    <w:p w:rsidR="00142402" w:rsidRPr="00142402" w:rsidRDefault="00142402" w:rsidP="007A7382">
      <w:pPr>
        <w:numPr>
          <w:ilvl w:val="3"/>
          <w:numId w:val="26"/>
        </w:numPr>
        <w:spacing w:before="40" w:after="40" w:line="240" w:lineRule="auto"/>
        <w:ind w:left="426" w:hanging="426"/>
        <w:contextualSpacing/>
        <w:jc w:val="both"/>
        <w:rPr>
          <w:rFonts w:ascii="Arial" w:eastAsia="Times New Roman" w:hAnsi="Arial" w:cs="Arial"/>
          <w:sz w:val="20"/>
          <w:szCs w:val="20"/>
        </w:rPr>
      </w:pPr>
      <w:r w:rsidRPr="00142402">
        <w:rPr>
          <w:rFonts w:ascii="Arial" w:eastAsia="Times New Roman" w:hAnsi="Arial" w:cs="Arial"/>
          <w:sz w:val="20"/>
          <w:szCs w:val="20"/>
        </w:rPr>
        <w:t xml:space="preserve">Wadium wniesione w formie innej niż pieniężna winno obowiązywać od dnia składania ofert </w:t>
      </w:r>
      <w:r w:rsidRPr="00142402">
        <w:rPr>
          <w:rFonts w:ascii="Arial" w:eastAsia="Times New Roman" w:hAnsi="Arial" w:cs="Arial"/>
          <w:sz w:val="20"/>
          <w:szCs w:val="20"/>
        </w:rPr>
        <w:br/>
        <w:t>(a nie od dnia następnego) przez cały okres związania ofertą, zgodnie art. 85 ustawy PZP.</w:t>
      </w:r>
    </w:p>
    <w:p w:rsidR="00142402" w:rsidRPr="00142402" w:rsidRDefault="00142402" w:rsidP="007A7382">
      <w:pPr>
        <w:numPr>
          <w:ilvl w:val="3"/>
          <w:numId w:val="26"/>
        </w:numPr>
        <w:spacing w:before="40" w:after="40" w:line="240" w:lineRule="auto"/>
        <w:ind w:left="426" w:hanging="426"/>
        <w:contextualSpacing/>
        <w:jc w:val="both"/>
        <w:rPr>
          <w:rFonts w:ascii="Arial" w:eastAsia="Times New Roman" w:hAnsi="Arial" w:cs="Arial"/>
          <w:sz w:val="20"/>
          <w:szCs w:val="20"/>
        </w:rPr>
      </w:pPr>
      <w:r w:rsidRPr="00142402">
        <w:rPr>
          <w:rFonts w:ascii="Arial" w:eastAsia="Times New Roman" w:hAnsi="Arial" w:cs="Arial"/>
          <w:sz w:val="20"/>
          <w:szCs w:val="20"/>
        </w:rPr>
        <w:t xml:space="preserve"> Zamawiający zaleca, aby w przypadku wniesienia wadium w formie pieniężnej – dokument potwierdzający dokonanie przelewu wadium został załączony do oferty.</w:t>
      </w:r>
    </w:p>
    <w:p w:rsidR="00142402" w:rsidRPr="00142402" w:rsidRDefault="00142402" w:rsidP="007A7382">
      <w:pPr>
        <w:numPr>
          <w:ilvl w:val="3"/>
          <w:numId w:val="26"/>
        </w:numPr>
        <w:spacing w:before="40" w:after="40" w:line="240" w:lineRule="auto"/>
        <w:ind w:left="426" w:hanging="426"/>
        <w:contextualSpacing/>
        <w:jc w:val="both"/>
        <w:rPr>
          <w:rFonts w:ascii="Arial" w:eastAsia="Times New Roman" w:hAnsi="Arial" w:cs="Arial"/>
          <w:sz w:val="20"/>
          <w:szCs w:val="20"/>
        </w:rPr>
      </w:pPr>
      <w:r w:rsidRPr="00142402">
        <w:rPr>
          <w:rFonts w:ascii="Arial" w:eastAsia="Times New Roman" w:hAnsi="Arial" w:cs="Arial"/>
          <w:sz w:val="20"/>
          <w:szCs w:val="20"/>
        </w:rPr>
        <w:t xml:space="preserve">W przypadku wniesienia wadium w formie innej niż pieniężna – wraz z ofertą należy złożyć </w:t>
      </w:r>
      <w:r w:rsidRPr="00142402">
        <w:rPr>
          <w:rFonts w:ascii="Arial" w:eastAsia="Times New Roman" w:hAnsi="Arial" w:cs="Arial"/>
          <w:b/>
          <w:sz w:val="20"/>
          <w:szCs w:val="20"/>
          <w:u w:val="single"/>
        </w:rPr>
        <w:t>oryginał</w:t>
      </w:r>
      <w:r w:rsidRPr="00142402">
        <w:rPr>
          <w:rFonts w:ascii="Arial" w:eastAsia="Times New Roman" w:hAnsi="Arial" w:cs="Arial"/>
          <w:sz w:val="20"/>
          <w:szCs w:val="20"/>
        </w:rPr>
        <w:t xml:space="preserve"> dokumentu potwierdzającego gwarancję lub poręczenie.</w:t>
      </w:r>
    </w:p>
    <w:p w:rsidR="00142402" w:rsidRPr="00142402" w:rsidRDefault="00142402" w:rsidP="007A7382">
      <w:pPr>
        <w:numPr>
          <w:ilvl w:val="3"/>
          <w:numId w:val="26"/>
        </w:numPr>
        <w:spacing w:before="40" w:after="40" w:line="240" w:lineRule="auto"/>
        <w:ind w:left="426" w:hanging="426"/>
        <w:contextualSpacing/>
        <w:jc w:val="both"/>
        <w:rPr>
          <w:rFonts w:ascii="Arial" w:eastAsia="Times New Roman" w:hAnsi="Arial" w:cs="Arial"/>
          <w:sz w:val="20"/>
          <w:szCs w:val="20"/>
        </w:rPr>
      </w:pPr>
      <w:r w:rsidRPr="00142402">
        <w:rPr>
          <w:rFonts w:ascii="Arial" w:eastAsia="Times New Roman" w:hAnsi="Arial" w:cs="Arial"/>
          <w:sz w:val="20"/>
          <w:szCs w:val="20"/>
        </w:rPr>
        <w:t xml:space="preserve">Z treści gwarancji/poręczenia winno wynikać bezwarunkowe, na każde pisemne żądanie zgłoszone przez Zamawiającego w terminie związania ofertą, zobowiązanie Gwaranta </w:t>
      </w:r>
      <w:r w:rsidRPr="00142402">
        <w:rPr>
          <w:rFonts w:ascii="Arial" w:eastAsia="Times New Roman" w:hAnsi="Arial" w:cs="Arial"/>
          <w:sz w:val="20"/>
          <w:szCs w:val="20"/>
        </w:rPr>
        <w:br/>
        <w:t xml:space="preserve">do wypłaty Zamawiającemu pełnej kwoty wadium w okolicznościach określonych w art. 46 </w:t>
      </w:r>
      <w:r w:rsidRPr="00142402">
        <w:rPr>
          <w:rFonts w:ascii="Arial" w:eastAsia="Times New Roman" w:hAnsi="Arial" w:cs="Arial"/>
          <w:sz w:val="20"/>
          <w:szCs w:val="20"/>
        </w:rPr>
        <w:br/>
        <w:t>ust. 4a i 5 ustawy PZP.</w:t>
      </w:r>
    </w:p>
    <w:p w:rsidR="00142402" w:rsidRPr="00142402" w:rsidRDefault="00142402" w:rsidP="007A7382">
      <w:pPr>
        <w:numPr>
          <w:ilvl w:val="3"/>
          <w:numId w:val="26"/>
        </w:numPr>
        <w:spacing w:before="40" w:after="40" w:line="240" w:lineRule="auto"/>
        <w:ind w:left="426" w:hanging="426"/>
        <w:contextualSpacing/>
        <w:jc w:val="both"/>
        <w:rPr>
          <w:rFonts w:ascii="Arial" w:eastAsia="Times New Roman" w:hAnsi="Arial" w:cs="Arial"/>
          <w:sz w:val="20"/>
          <w:szCs w:val="20"/>
        </w:rPr>
      </w:pPr>
      <w:r w:rsidRPr="00142402">
        <w:rPr>
          <w:rFonts w:ascii="Arial" w:eastAsia="Times New Roman" w:hAnsi="Arial" w:cs="Arial"/>
          <w:sz w:val="20"/>
          <w:szCs w:val="20"/>
        </w:rPr>
        <w:t xml:space="preserve">Oferta wykonawcy, który nie wniesie wadium </w:t>
      </w:r>
      <w:r w:rsidRPr="00142402">
        <w:rPr>
          <w:rFonts w:ascii="Arial" w:eastAsia="Times New Roman" w:hAnsi="Arial" w:cs="Arial"/>
          <w:bCs/>
          <w:sz w:val="20"/>
          <w:szCs w:val="20"/>
        </w:rPr>
        <w:t>lub wniesie w sposób nieprawidłowy</w:t>
      </w:r>
      <w:r w:rsidRPr="00142402">
        <w:rPr>
          <w:rFonts w:ascii="Arial" w:eastAsia="Times New Roman" w:hAnsi="Arial" w:cs="Arial"/>
          <w:sz w:val="20"/>
          <w:szCs w:val="20"/>
        </w:rPr>
        <w:t xml:space="preserve"> zostanie odrzucona.</w:t>
      </w:r>
    </w:p>
    <w:p w:rsidR="00142402" w:rsidRPr="00142402" w:rsidRDefault="00142402" w:rsidP="007A7382">
      <w:pPr>
        <w:numPr>
          <w:ilvl w:val="3"/>
          <w:numId w:val="26"/>
        </w:numPr>
        <w:spacing w:before="40" w:after="40" w:line="240" w:lineRule="auto"/>
        <w:ind w:left="426" w:hanging="426"/>
        <w:contextualSpacing/>
        <w:jc w:val="both"/>
        <w:rPr>
          <w:rFonts w:ascii="Arial" w:eastAsia="Times New Roman" w:hAnsi="Arial" w:cs="Arial"/>
          <w:sz w:val="20"/>
          <w:szCs w:val="20"/>
        </w:rPr>
      </w:pPr>
      <w:r w:rsidRPr="00142402">
        <w:rPr>
          <w:rFonts w:ascii="Arial" w:eastAsia="Calibri" w:hAnsi="Arial" w:cs="Arial"/>
          <w:sz w:val="20"/>
          <w:szCs w:val="20"/>
        </w:rPr>
        <w:t>Okoliczności i zasady zwrotu wadium, jego przepadku oraz zasady jego zaliczenia na poczet zabezpieczenia należytego wykonania umowy określa ustawa PZP.</w:t>
      </w:r>
    </w:p>
    <w:p w:rsidR="00142402" w:rsidRPr="00142402" w:rsidRDefault="00142402" w:rsidP="00142402">
      <w:pPr>
        <w:spacing w:after="120" w:line="240" w:lineRule="auto"/>
        <w:ind w:left="426"/>
        <w:jc w:val="both"/>
        <w:rPr>
          <w:rFonts w:ascii="Arial" w:eastAsia="Times New Roman" w:hAnsi="Arial" w:cs="Arial"/>
          <w:sz w:val="18"/>
          <w:szCs w:val="18"/>
        </w:rPr>
      </w:pPr>
    </w:p>
    <w:p w:rsidR="00142402" w:rsidRPr="00142402" w:rsidRDefault="00142402" w:rsidP="00142402">
      <w:pPr>
        <w:spacing w:after="40"/>
        <w:ind w:left="425"/>
        <w:jc w:val="both"/>
        <w:rPr>
          <w:rFonts w:ascii="Arial" w:eastAsia="Times New Roman" w:hAnsi="Arial" w:cs="Arial"/>
          <w:sz w:val="20"/>
          <w:szCs w:val="20"/>
          <w:lang w:eastAsia="pl-PL"/>
        </w:rPr>
      </w:pPr>
    </w:p>
    <w:p w:rsidR="00142402" w:rsidRPr="00142402" w:rsidRDefault="00142402" w:rsidP="00142402">
      <w:pPr>
        <w:numPr>
          <w:ilvl w:val="2"/>
          <w:numId w:val="26"/>
        </w:numPr>
        <w:tabs>
          <w:tab w:val="num" w:pos="480"/>
        </w:tabs>
        <w:spacing w:after="40" w:line="240" w:lineRule="auto"/>
        <w:ind w:left="709"/>
        <w:jc w:val="both"/>
        <w:rPr>
          <w:rFonts w:ascii="Arial" w:eastAsia="Times New Roman" w:hAnsi="Arial" w:cs="Arial"/>
          <w:b/>
          <w:sz w:val="20"/>
          <w:szCs w:val="20"/>
        </w:rPr>
      </w:pPr>
      <w:r w:rsidRPr="00142402">
        <w:rPr>
          <w:rFonts w:ascii="Arial" w:eastAsia="Times New Roman" w:hAnsi="Arial" w:cs="Arial"/>
          <w:b/>
          <w:sz w:val="20"/>
          <w:szCs w:val="20"/>
        </w:rPr>
        <w:t>TERMIN ZWIĄZANIA OFERTĄ.</w:t>
      </w:r>
    </w:p>
    <w:p w:rsidR="00142402" w:rsidRPr="00142402" w:rsidRDefault="00142402" w:rsidP="00142402">
      <w:pPr>
        <w:tabs>
          <w:tab w:val="num" w:pos="480"/>
        </w:tabs>
        <w:spacing w:after="40"/>
        <w:jc w:val="both"/>
        <w:rPr>
          <w:rFonts w:ascii="Arial" w:eastAsia="Times New Roman" w:hAnsi="Arial" w:cs="Arial"/>
          <w:sz w:val="20"/>
          <w:szCs w:val="20"/>
          <w:lang w:eastAsia="pl-PL"/>
        </w:rPr>
      </w:pPr>
    </w:p>
    <w:p w:rsidR="00142402" w:rsidRPr="00142402" w:rsidRDefault="00142402" w:rsidP="00142402">
      <w:pPr>
        <w:numPr>
          <w:ilvl w:val="0"/>
          <w:numId w:val="28"/>
        </w:numPr>
        <w:tabs>
          <w:tab w:val="num" w:pos="426"/>
        </w:tabs>
        <w:spacing w:after="40" w:line="240" w:lineRule="auto"/>
        <w:ind w:left="425" w:hanging="425"/>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 xml:space="preserve">Wykonawca będzie związany ofertą przez okres </w:t>
      </w:r>
      <w:r w:rsidR="003C31AD">
        <w:rPr>
          <w:rFonts w:ascii="Arial" w:eastAsia="Times New Roman" w:hAnsi="Arial" w:cs="Arial"/>
          <w:b/>
          <w:sz w:val="20"/>
          <w:szCs w:val="20"/>
          <w:lang w:eastAsia="pl-PL"/>
        </w:rPr>
        <w:t>9</w:t>
      </w:r>
      <w:r w:rsidRPr="00142402">
        <w:rPr>
          <w:rFonts w:ascii="Arial" w:eastAsia="Times New Roman" w:hAnsi="Arial" w:cs="Arial"/>
          <w:b/>
          <w:sz w:val="20"/>
          <w:szCs w:val="20"/>
          <w:lang w:eastAsia="pl-PL"/>
        </w:rPr>
        <w:t>0 dni</w:t>
      </w:r>
      <w:r w:rsidRPr="00142402">
        <w:rPr>
          <w:rFonts w:ascii="Arial" w:eastAsia="Times New Roman" w:hAnsi="Arial" w:cs="Arial"/>
          <w:sz w:val="20"/>
          <w:szCs w:val="20"/>
          <w:lang w:eastAsia="pl-PL"/>
        </w:rPr>
        <w:t>. Bieg terminu związania ofertą rozpoczyna się wraz z upływem terminu składania ofert. (art. 85 ust. 5 ustawy PZP).</w:t>
      </w:r>
    </w:p>
    <w:p w:rsidR="00142402" w:rsidRDefault="00142402" w:rsidP="00142402">
      <w:pPr>
        <w:numPr>
          <w:ilvl w:val="0"/>
          <w:numId w:val="28"/>
        </w:numPr>
        <w:tabs>
          <w:tab w:val="num" w:pos="426"/>
        </w:tabs>
        <w:spacing w:after="40" w:line="240" w:lineRule="auto"/>
        <w:ind w:left="425" w:hanging="425"/>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rsidR="003F1A86" w:rsidRPr="00F4348D" w:rsidRDefault="003F1A86" w:rsidP="003F1A86">
      <w:pPr>
        <w:numPr>
          <w:ilvl w:val="0"/>
          <w:numId w:val="46"/>
        </w:numPr>
        <w:tabs>
          <w:tab w:val="clear" w:pos="1800"/>
          <w:tab w:val="num" w:pos="426"/>
        </w:tabs>
        <w:spacing w:after="40"/>
        <w:ind w:left="425" w:hanging="425"/>
        <w:jc w:val="both"/>
        <w:rPr>
          <w:rFonts w:ascii="Arial" w:hAnsi="Arial" w:cs="Arial"/>
          <w:sz w:val="20"/>
          <w:szCs w:val="20"/>
        </w:rPr>
      </w:pPr>
      <w:r w:rsidRPr="00F4348D">
        <w:rPr>
          <w:rFonts w:ascii="Arial" w:hAnsi="Arial" w:cs="Arial"/>
          <w:sz w:val="20"/>
          <w:szCs w:val="20"/>
        </w:rPr>
        <w:t>Odmowa wyrażenia zgody na przedłużenie terminu związania ofertą nie powoduje utraty wadium.</w:t>
      </w:r>
    </w:p>
    <w:p w:rsidR="00142402" w:rsidRPr="00142402" w:rsidRDefault="00142402" w:rsidP="00142402">
      <w:pPr>
        <w:numPr>
          <w:ilvl w:val="0"/>
          <w:numId w:val="28"/>
        </w:numPr>
        <w:tabs>
          <w:tab w:val="num" w:pos="426"/>
        </w:tabs>
        <w:spacing w:after="40" w:line="240" w:lineRule="auto"/>
        <w:ind w:left="425" w:hanging="425"/>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142402" w:rsidRPr="00142402" w:rsidRDefault="00142402" w:rsidP="00142402">
      <w:pPr>
        <w:numPr>
          <w:ilvl w:val="0"/>
          <w:numId w:val="28"/>
        </w:numPr>
        <w:tabs>
          <w:tab w:val="num" w:pos="426"/>
        </w:tabs>
        <w:spacing w:after="40" w:line="240" w:lineRule="auto"/>
        <w:ind w:left="425" w:hanging="425"/>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W przypadku wniesienia odwołania po upływie terminu składania ofert bieg terminu związania ofertą ulegnie zawieszeniu do czasu ogłoszenia przez Krajową Izbę Odwoławczą orzeczenia.</w:t>
      </w:r>
    </w:p>
    <w:p w:rsidR="00142402" w:rsidRPr="00142402" w:rsidRDefault="00142402" w:rsidP="00142402">
      <w:pPr>
        <w:tabs>
          <w:tab w:val="num" w:pos="0"/>
        </w:tabs>
        <w:spacing w:after="40"/>
        <w:jc w:val="both"/>
        <w:rPr>
          <w:rFonts w:ascii="Arial" w:eastAsia="Times New Roman" w:hAnsi="Arial" w:cs="Arial"/>
          <w:sz w:val="20"/>
          <w:szCs w:val="20"/>
          <w:lang w:eastAsia="pl-PL"/>
        </w:rPr>
      </w:pPr>
    </w:p>
    <w:p w:rsidR="00142402" w:rsidRPr="00142402" w:rsidRDefault="00142402" w:rsidP="00142402">
      <w:pPr>
        <w:numPr>
          <w:ilvl w:val="2"/>
          <w:numId w:val="26"/>
        </w:numPr>
        <w:tabs>
          <w:tab w:val="num" w:pos="0"/>
        </w:tabs>
        <w:spacing w:after="40" w:line="240" w:lineRule="auto"/>
        <w:ind w:left="709"/>
        <w:jc w:val="both"/>
        <w:rPr>
          <w:rFonts w:ascii="Arial" w:eastAsia="Times New Roman" w:hAnsi="Arial" w:cs="Arial"/>
          <w:b/>
          <w:sz w:val="20"/>
          <w:szCs w:val="20"/>
        </w:rPr>
      </w:pPr>
      <w:r w:rsidRPr="00142402">
        <w:rPr>
          <w:rFonts w:ascii="Arial" w:eastAsia="Times New Roman" w:hAnsi="Arial" w:cs="Arial"/>
          <w:b/>
          <w:sz w:val="20"/>
          <w:szCs w:val="20"/>
        </w:rPr>
        <w:t>MIEJSCE I TERMIN SKŁADANIA I OTWARCIA OFERT.</w:t>
      </w:r>
    </w:p>
    <w:p w:rsidR="00142402" w:rsidRPr="00142402" w:rsidRDefault="00142402" w:rsidP="00142402">
      <w:pPr>
        <w:tabs>
          <w:tab w:val="num" w:pos="480"/>
        </w:tabs>
        <w:spacing w:after="40"/>
        <w:jc w:val="both"/>
        <w:rPr>
          <w:rFonts w:ascii="Arial" w:eastAsia="Times New Roman" w:hAnsi="Arial" w:cs="Arial"/>
          <w:sz w:val="20"/>
          <w:szCs w:val="20"/>
          <w:lang w:eastAsia="pl-PL"/>
        </w:rPr>
      </w:pPr>
    </w:p>
    <w:p w:rsidR="00142402" w:rsidRPr="00142402" w:rsidRDefault="00142402" w:rsidP="00142402">
      <w:pPr>
        <w:numPr>
          <w:ilvl w:val="0"/>
          <w:numId w:val="29"/>
        </w:numPr>
        <w:tabs>
          <w:tab w:val="num" w:pos="426"/>
          <w:tab w:val="left" w:pos="3855"/>
        </w:tabs>
        <w:spacing w:after="40" w:line="240" w:lineRule="auto"/>
        <w:ind w:left="426" w:hanging="426"/>
        <w:jc w:val="both"/>
        <w:rPr>
          <w:rFonts w:ascii="Arial" w:eastAsia="Times New Roman" w:hAnsi="Arial" w:cs="Arial"/>
          <w:b/>
          <w:sz w:val="20"/>
          <w:szCs w:val="20"/>
          <w:lang w:eastAsia="pl-PL"/>
        </w:rPr>
      </w:pPr>
      <w:r w:rsidRPr="00142402">
        <w:rPr>
          <w:rFonts w:ascii="Arial" w:eastAsia="Times New Roman" w:hAnsi="Arial" w:cs="Arial"/>
          <w:sz w:val="20"/>
          <w:szCs w:val="20"/>
          <w:lang w:eastAsia="pl-PL"/>
        </w:rPr>
        <w:t xml:space="preserve">Ofertę należy złożyć w siedzibie Zamawiającego przy </w:t>
      </w:r>
      <w:r w:rsidRPr="00142402">
        <w:rPr>
          <w:rFonts w:ascii="Arial" w:eastAsia="Times New Roman" w:hAnsi="Arial" w:cs="Arial"/>
          <w:b/>
          <w:sz w:val="20"/>
          <w:szCs w:val="20"/>
          <w:lang w:eastAsia="pl-PL"/>
        </w:rPr>
        <w:t xml:space="preserve">Al. Wyzwolenia 105, 71 – 421 Szczecin (pokój 305) </w:t>
      </w:r>
      <w:r w:rsidRPr="00142402">
        <w:rPr>
          <w:rFonts w:ascii="Arial" w:eastAsia="Times New Roman" w:hAnsi="Arial" w:cs="Arial"/>
          <w:sz w:val="20"/>
          <w:szCs w:val="20"/>
          <w:lang w:eastAsia="pl-PL"/>
        </w:rPr>
        <w:t xml:space="preserve">do dnia ______________ r., do godziny _____ i zaadresować zgodnie z opisem przedstawionym w rozdziale XI SIWZ. </w:t>
      </w:r>
    </w:p>
    <w:p w:rsidR="00142402" w:rsidRPr="00142402" w:rsidRDefault="00142402" w:rsidP="00142402">
      <w:pPr>
        <w:numPr>
          <w:ilvl w:val="0"/>
          <w:numId w:val="29"/>
        </w:numPr>
        <w:tabs>
          <w:tab w:val="num" w:pos="426"/>
          <w:tab w:val="left" w:pos="3855"/>
        </w:tabs>
        <w:spacing w:after="40" w:line="240" w:lineRule="auto"/>
        <w:ind w:left="426" w:hanging="426"/>
        <w:jc w:val="both"/>
        <w:rPr>
          <w:rFonts w:ascii="Arial" w:eastAsia="Times New Roman" w:hAnsi="Arial" w:cs="Arial"/>
          <w:sz w:val="20"/>
          <w:szCs w:val="20"/>
          <w:lang w:eastAsia="pl-PL"/>
        </w:rPr>
      </w:pPr>
      <w:r w:rsidRPr="00142402">
        <w:rPr>
          <w:rFonts w:ascii="Arial" w:eastAsia="Arial Unicode MS" w:hAnsi="Arial" w:cs="Arial"/>
          <w:sz w:val="20"/>
          <w:szCs w:val="20"/>
          <w:lang w:eastAsia="pl-PL"/>
        </w:rPr>
        <w:t>Decydujące znaczenie dla oceny zachowania terminu składania ofert ma data i godzina wpływu oferty do Zamawiającego, a nie data jej wysłania przesyłką pocztową czy kurierską.</w:t>
      </w:r>
    </w:p>
    <w:p w:rsidR="00142402" w:rsidRPr="00142402" w:rsidRDefault="00142402" w:rsidP="00142402">
      <w:pPr>
        <w:numPr>
          <w:ilvl w:val="0"/>
          <w:numId w:val="29"/>
        </w:numPr>
        <w:tabs>
          <w:tab w:val="num" w:pos="426"/>
          <w:tab w:val="left" w:pos="3855"/>
        </w:tabs>
        <w:spacing w:after="0" w:line="240" w:lineRule="auto"/>
        <w:ind w:left="426" w:hanging="426"/>
        <w:jc w:val="both"/>
        <w:rPr>
          <w:rFonts w:ascii="Arial" w:eastAsia="Arial Unicode MS" w:hAnsi="Arial" w:cs="Arial"/>
          <w:sz w:val="20"/>
          <w:szCs w:val="20"/>
          <w:lang w:eastAsia="pl-PL"/>
        </w:rPr>
      </w:pPr>
      <w:r w:rsidRPr="00142402">
        <w:rPr>
          <w:rFonts w:ascii="Arial" w:eastAsia="Arial Unicode MS" w:hAnsi="Arial" w:cs="Arial"/>
          <w:sz w:val="20"/>
          <w:szCs w:val="20"/>
          <w:lang w:eastAsia="pl-PL"/>
        </w:rPr>
        <w:t>Jeżeli oferta wykonawcy nie będzie oznaczona w wymagany sposób, Zamawiający nie będzie ponosić żadnej odpowiedzialności za nieterminowe wpłynięcie oferty. Zamawiający nie będzie ponosić odpowiedzialności za nieterminowe złożenie oferty w szczególności w sytuacji, gdy oferta nie zostanie złożona do wskazanego pokoju.</w:t>
      </w:r>
    </w:p>
    <w:p w:rsidR="00142402" w:rsidRPr="00142402" w:rsidRDefault="00142402" w:rsidP="00142402">
      <w:pPr>
        <w:numPr>
          <w:ilvl w:val="0"/>
          <w:numId w:val="29"/>
        </w:numPr>
        <w:tabs>
          <w:tab w:val="num" w:pos="426"/>
          <w:tab w:val="left" w:pos="3855"/>
        </w:tabs>
        <w:spacing w:after="40" w:line="240" w:lineRule="auto"/>
        <w:ind w:left="426" w:hanging="426"/>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 xml:space="preserve">Otwarcie ofert nastąpi w siedzibie Zamawiającego przy </w:t>
      </w:r>
      <w:r w:rsidRPr="00142402">
        <w:rPr>
          <w:rFonts w:ascii="Arial" w:eastAsia="Times New Roman" w:hAnsi="Arial" w:cs="Arial"/>
          <w:b/>
          <w:sz w:val="20"/>
          <w:szCs w:val="20"/>
          <w:lang w:eastAsia="pl-PL"/>
        </w:rPr>
        <w:t xml:space="preserve">Al. Wyzwolenia 105, 71 – 421 Szczecin </w:t>
      </w:r>
      <w:r w:rsidRPr="00142402">
        <w:rPr>
          <w:rFonts w:ascii="Arial" w:eastAsia="Times New Roman" w:hAnsi="Arial" w:cs="Arial"/>
          <w:sz w:val="20"/>
          <w:szCs w:val="20"/>
          <w:lang w:eastAsia="pl-PL"/>
        </w:rPr>
        <w:t xml:space="preserve">– </w:t>
      </w:r>
      <w:r w:rsidRPr="00142402">
        <w:rPr>
          <w:rFonts w:ascii="Arial" w:eastAsia="Times New Roman" w:hAnsi="Arial" w:cs="Arial"/>
          <w:b/>
          <w:sz w:val="20"/>
          <w:szCs w:val="20"/>
          <w:lang w:eastAsia="pl-PL"/>
        </w:rPr>
        <w:t>pok. 301</w:t>
      </w:r>
      <w:r w:rsidRPr="00142402">
        <w:rPr>
          <w:rFonts w:ascii="Arial" w:eastAsia="Times New Roman" w:hAnsi="Arial" w:cs="Arial"/>
          <w:sz w:val="20"/>
          <w:szCs w:val="20"/>
          <w:lang w:eastAsia="pl-PL"/>
        </w:rPr>
        <w:t>, w dniu _____________r., o godzinie ______.</w:t>
      </w:r>
    </w:p>
    <w:p w:rsidR="00142402" w:rsidRPr="00142402" w:rsidRDefault="00142402" w:rsidP="00142402">
      <w:pPr>
        <w:numPr>
          <w:ilvl w:val="0"/>
          <w:numId w:val="29"/>
        </w:numPr>
        <w:tabs>
          <w:tab w:val="num" w:pos="426"/>
          <w:tab w:val="left" w:pos="3855"/>
        </w:tabs>
        <w:spacing w:after="40" w:line="240" w:lineRule="auto"/>
        <w:ind w:left="426" w:hanging="426"/>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Otwarcie ofert jest jawne.</w:t>
      </w:r>
    </w:p>
    <w:p w:rsidR="00142402" w:rsidRPr="00142402" w:rsidRDefault="00142402" w:rsidP="00142402">
      <w:pPr>
        <w:numPr>
          <w:ilvl w:val="0"/>
          <w:numId w:val="29"/>
        </w:numPr>
        <w:tabs>
          <w:tab w:val="num" w:pos="426"/>
          <w:tab w:val="left" w:pos="3855"/>
        </w:tabs>
        <w:spacing w:after="40" w:line="240" w:lineRule="auto"/>
        <w:ind w:left="426" w:hanging="426"/>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Podczas otwarcia ofert Zamawiający odczyta informacje, o których mowa w art. 86 ust. 4 ustawy PZP.</w:t>
      </w:r>
    </w:p>
    <w:p w:rsidR="00142402" w:rsidRPr="00653B92" w:rsidRDefault="00142402" w:rsidP="00653B92">
      <w:pPr>
        <w:numPr>
          <w:ilvl w:val="0"/>
          <w:numId w:val="29"/>
        </w:numPr>
        <w:tabs>
          <w:tab w:val="num" w:pos="426"/>
          <w:tab w:val="left" w:pos="3855"/>
        </w:tabs>
        <w:spacing w:after="40" w:line="240" w:lineRule="auto"/>
        <w:ind w:left="426" w:hanging="426"/>
        <w:jc w:val="both"/>
        <w:rPr>
          <w:rFonts w:ascii="Arial" w:eastAsia="Times New Roman" w:hAnsi="Arial" w:cs="Arial"/>
          <w:sz w:val="20"/>
          <w:szCs w:val="20"/>
          <w:lang w:eastAsia="pl-PL"/>
        </w:rPr>
      </w:pPr>
      <w:r w:rsidRPr="00142402">
        <w:rPr>
          <w:rFonts w:ascii="Arial" w:eastAsia="Times New Roman" w:hAnsi="Arial" w:cs="Arial"/>
          <w:bCs/>
          <w:color w:val="000000"/>
          <w:sz w:val="20"/>
          <w:szCs w:val="20"/>
          <w:lang w:eastAsia="pl-PL"/>
        </w:rPr>
        <w:t xml:space="preserve">Niezwłocznie po otwarciu ofert zamawiający zamieści na stronie </w:t>
      </w:r>
      <w:hyperlink r:id="rId17" w:history="1">
        <w:r w:rsidR="00653B92" w:rsidRPr="006772BC">
          <w:rPr>
            <w:rStyle w:val="Hipercze"/>
            <w:rFonts w:ascii="Arial" w:eastAsia="Times New Roman" w:hAnsi="Arial" w:cs="Arial"/>
            <w:bCs/>
            <w:sz w:val="20"/>
            <w:szCs w:val="20"/>
            <w:lang w:eastAsia="pl-PL"/>
          </w:rPr>
          <w:t>www.bip.wzp.pl</w:t>
        </w:r>
      </w:hyperlink>
      <w:r w:rsidR="001651C4">
        <w:t xml:space="preserve"> </w:t>
      </w:r>
      <w:r w:rsidRPr="00653B92">
        <w:rPr>
          <w:rFonts w:ascii="Arial" w:eastAsia="Times New Roman" w:hAnsi="Arial" w:cs="Arial"/>
          <w:bCs/>
          <w:color w:val="000000"/>
          <w:sz w:val="20"/>
          <w:szCs w:val="20"/>
          <w:lang w:eastAsia="pl-PL"/>
        </w:rPr>
        <w:t>informacje dotyczące:</w:t>
      </w:r>
    </w:p>
    <w:p w:rsidR="00142402" w:rsidRPr="00142402" w:rsidRDefault="00142402" w:rsidP="00142402">
      <w:pPr>
        <w:numPr>
          <w:ilvl w:val="0"/>
          <w:numId w:val="30"/>
        </w:numPr>
        <w:tabs>
          <w:tab w:val="left" w:pos="3855"/>
        </w:tabs>
        <w:spacing w:after="40" w:line="240" w:lineRule="auto"/>
        <w:ind w:left="851"/>
        <w:jc w:val="both"/>
        <w:rPr>
          <w:rFonts w:ascii="Arial" w:eastAsia="Times New Roman" w:hAnsi="Arial" w:cs="Arial"/>
          <w:sz w:val="20"/>
          <w:szCs w:val="20"/>
        </w:rPr>
      </w:pPr>
      <w:r w:rsidRPr="00142402">
        <w:rPr>
          <w:rFonts w:ascii="Arial" w:eastAsia="Times New Roman" w:hAnsi="Arial" w:cs="Arial"/>
          <w:bCs/>
          <w:color w:val="000000"/>
          <w:sz w:val="20"/>
          <w:szCs w:val="20"/>
        </w:rPr>
        <w:t>kwoty, jaką zamierza przeznaczyć na sfinansowanie zamówienia;</w:t>
      </w:r>
    </w:p>
    <w:p w:rsidR="00142402" w:rsidRPr="00142402" w:rsidRDefault="00142402" w:rsidP="00142402">
      <w:pPr>
        <w:numPr>
          <w:ilvl w:val="0"/>
          <w:numId w:val="30"/>
        </w:numPr>
        <w:tabs>
          <w:tab w:val="left" w:pos="3855"/>
        </w:tabs>
        <w:spacing w:after="40" w:line="240" w:lineRule="auto"/>
        <w:ind w:left="851"/>
        <w:jc w:val="both"/>
        <w:rPr>
          <w:rFonts w:ascii="Arial" w:eastAsia="Times New Roman" w:hAnsi="Arial" w:cs="Arial"/>
          <w:sz w:val="20"/>
          <w:szCs w:val="20"/>
        </w:rPr>
      </w:pPr>
      <w:r w:rsidRPr="00142402">
        <w:rPr>
          <w:rFonts w:ascii="Arial" w:eastAsia="Times New Roman" w:hAnsi="Arial" w:cs="Arial"/>
          <w:bCs/>
          <w:color w:val="000000"/>
          <w:sz w:val="20"/>
          <w:szCs w:val="20"/>
        </w:rPr>
        <w:t>firm oraz adresów wykonawców, którzy złożyli oferty w terminie;</w:t>
      </w:r>
    </w:p>
    <w:p w:rsidR="00142402" w:rsidRPr="00142402" w:rsidRDefault="00142402" w:rsidP="00142402">
      <w:pPr>
        <w:numPr>
          <w:ilvl w:val="0"/>
          <w:numId w:val="30"/>
        </w:numPr>
        <w:tabs>
          <w:tab w:val="left" w:pos="3855"/>
        </w:tabs>
        <w:spacing w:after="40" w:line="240" w:lineRule="auto"/>
        <w:ind w:left="851"/>
        <w:jc w:val="both"/>
        <w:rPr>
          <w:rFonts w:ascii="Arial" w:eastAsia="Times New Roman" w:hAnsi="Arial" w:cs="Arial"/>
          <w:sz w:val="20"/>
          <w:szCs w:val="20"/>
        </w:rPr>
      </w:pPr>
      <w:r w:rsidRPr="00142402">
        <w:rPr>
          <w:rFonts w:ascii="Arial" w:eastAsia="Times New Roman" w:hAnsi="Arial" w:cs="Arial"/>
          <w:color w:val="000000"/>
          <w:sz w:val="20"/>
          <w:szCs w:val="20"/>
        </w:rPr>
        <w:t>ceny, terminu wykonania zamówienia, okresu gwarancji i warunków płatności zawartych w ofertach.</w:t>
      </w:r>
    </w:p>
    <w:p w:rsidR="00142402" w:rsidRPr="00142402" w:rsidRDefault="00142402" w:rsidP="00142402">
      <w:pPr>
        <w:tabs>
          <w:tab w:val="left" w:pos="3855"/>
        </w:tabs>
        <w:spacing w:after="40"/>
        <w:ind w:left="426"/>
        <w:jc w:val="both"/>
        <w:rPr>
          <w:rFonts w:ascii="Arial" w:eastAsia="Times New Roman" w:hAnsi="Arial" w:cs="Arial"/>
          <w:sz w:val="20"/>
          <w:szCs w:val="20"/>
          <w:lang w:eastAsia="pl-PL"/>
        </w:rPr>
      </w:pPr>
    </w:p>
    <w:p w:rsidR="00142402" w:rsidRPr="00142402" w:rsidRDefault="00142402" w:rsidP="00142402">
      <w:pPr>
        <w:numPr>
          <w:ilvl w:val="2"/>
          <w:numId w:val="26"/>
        </w:numPr>
        <w:tabs>
          <w:tab w:val="num" w:pos="709"/>
        </w:tabs>
        <w:spacing w:after="40" w:line="240" w:lineRule="auto"/>
        <w:ind w:left="709"/>
        <w:jc w:val="both"/>
        <w:rPr>
          <w:rFonts w:ascii="Arial" w:eastAsia="Times New Roman" w:hAnsi="Arial" w:cs="Arial"/>
          <w:b/>
          <w:color w:val="000000"/>
          <w:sz w:val="20"/>
          <w:szCs w:val="20"/>
        </w:rPr>
      </w:pPr>
      <w:r w:rsidRPr="00142402">
        <w:rPr>
          <w:rFonts w:ascii="Arial" w:eastAsia="Times New Roman" w:hAnsi="Arial" w:cs="Arial"/>
          <w:b/>
          <w:color w:val="000000"/>
          <w:sz w:val="20"/>
          <w:szCs w:val="20"/>
        </w:rPr>
        <w:t>OPIS KRYTERIÓW, KTÓRYMI ZAMAWIAJĄCY BĘDZIE SIĘ KIEROWAŁ PRZY WYBORZE OFERTY, WRAZ Z PODANIEM WAG TYCH KRYTERIÓW I SPOSOBU OCENY OFERT.</w:t>
      </w:r>
    </w:p>
    <w:p w:rsidR="00142402" w:rsidRPr="00142402" w:rsidRDefault="00142402" w:rsidP="00142402">
      <w:pPr>
        <w:tabs>
          <w:tab w:val="num" w:pos="3240"/>
        </w:tabs>
        <w:spacing w:after="40"/>
        <w:jc w:val="both"/>
        <w:rPr>
          <w:rFonts w:ascii="Arial" w:eastAsia="Times New Roman" w:hAnsi="Arial" w:cs="Arial"/>
          <w:sz w:val="20"/>
          <w:szCs w:val="20"/>
          <w:lang w:eastAsia="pl-PL"/>
        </w:rPr>
      </w:pPr>
    </w:p>
    <w:p w:rsidR="004F5282" w:rsidRDefault="00142402" w:rsidP="00142402">
      <w:pPr>
        <w:numPr>
          <w:ilvl w:val="0"/>
          <w:numId w:val="31"/>
        </w:numPr>
        <w:spacing w:after="40" w:line="240" w:lineRule="auto"/>
        <w:ind w:left="426" w:hanging="426"/>
        <w:jc w:val="both"/>
        <w:rPr>
          <w:rFonts w:ascii="Arial" w:eastAsia="Times New Roman" w:hAnsi="Arial" w:cs="Arial"/>
          <w:sz w:val="20"/>
          <w:szCs w:val="20"/>
        </w:rPr>
      </w:pPr>
      <w:r w:rsidRPr="00142402">
        <w:rPr>
          <w:rFonts w:ascii="Arial" w:eastAsia="Times New Roman" w:hAnsi="Arial" w:cs="Arial"/>
          <w:sz w:val="20"/>
          <w:szCs w:val="20"/>
        </w:rPr>
        <w:t>Oferty podlegać będą ocenie na podstawie kryteriów</w:t>
      </w:r>
      <w:r w:rsidR="001E48DB">
        <w:rPr>
          <w:rFonts w:ascii="Arial" w:eastAsia="Times New Roman" w:hAnsi="Arial" w:cs="Arial"/>
          <w:sz w:val="20"/>
          <w:szCs w:val="20"/>
        </w:rPr>
        <w:t xml:space="preserve"> oceny ofert opisanych poniżej</w:t>
      </w:r>
      <w:r w:rsidR="003C31AD">
        <w:rPr>
          <w:rFonts w:ascii="Arial" w:eastAsia="Times New Roman" w:hAnsi="Arial" w:cs="Arial"/>
          <w:sz w:val="20"/>
          <w:szCs w:val="20"/>
        </w:rPr>
        <w:t>:</w:t>
      </w:r>
    </w:p>
    <w:p w:rsidR="004F5282" w:rsidRDefault="004F5282">
      <w:pPr>
        <w:rPr>
          <w:rFonts w:ascii="Arial" w:eastAsia="Times New Roman" w:hAnsi="Arial" w:cs="Arial"/>
          <w:sz w:val="20"/>
          <w:szCs w:val="20"/>
        </w:rPr>
      </w:pPr>
      <w:r>
        <w:rPr>
          <w:rFonts w:ascii="Arial" w:eastAsia="Times New Roman" w:hAnsi="Arial" w:cs="Arial"/>
          <w:sz w:val="20"/>
          <w:szCs w:val="20"/>
        </w:rPr>
        <w:br w:type="page"/>
      </w:r>
    </w:p>
    <w:p w:rsidR="003C31AD" w:rsidRDefault="003C31AD" w:rsidP="004F5282">
      <w:pPr>
        <w:spacing w:after="40" w:line="240" w:lineRule="auto"/>
        <w:ind w:left="426"/>
        <w:jc w:val="both"/>
        <w:rPr>
          <w:rFonts w:ascii="Arial" w:eastAsia="Times New Roman" w:hAnsi="Arial" w:cs="Arial"/>
          <w:sz w:val="20"/>
          <w:szCs w:val="20"/>
        </w:rPr>
      </w:pPr>
    </w:p>
    <w:tbl>
      <w:tblPr>
        <w:tblW w:w="4713"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4945"/>
        <w:gridCol w:w="1425"/>
        <w:gridCol w:w="1394"/>
      </w:tblGrid>
      <w:tr w:rsidR="003C31AD" w:rsidRPr="000D73B6" w:rsidTr="00A34E44">
        <w:tc>
          <w:tcPr>
            <w:tcW w:w="566" w:type="pct"/>
          </w:tcPr>
          <w:p w:rsidR="003C31AD" w:rsidRPr="00F41169" w:rsidRDefault="003C31AD" w:rsidP="00EE4F08">
            <w:pPr>
              <w:spacing w:before="120"/>
              <w:jc w:val="both"/>
              <w:rPr>
                <w:rFonts w:ascii="Arial" w:hAnsi="Arial" w:cs="Arial"/>
                <w:sz w:val="20"/>
                <w:szCs w:val="20"/>
              </w:rPr>
            </w:pPr>
            <w:r w:rsidRPr="00F41169">
              <w:rPr>
                <w:rFonts w:ascii="Arial" w:hAnsi="Arial" w:cs="Arial"/>
                <w:sz w:val="20"/>
                <w:szCs w:val="20"/>
              </w:rPr>
              <w:t>Lp.</w:t>
            </w:r>
          </w:p>
        </w:tc>
        <w:tc>
          <w:tcPr>
            <w:tcW w:w="2824" w:type="pct"/>
          </w:tcPr>
          <w:p w:rsidR="003C31AD" w:rsidRPr="000D73B6" w:rsidRDefault="003C31AD" w:rsidP="00EE4F08">
            <w:pPr>
              <w:spacing w:before="120"/>
              <w:jc w:val="both"/>
              <w:rPr>
                <w:rFonts w:ascii="Arial" w:hAnsi="Arial" w:cs="Arial"/>
                <w:sz w:val="20"/>
                <w:szCs w:val="20"/>
              </w:rPr>
            </w:pPr>
            <w:r w:rsidRPr="000D73B6">
              <w:rPr>
                <w:rFonts w:ascii="Arial" w:hAnsi="Arial" w:cs="Arial"/>
                <w:sz w:val="20"/>
                <w:szCs w:val="20"/>
              </w:rPr>
              <w:t>Kryterium</w:t>
            </w:r>
          </w:p>
        </w:tc>
        <w:tc>
          <w:tcPr>
            <w:tcW w:w="814" w:type="pct"/>
          </w:tcPr>
          <w:p w:rsidR="003C31AD" w:rsidRPr="000D73B6" w:rsidRDefault="003C31AD" w:rsidP="00EE4F08">
            <w:pPr>
              <w:spacing w:before="120"/>
              <w:jc w:val="both"/>
              <w:rPr>
                <w:rFonts w:ascii="Arial" w:hAnsi="Arial" w:cs="Arial"/>
                <w:sz w:val="20"/>
                <w:szCs w:val="20"/>
              </w:rPr>
            </w:pPr>
            <w:r w:rsidRPr="000D73B6">
              <w:rPr>
                <w:rFonts w:ascii="Arial" w:hAnsi="Arial" w:cs="Arial"/>
                <w:sz w:val="20"/>
                <w:szCs w:val="20"/>
              </w:rPr>
              <w:t>Oznaczenie</w:t>
            </w:r>
          </w:p>
        </w:tc>
        <w:tc>
          <w:tcPr>
            <w:tcW w:w="796" w:type="pct"/>
          </w:tcPr>
          <w:p w:rsidR="003C31AD" w:rsidRPr="000D73B6" w:rsidRDefault="003C31AD" w:rsidP="00EE4F08">
            <w:pPr>
              <w:spacing w:before="120"/>
              <w:jc w:val="center"/>
              <w:rPr>
                <w:rFonts w:ascii="Arial" w:hAnsi="Arial" w:cs="Arial"/>
                <w:sz w:val="20"/>
                <w:szCs w:val="20"/>
              </w:rPr>
            </w:pPr>
            <w:r w:rsidRPr="000D73B6">
              <w:rPr>
                <w:rFonts w:ascii="Arial" w:hAnsi="Arial" w:cs="Arial"/>
                <w:sz w:val="20"/>
                <w:szCs w:val="20"/>
              </w:rPr>
              <w:t>Waga</w:t>
            </w:r>
          </w:p>
        </w:tc>
      </w:tr>
      <w:tr w:rsidR="003C31AD" w:rsidRPr="000D73B6" w:rsidTr="00A34E44">
        <w:tc>
          <w:tcPr>
            <w:tcW w:w="566" w:type="pct"/>
          </w:tcPr>
          <w:p w:rsidR="003C31AD" w:rsidRPr="000D73B6" w:rsidRDefault="003C31AD" w:rsidP="00EE4F08">
            <w:pPr>
              <w:pStyle w:val="Akapitzlist"/>
              <w:spacing w:before="120"/>
              <w:ind w:left="0"/>
              <w:rPr>
                <w:rFonts w:ascii="Arial" w:hAnsi="Arial" w:cs="Arial"/>
                <w:sz w:val="20"/>
                <w:szCs w:val="20"/>
              </w:rPr>
            </w:pPr>
            <w:r w:rsidRPr="000D73B6">
              <w:rPr>
                <w:rFonts w:ascii="Arial" w:hAnsi="Arial" w:cs="Arial"/>
                <w:sz w:val="20"/>
                <w:szCs w:val="20"/>
              </w:rPr>
              <w:t>1)</w:t>
            </w:r>
          </w:p>
        </w:tc>
        <w:tc>
          <w:tcPr>
            <w:tcW w:w="2824" w:type="pct"/>
          </w:tcPr>
          <w:p w:rsidR="003C31AD" w:rsidRPr="000D73B6" w:rsidRDefault="003C31AD" w:rsidP="00EE4F08">
            <w:pPr>
              <w:spacing w:before="120"/>
              <w:jc w:val="both"/>
              <w:rPr>
                <w:rFonts w:ascii="Arial" w:hAnsi="Arial" w:cs="Arial"/>
                <w:sz w:val="20"/>
                <w:szCs w:val="20"/>
              </w:rPr>
            </w:pPr>
            <w:r w:rsidRPr="000D73B6">
              <w:rPr>
                <w:rFonts w:ascii="Arial" w:hAnsi="Arial" w:cs="Arial"/>
                <w:sz w:val="20"/>
                <w:szCs w:val="20"/>
              </w:rPr>
              <w:t>Cena oferty</w:t>
            </w:r>
          </w:p>
        </w:tc>
        <w:tc>
          <w:tcPr>
            <w:tcW w:w="814" w:type="pct"/>
          </w:tcPr>
          <w:p w:rsidR="003C31AD" w:rsidRPr="000D73B6" w:rsidRDefault="003C31AD" w:rsidP="00EE4F08">
            <w:pPr>
              <w:spacing w:before="120"/>
              <w:jc w:val="center"/>
              <w:rPr>
                <w:rFonts w:ascii="Arial" w:hAnsi="Arial" w:cs="Arial"/>
                <w:sz w:val="20"/>
                <w:szCs w:val="20"/>
              </w:rPr>
            </w:pPr>
            <w:r w:rsidRPr="000D73B6">
              <w:rPr>
                <w:rFonts w:ascii="Arial" w:hAnsi="Arial" w:cs="Arial"/>
                <w:sz w:val="20"/>
                <w:szCs w:val="20"/>
              </w:rPr>
              <w:t>C</w:t>
            </w:r>
          </w:p>
        </w:tc>
        <w:tc>
          <w:tcPr>
            <w:tcW w:w="796" w:type="pct"/>
          </w:tcPr>
          <w:p w:rsidR="003C31AD" w:rsidRPr="000D73B6" w:rsidRDefault="003C31AD" w:rsidP="00EE4F08">
            <w:pPr>
              <w:spacing w:before="120"/>
              <w:jc w:val="center"/>
              <w:rPr>
                <w:rFonts w:ascii="Arial" w:hAnsi="Arial" w:cs="Arial"/>
                <w:sz w:val="20"/>
                <w:szCs w:val="20"/>
              </w:rPr>
            </w:pPr>
            <w:r w:rsidRPr="000D73B6">
              <w:rPr>
                <w:rFonts w:ascii="Arial" w:hAnsi="Arial" w:cs="Arial"/>
                <w:sz w:val="20"/>
                <w:szCs w:val="20"/>
              </w:rPr>
              <w:t>60%</w:t>
            </w:r>
          </w:p>
        </w:tc>
      </w:tr>
      <w:tr w:rsidR="003C31AD" w:rsidRPr="00517984" w:rsidTr="00A34E44">
        <w:tc>
          <w:tcPr>
            <w:tcW w:w="566" w:type="pct"/>
          </w:tcPr>
          <w:p w:rsidR="003C31AD" w:rsidRPr="000D73B6" w:rsidRDefault="003C31AD" w:rsidP="00EE4F08">
            <w:pPr>
              <w:pStyle w:val="Akapitzlist"/>
              <w:spacing w:before="120"/>
              <w:ind w:left="0"/>
              <w:rPr>
                <w:rFonts w:ascii="Arial" w:hAnsi="Arial" w:cs="Arial"/>
                <w:sz w:val="20"/>
                <w:szCs w:val="20"/>
              </w:rPr>
            </w:pPr>
            <w:r w:rsidRPr="000D73B6">
              <w:rPr>
                <w:rFonts w:ascii="Arial" w:hAnsi="Arial" w:cs="Arial"/>
                <w:sz w:val="20"/>
                <w:szCs w:val="20"/>
              </w:rPr>
              <w:t>2)</w:t>
            </w:r>
          </w:p>
        </w:tc>
        <w:tc>
          <w:tcPr>
            <w:tcW w:w="2824" w:type="pct"/>
          </w:tcPr>
          <w:p w:rsidR="003C31AD" w:rsidRPr="000D73B6" w:rsidRDefault="003C31AD" w:rsidP="00EE4F08">
            <w:pPr>
              <w:spacing w:before="120"/>
              <w:jc w:val="both"/>
              <w:rPr>
                <w:rFonts w:ascii="Arial" w:hAnsi="Arial" w:cs="Arial"/>
                <w:sz w:val="20"/>
                <w:szCs w:val="20"/>
              </w:rPr>
            </w:pPr>
            <w:r w:rsidRPr="000D73B6">
              <w:rPr>
                <w:rFonts w:ascii="Arial" w:hAnsi="Arial" w:cs="Arial"/>
                <w:sz w:val="20"/>
                <w:szCs w:val="20"/>
              </w:rPr>
              <w:t>Okres gwarancji</w:t>
            </w:r>
          </w:p>
        </w:tc>
        <w:tc>
          <w:tcPr>
            <w:tcW w:w="814" w:type="pct"/>
          </w:tcPr>
          <w:p w:rsidR="003C31AD" w:rsidRPr="000D73B6" w:rsidRDefault="003C31AD" w:rsidP="00EE4F08">
            <w:pPr>
              <w:spacing w:before="120"/>
              <w:jc w:val="center"/>
              <w:rPr>
                <w:rFonts w:ascii="Arial" w:hAnsi="Arial" w:cs="Arial"/>
                <w:sz w:val="20"/>
                <w:szCs w:val="20"/>
              </w:rPr>
            </w:pPr>
            <w:r w:rsidRPr="000D73B6">
              <w:rPr>
                <w:rFonts w:ascii="Arial" w:hAnsi="Arial" w:cs="Arial"/>
                <w:sz w:val="20"/>
                <w:szCs w:val="20"/>
              </w:rPr>
              <w:t>G</w:t>
            </w:r>
          </w:p>
        </w:tc>
        <w:tc>
          <w:tcPr>
            <w:tcW w:w="796" w:type="pct"/>
          </w:tcPr>
          <w:p w:rsidR="003C31AD" w:rsidRPr="00517984" w:rsidRDefault="003C31AD" w:rsidP="00EE4F08">
            <w:pPr>
              <w:spacing w:before="120"/>
              <w:jc w:val="center"/>
              <w:rPr>
                <w:rFonts w:ascii="Arial" w:hAnsi="Arial" w:cs="Arial"/>
                <w:sz w:val="20"/>
                <w:szCs w:val="20"/>
              </w:rPr>
            </w:pPr>
            <w:r w:rsidRPr="000D73B6">
              <w:rPr>
                <w:rFonts w:ascii="Arial" w:hAnsi="Arial" w:cs="Arial"/>
                <w:sz w:val="20"/>
                <w:szCs w:val="20"/>
              </w:rPr>
              <w:t>20%</w:t>
            </w:r>
          </w:p>
        </w:tc>
      </w:tr>
      <w:tr w:rsidR="003C31AD" w:rsidRPr="00517984" w:rsidTr="00A34E44">
        <w:tc>
          <w:tcPr>
            <w:tcW w:w="566" w:type="pct"/>
          </w:tcPr>
          <w:p w:rsidR="003C31AD" w:rsidRPr="00517984" w:rsidRDefault="003C31AD" w:rsidP="00EE4F08">
            <w:pPr>
              <w:pStyle w:val="Akapitzlist"/>
              <w:spacing w:before="120"/>
              <w:ind w:left="0"/>
              <w:rPr>
                <w:rFonts w:ascii="Arial" w:hAnsi="Arial" w:cs="Arial"/>
                <w:sz w:val="20"/>
                <w:szCs w:val="20"/>
              </w:rPr>
            </w:pPr>
            <w:r w:rsidRPr="00517984">
              <w:rPr>
                <w:rFonts w:ascii="Arial" w:hAnsi="Arial" w:cs="Arial"/>
                <w:sz w:val="20"/>
                <w:szCs w:val="20"/>
              </w:rPr>
              <w:t>3)</w:t>
            </w:r>
          </w:p>
        </w:tc>
        <w:tc>
          <w:tcPr>
            <w:tcW w:w="2824" w:type="pct"/>
          </w:tcPr>
          <w:p w:rsidR="003C31AD" w:rsidRPr="00517984" w:rsidRDefault="003C31AD" w:rsidP="00EE4F08">
            <w:pPr>
              <w:spacing w:before="120"/>
              <w:jc w:val="both"/>
              <w:rPr>
                <w:rFonts w:ascii="Arial" w:hAnsi="Arial" w:cs="Arial"/>
                <w:sz w:val="20"/>
                <w:szCs w:val="20"/>
              </w:rPr>
            </w:pPr>
            <w:r w:rsidRPr="00517984">
              <w:rPr>
                <w:rFonts w:ascii="Arial" w:hAnsi="Arial" w:cs="Arial"/>
                <w:sz w:val="20"/>
                <w:szCs w:val="20"/>
              </w:rPr>
              <w:t xml:space="preserve">Czas wykonania </w:t>
            </w:r>
            <w:r>
              <w:rPr>
                <w:rFonts w:ascii="Arial" w:hAnsi="Arial" w:cs="Arial"/>
                <w:sz w:val="20"/>
                <w:szCs w:val="20"/>
              </w:rPr>
              <w:t>naprawy jednego SZT</w:t>
            </w:r>
          </w:p>
        </w:tc>
        <w:tc>
          <w:tcPr>
            <w:tcW w:w="814" w:type="pct"/>
          </w:tcPr>
          <w:p w:rsidR="003C31AD" w:rsidRPr="00517984" w:rsidDel="00DC371D" w:rsidRDefault="003C31AD" w:rsidP="00EE4F08">
            <w:pPr>
              <w:spacing w:before="120"/>
              <w:jc w:val="center"/>
              <w:rPr>
                <w:rFonts w:ascii="Arial" w:hAnsi="Arial" w:cs="Arial"/>
                <w:sz w:val="20"/>
                <w:szCs w:val="20"/>
              </w:rPr>
            </w:pPr>
            <w:r w:rsidRPr="00517984">
              <w:rPr>
                <w:rFonts w:ascii="Arial" w:hAnsi="Arial" w:cs="Arial"/>
                <w:b/>
                <w:sz w:val="20"/>
                <w:szCs w:val="20"/>
              </w:rPr>
              <w:t>Wu</w:t>
            </w:r>
          </w:p>
        </w:tc>
        <w:tc>
          <w:tcPr>
            <w:tcW w:w="796" w:type="pct"/>
          </w:tcPr>
          <w:p w:rsidR="003C31AD" w:rsidRPr="00517984" w:rsidRDefault="003C31AD" w:rsidP="00EE4F08">
            <w:pPr>
              <w:spacing w:before="120"/>
              <w:jc w:val="center"/>
              <w:rPr>
                <w:rFonts w:ascii="Arial" w:hAnsi="Arial" w:cs="Arial"/>
                <w:sz w:val="20"/>
                <w:szCs w:val="20"/>
              </w:rPr>
            </w:pPr>
            <w:r w:rsidRPr="00517984">
              <w:rPr>
                <w:rFonts w:ascii="Arial" w:hAnsi="Arial" w:cs="Arial"/>
                <w:sz w:val="20"/>
                <w:szCs w:val="20"/>
              </w:rPr>
              <w:t>20%</w:t>
            </w:r>
          </w:p>
        </w:tc>
      </w:tr>
    </w:tbl>
    <w:p w:rsidR="003C31AD" w:rsidRPr="00517984" w:rsidRDefault="003C31AD" w:rsidP="003C31AD">
      <w:pPr>
        <w:pStyle w:val="Akapitzlist"/>
        <w:shd w:val="clear" w:color="auto" w:fill="FFFFFF"/>
        <w:spacing w:line="280" w:lineRule="atLeast"/>
        <w:ind w:left="1440"/>
        <w:jc w:val="both"/>
        <w:rPr>
          <w:rFonts w:ascii="Arial" w:hAnsi="Arial" w:cs="Arial"/>
          <w:b/>
          <w:sz w:val="20"/>
          <w:szCs w:val="20"/>
          <w:lang w:eastAsia="ar-SA"/>
        </w:rPr>
      </w:pPr>
    </w:p>
    <w:p w:rsidR="00D5633A" w:rsidRPr="00517984" w:rsidRDefault="00D5633A" w:rsidP="00D5633A">
      <w:pPr>
        <w:spacing w:before="120" w:line="360" w:lineRule="auto"/>
        <w:jc w:val="both"/>
        <w:rPr>
          <w:rFonts w:ascii="Arial" w:hAnsi="Arial" w:cs="Arial"/>
          <w:b/>
          <w:sz w:val="20"/>
          <w:szCs w:val="20"/>
        </w:rPr>
      </w:pPr>
      <w:r w:rsidRPr="00517984">
        <w:rPr>
          <w:rFonts w:ascii="Arial" w:hAnsi="Arial" w:cs="Arial"/>
          <w:b/>
          <w:sz w:val="20"/>
          <w:szCs w:val="20"/>
        </w:rPr>
        <w:t>Ad. 1) Cena oferty (C) – waga 60%:</w:t>
      </w:r>
    </w:p>
    <w:p w:rsidR="00D5633A" w:rsidRPr="00517984" w:rsidRDefault="00D5633A" w:rsidP="00D5633A">
      <w:pPr>
        <w:tabs>
          <w:tab w:val="left" w:pos="8364"/>
        </w:tabs>
        <w:spacing w:line="360" w:lineRule="auto"/>
        <w:jc w:val="both"/>
        <w:rPr>
          <w:rFonts w:ascii="Arial" w:hAnsi="Arial" w:cs="Arial"/>
          <w:sz w:val="20"/>
          <w:szCs w:val="20"/>
        </w:rPr>
      </w:pPr>
      <w:r w:rsidRPr="00517984">
        <w:rPr>
          <w:rFonts w:ascii="Arial" w:hAnsi="Arial" w:cs="Arial"/>
          <w:sz w:val="20"/>
          <w:szCs w:val="20"/>
        </w:rPr>
        <w:t>Cena oferty brutto (C) z wagą 60 % zostanie obliczona w następujący sposób:</w:t>
      </w:r>
      <w:r w:rsidRPr="00517984">
        <w:rPr>
          <w:rFonts w:ascii="Arial" w:hAnsi="Arial" w:cs="Arial"/>
          <w:sz w:val="20"/>
          <w:szCs w:val="20"/>
        </w:rPr>
        <w:tab/>
      </w:r>
      <w:r w:rsidRPr="00517984">
        <w:rPr>
          <w:rFonts w:ascii="Arial" w:hAnsi="Arial" w:cs="Arial"/>
          <w:sz w:val="20"/>
          <w:szCs w:val="20"/>
        </w:rPr>
        <w:tab/>
      </w:r>
    </w:p>
    <w:p w:rsidR="00D5633A" w:rsidRPr="00517984" w:rsidRDefault="00D5633A" w:rsidP="00D5633A">
      <w:pPr>
        <w:pStyle w:val="Tekstpodstawowy"/>
        <w:rPr>
          <w:rFonts w:cs="Arial"/>
          <w:sz w:val="20"/>
        </w:rPr>
      </w:pPr>
      <w:r w:rsidRPr="00517984">
        <w:rPr>
          <w:rFonts w:cs="Arial"/>
          <w:sz w:val="20"/>
        </w:rPr>
        <w:t xml:space="preserve">              najniższa cena  brutto </w:t>
      </w:r>
    </w:p>
    <w:p w:rsidR="00D5633A" w:rsidRPr="00517984" w:rsidRDefault="00D5633A" w:rsidP="00D5633A">
      <w:pPr>
        <w:pStyle w:val="Tekstpodstawowy"/>
        <w:rPr>
          <w:rFonts w:cs="Arial"/>
          <w:sz w:val="20"/>
        </w:rPr>
      </w:pPr>
      <w:r w:rsidRPr="00517984">
        <w:rPr>
          <w:rFonts w:cs="Arial"/>
          <w:sz w:val="20"/>
        </w:rPr>
        <w:t>C  =     ------------------------------------  x 100 pkt x 60 %</w:t>
      </w:r>
    </w:p>
    <w:p w:rsidR="00D5633A" w:rsidRDefault="00D5633A" w:rsidP="00D5633A">
      <w:pPr>
        <w:pStyle w:val="Tekstpodstawowy"/>
        <w:rPr>
          <w:rFonts w:cs="Arial"/>
          <w:sz w:val="20"/>
        </w:rPr>
      </w:pPr>
      <w:r w:rsidRPr="00517984">
        <w:rPr>
          <w:rFonts w:cs="Arial"/>
          <w:sz w:val="20"/>
        </w:rPr>
        <w:t xml:space="preserve">           cena badanej oferty brutto</w:t>
      </w:r>
    </w:p>
    <w:p w:rsidR="00D5633A" w:rsidRPr="00517984" w:rsidRDefault="00D5633A" w:rsidP="00D5633A">
      <w:pPr>
        <w:pStyle w:val="Tekstpodstawowy"/>
        <w:rPr>
          <w:rFonts w:cs="Arial"/>
          <w:sz w:val="20"/>
        </w:rPr>
      </w:pPr>
    </w:p>
    <w:p w:rsidR="00D5633A" w:rsidRPr="00563DD0" w:rsidRDefault="00D5633A" w:rsidP="00D5633A">
      <w:pPr>
        <w:spacing w:line="360" w:lineRule="auto"/>
        <w:jc w:val="both"/>
        <w:rPr>
          <w:rFonts w:ascii="Arial" w:hAnsi="Arial" w:cs="Arial"/>
          <w:sz w:val="20"/>
          <w:szCs w:val="20"/>
        </w:rPr>
      </w:pPr>
      <w:r w:rsidRPr="00563DD0">
        <w:rPr>
          <w:rFonts w:ascii="Arial" w:hAnsi="Arial" w:cs="Arial"/>
          <w:b/>
          <w:sz w:val="20"/>
          <w:szCs w:val="20"/>
        </w:rPr>
        <w:t xml:space="preserve">Ad. 2) Kryterium okres gwarancji na bezawaryjną pracę każdego z SZT (G) – waga 20% </w:t>
      </w:r>
    </w:p>
    <w:p w:rsidR="00CF5495" w:rsidRPr="00563DD0" w:rsidRDefault="00D5633A" w:rsidP="00D5633A">
      <w:pPr>
        <w:spacing w:before="120" w:after="120"/>
        <w:jc w:val="both"/>
        <w:rPr>
          <w:rFonts w:ascii="Arial" w:hAnsi="Arial" w:cs="Arial"/>
          <w:b/>
          <w:sz w:val="20"/>
          <w:szCs w:val="20"/>
        </w:rPr>
      </w:pPr>
      <w:r w:rsidRPr="00563DD0">
        <w:rPr>
          <w:rFonts w:ascii="Arial" w:hAnsi="Arial" w:cs="Arial"/>
          <w:b/>
          <w:sz w:val="20"/>
          <w:szCs w:val="20"/>
        </w:rPr>
        <w:t>* W przypadku zadeklarowania liczby miesięcy</w:t>
      </w:r>
      <w:r w:rsidR="00CF5495" w:rsidRPr="00563DD0">
        <w:rPr>
          <w:rFonts w:ascii="Arial" w:hAnsi="Arial" w:cs="Arial"/>
          <w:b/>
          <w:sz w:val="20"/>
          <w:szCs w:val="20"/>
        </w:rPr>
        <w:t>:</w:t>
      </w:r>
    </w:p>
    <w:p w:rsidR="00D5633A" w:rsidRPr="00563DD0" w:rsidRDefault="00CF5495" w:rsidP="00D5633A">
      <w:pPr>
        <w:spacing w:before="120" w:after="120"/>
        <w:jc w:val="both"/>
        <w:rPr>
          <w:rFonts w:ascii="Arial" w:hAnsi="Arial" w:cs="Arial"/>
          <w:b/>
          <w:sz w:val="20"/>
          <w:szCs w:val="20"/>
        </w:rPr>
      </w:pPr>
      <w:r w:rsidRPr="00563DD0">
        <w:rPr>
          <w:rFonts w:ascii="Arial" w:hAnsi="Arial" w:cs="Arial"/>
          <w:b/>
          <w:sz w:val="20"/>
          <w:szCs w:val="20"/>
        </w:rPr>
        <w:t xml:space="preserve">- </w:t>
      </w:r>
      <w:r w:rsidR="00D5633A" w:rsidRPr="00563DD0">
        <w:rPr>
          <w:rFonts w:ascii="Arial" w:hAnsi="Arial" w:cs="Arial"/>
          <w:b/>
          <w:sz w:val="20"/>
          <w:szCs w:val="20"/>
        </w:rPr>
        <w:t>mniejszej niż 3</w:t>
      </w:r>
      <w:r w:rsidR="00E65B53" w:rsidRPr="00563DD0">
        <w:rPr>
          <w:rFonts w:ascii="Arial" w:hAnsi="Arial" w:cs="Arial"/>
          <w:b/>
          <w:sz w:val="20"/>
          <w:szCs w:val="20"/>
        </w:rPr>
        <w:t>1</w:t>
      </w:r>
      <w:r w:rsidR="00D5633A" w:rsidRPr="00563DD0">
        <w:rPr>
          <w:rFonts w:ascii="Arial" w:hAnsi="Arial" w:cs="Arial"/>
          <w:b/>
          <w:sz w:val="20"/>
          <w:szCs w:val="20"/>
        </w:rPr>
        <w:t xml:space="preserve"> m-c</w:t>
      </w:r>
      <w:r w:rsidRPr="00563DD0">
        <w:rPr>
          <w:rFonts w:ascii="Arial" w:hAnsi="Arial" w:cs="Arial"/>
          <w:b/>
          <w:sz w:val="20"/>
          <w:szCs w:val="20"/>
        </w:rPr>
        <w:t>y oferta zostanie odrzucona na podstawie art. 89 ust. 1 pkt 2 ustawy PZP, jako że jej  treść nie będzie odpowiadała treści Specyfikacji Istotnych Warunków Zamówienia.</w:t>
      </w:r>
      <w:r w:rsidR="00D5633A" w:rsidRPr="00563DD0">
        <w:rPr>
          <w:rFonts w:ascii="Arial" w:hAnsi="Arial" w:cs="Arial"/>
          <w:b/>
          <w:sz w:val="20"/>
          <w:szCs w:val="20"/>
        </w:rPr>
        <w:t xml:space="preserve"> </w:t>
      </w:r>
      <w:r w:rsidRPr="00563DD0">
        <w:rPr>
          <w:rFonts w:ascii="Arial" w:hAnsi="Arial" w:cs="Arial"/>
          <w:b/>
          <w:sz w:val="20"/>
          <w:szCs w:val="20"/>
        </w:rPr>
        <w:t xml:space="preserve">-- </w:t>
      </w:r>
      <w:r w:rsidR="00D5633A" w:rsidRPr="00563DD0">
        <w:rPr>
          <w:rFonts w:ascii="Arial" w:hAnsi="Arial" w:cs="Arial"/>
          <w:b/>
          <w:sz w:val="20"/>
          <w:szCs w:val="20"/>
        </w:rPr>
        <w:t xml:space="preserve">większej niż 48 m-cy, </w:t>
      </w:r>
      <w:r w:rsidRPr="00563DD0">
        <w:rPr>
          <w:rFonts w:ascii="Arial" w:hAnsi="Arial" w:cs="Arial"/>
          <w:b/>
          <w:sz w:val="20"/>
          <w:szCs w:val="20"/>
        </w:rPr>
        <w:t>Zamawiający do punktacji przyjmie 48 miesięcy natomiast do umowy zostanie wpisany termin podany przez Wykonawcę w ofercie</w:t>
      </w:r>
      <w:r w:rsidR="00D5633A" w:rsidRPr="00563DD0">
        <w:rPr>
          <w:rFonts w:ascii="Arial" w:hAnsi="Arial" w:cs="Arial"/>
          <w:b/>
          <w:sz w:val="20"/>
          <w:szCs w:val="20"/>
        </w:rPr>
        <w:t>.</w:t>
      </w:r>
    </w:p>
    <w:p w:rsidR="00D5633A" w:rsidRPr="00563DD0" w:rsidRDefault="00D5633A" w:rsidP="00D5633A">
      <w:pPr>
        <w:spacing w:before="120" w:after="120"/>
        <w:jc w:val="both"/>
        <w:rPr>
          <w:rFonts w:ascii="Arial" w:hAnsi="Arial" w:cs="Arial"/>
          <w:b/>
          <w:sz w:val="20"/>
          <w:szCs w:val="20"/>
        </w:rPr>
      </w:pPr>
      <w:r w:rsidRPr="00563DD0">
        <w:rPr>
          <w:rFonts w:ascii="Arial" w:hAnsi="Arial" w:cs="Arial"/>
          <w:sz w:val="20"/>
          <w:szCs w:val="20"/>
        </w:rPr>
        <w:t>Okres gwarancji (G) z wagą 20 % zostanie obliczony w następujący sposób:</w:t>
      </w:r>
    </w:p>
    <w:p w:rsidR="00D5633A" w:rsidRPr="00563DD0" w:rsidRDefault="00D5633A" w:rsidP="00D5633A">
      <w:pPr>
        <w:pStyle w:val="Tekstpodstawowy"/>
        <w:rPr>
          <w:rFonts w:cs="Arial"/>
          <w:sz w:val="20"/>
        </w:rPr>
      </w:pPr>
      <w:r w:rsidRPr="00563DD0">
        <w:rPr>
          <w:rFonts w:cs="Arial"/>
          <w:sz w:val="20"/>
        </w:rPr>
        <w:t xml:space="preserve">              Okres gwarancji oferty badanej </w:t>
      </w:r>
    </w:p>
    <w:p w:rsidR="00D5633A" w:rsidRPr="00563DD0" w:rsidRDefault="00D5633A" w:rsidP="00D5633A">
      <w:pPr>
        <w:pStyle w:val="Tekstpodstawowy"/>
        <w:rPr>
          <w:rFonts w:cs="Arial"/>
          <w:sz w:val="20"/>
        </w:rPr>
      </w:pPr>
      <w:r w:rsidRPr="00563DD0">
        <w:rPr>
          <w:rFonts w:cs="Arial"/>
          <w:sz w:val="20"/>
        </w:rPr>
        <w:t>G  =     -------------------------------------------------------------------  x 100 pkt x 20 %</w:t>
      </w:r>
    </w:p>
    <w:p w:rsidR="00D5633A" w:rsidRPr="00563DD0" w:rsidRDefault="00D5633A" w:rsidP="00D5633A">
      <w:pPr>
        <w:pStyle w:val="Tekstpodstawowy"/>
        <w:rPr>
          <w:rFonts w:cs="Arial"/>
          <w:sz w:val="20"/>
        </w:rPr>
      </w:pPr>
      <w:r w:rsidRPr="00563DD0">
        <w:rPr>
          <w:rFonts w:cs="Arial"/>
          <w:sz w:val="20"/>
        </w:rPr>
        <w:t xml:space="preserve">           Okres gwarancji oferty z najdłuższą gwarancją</w:t>
      </w:r>
    </w:p>
    <w:p w:rsidR="00D5633A" w:rsidRPr="00517984" w:rsidRDefault="00D5633A" w:rsidP="00D5633A">
      <w:pPr>
        <w:spacing w:before="360" w:after="120"/>
        <w:jc w:val="both"/>
        <w:rPr>
          <w:rFonts w:ascii="Arial" w:hAnsi="Arial" w:cs="Arial"/>
          <w:b/>
          <w:sz w:val="20"/>
          <w:szCs w:val="20"/>
        </w:rPr>
      </w:pPr>
      <w:r w:rsidRPr="00563DD0">
        <w:rPr>
          <w:rFonts w:ascii="Arial" w:hAnsi="Arial" w:cs="Arial"/>
          <w:b/>
          <w:sz w:val="20"/>
          <w:szCs w:val="20"/>
        </w:rPr>
        <w:t xml:space="preserve">Ad. 3) Kryterium czas wykonania naprawy jednego </w:t>
      </w:r>
      <w:r w:rsidR="00E65B53" w:rsidRPr="00563DD0">
        <w:rPr>
          <w:rFonts w:ascii="Arial" w:hAnsi="Arial" w:cs="Arial"/>
          <w:b/>
          <w:sz w:val="20"/>
          <w:szCs w:val="20"/>
        </w:rPr>
        <w:t xml:space="preserve">SZT </w:t>
      </w:r>
      <w:r w:rsidRPr="00563DD0">
        <w:rPr>
          <w:rFonts w:ascii="Arial" w:hAnsi="Arial" w:cs="Arial"/>
          <w:b/>
          <w:sz w:val="20"/>
          <w:szCs w:val="20"/>
        </w:rPr>
        <w:t>(Wu) – waga 20%:</w:t>
      </w:r>
    </w:p>
    <w:p w:rsidR="00D5633A" w:rsidRPr="00517984" w:rsidRDefault="00D5633A" w:rsidP="00D5633A">
      <w:pPr>
        <w:spacing w:before="120" w:after="120"/>
        <w:jc w:val="both"/>
        <w:rPr>
          <w:rFonts w:ascii="Arial" w:hAnsi="Arial" w:cs="Arial"/>
          <w:b/>
          <w:sz w:val="20"/>
          <w:szCs w:val="20"/>
        </w:rPr>
      </w:pPr>
      <w:r w:rsidRPr="00517984">
        <w:rPr>
          <w:rFonts w:ascii="Arial" w:hAnsi="Arial" w:cs="Arial"/>
          <w:b/>
          <w:sz w:val="20"/>
          <w:szCs w:val="20"/>
        </w:rPr>
        <w:t xml:space="preserve">* W przypadku zadeklarowania liczby </w:t>
      </w:r>
      <w:r>
        <w:rPr>
          <w:rFonts w:ascii="Arial" w:hAnsi="Arial" w:cs="Arial"/>
          <w:b/>
          <w:sz w:val="20"/>
          <w:szCs w:val="20"/>
        </w:rPr>
        <w:t xml:space="preserve">mniejszej niż </w:t>
      </w:r>
      <w:r w:rsidR="00E65B53">
        <w:rPr>
          <w:rFonts w:ascii="Arial" w:hAnsi="Arial" w:cs="Arial"/>
          <w:b/>
          <w:sz w:val="20"/>
          <w:szCs w:val="20"/>
        </w:rPr>
        <w:t xml:space="preserve">80 </w:t>
      </w:r>
      <w:r>
        <w:rPr>
          <w:rFonts w:ascii="Arial" w:hAnsi="Arial" w:cs="Arial"/>
          <w:b/>
          <w:sz w:val="20"/>
          <w:szCs w:val="20"/>
        </w:rPr>
        <w:t xml:space="preserve">dni roboczych lub </w:t>
      </w:r>
      <w:r w:rsidRPr="00517984">
        <w:rPr>
          <w:rFonts w:ascii="Arial" w:hAnsi="Arial" w:cs="Arial"/>
          <w:b/>
          <w:sz w:val="20"/>
          <w:szCs w:val="20"/>
        </w:rPr>
        <w:t xml:space="preserve">większej niż </w:t>
      </w:r>
      <w:r w:rsidR="00E65B53">
        <w:rPr>
          <w:rFonts w:ascii="Arial" w:hAnsi="Arial" w:cs="Arial"/>
          <w:b/>
          <w:sz w:val="20"/>
          <w:szCs w:val="20"/>
        </w:rPr>
        <w:t>120</w:t>
      </w:r>
      <w:r w:rsidRPr="00517984">
        <w:rPr>
          <w:rFonts w:ascii="Arial" w:hAnsi="Arial" w:cs="Arial"/>
          <w:b/>
          <w:sz w:val="20"/>
          <w:szCs w:val="20"/>
        </w:rPr>
        <w:t xml:space="preserve"> dni, oferta zostanie odrzucona na podstawie art. 89 ust. 1 pkt 2 ustawy PZP, jako że jej  treść nie będzie odpowiadała treści specyfikacji istotnych warunków zamówienia.</w:t>
      </w:r>
    </w:p>
    <w:p w:rsidR="00D5633A" w:rsidRPr="00517984" w:rsidRDefault="00D5633A" w:rsidP="00D5633A">
      <w:pPr>
        <w:pStyle w:val="Akapitzlist"/>
        <w:shd w:val="clear" w:color="auto" w:fill="FFFFFF"/>
        <w:spacing w:line="280" w:lineRule="atLeast"/>
        <w:ind w:left="1440"/>
        <w:jc w:val="both"/>
        <w:rPr>
          <w:rFonts w:ascii="Arial" w:hAnsi="Arial" w:cs="Arial"/>
          <w:b/>
          <w:sz w:val="20"/>
          <w:szCs w:val="20"/>
          <w:lang w:eastAsia="ar-SA"/>
        </w:rPr>
      </w:pPr>
    </w:p>
    <w:p w:rsidR="00D5633A" w:rsidRPr="00517984" w:rsidRDefault="00D5633A" w:rsidP="00D5633A">
      <w:pPr>
        <w:pStyle w:val="Tekstpodstawowy"/>
        <w:rPr>
          <w:rFonts w:cs="Arial"/>
          <w:sz w:val="20"/>
        </w:rPr>
      </w:pPr>
      <w:r>
        <w:rPr>
          <w:rFonts w:cs="Arial"/>
          <w:sz w:val="20"/>
        </w:rPr>
        <w:t xml:space="preserve">               N</w:t>
      </w:r>
      <w:r w:rsidRPr="00517984">
        <w:rPr>
          <w:rFonts w:cs="Arial"/>
          <w:sz w:val="20"/>
        </w:rPr>
        <w:t>ajkrótszy</w:t>
      </w:r>
      <w:r>
        <w:rPr>
          <w:rFonts w:cs="Arial"/>
          <w:sz w:val="20"/>
        </w:rPr>
        <w:t xml:space="preserve"> oferowany </w:t>
      </w:r>
      <w:r w:rsidRPr="00517984">
        <w:rPr>
          <w:rFonts w:cs="Arial"/>
          <w:sz w:val="20"/>
        </w:rPr>
        <w:t xml:space="preserve">czas wykonania </w:t>
      </w:r>
    </w:p>
    <w:p w:rsidR="00D5633A" w:rsidRPr="00517984" w:rsidRDefault="00D5633A" w:rsidP="00D5633A">
      <w:pPr>
        <w:pStyle w:val="Tekstpodstawowy"/>
        <w:rPr>
          <w:rFonts w:cs="Arial"/>
          <w:sz w:val="20"/>
        </w:rPr>
      </w:pPr>
      <w:r w:rsidRPr="00517984">
        <w:rPr>
          <w:rFonts w:cs="Arial"/>
          <w:b w:val="0"/>
          <w:sz w:val="20"/>
        </w:rPr>
        <w:t>Wu</w:t>
      </w:r>
      <w:r w:rsidRPr="00517984">
        <w:rPr>
          <w:rFonts w:cs="Arial"/>
          <w:sz w:val="20"/>
        </w:rPr>
        <w:t xml:space="preserve">  =     -------------------------------------------------------------------  </w:t>
      </w:r>
      <w:r>
        <w:rPr>
          <w:rFonts w:cs="Arial"/>
          <w:sz w:val="20"/>
        </w:rPr>
        <w:tab/>
      </w:r>
      <w:r>
        <w:rPr>
          <w:rFonts w:cs="Arial"/>
          <w:sz w:val="20"/>
        </w:rPr>
        <w:tab/>
      </w:r>
      <w:r>
        <w:rPr>
          <w:rFonts w:cs="Arial"/>
          <w:sz w:val="20"/>
        </w:rPr>
        <w:tab/>
      </w:r>
      <w:r w:rsidRPr="00517984">
        <w:rPr>
          <w:rFonts w:cs="Arial"/>
          <w:sz w:val="20"/>
        </w:rPr>
        <w:t>x 100 pkt x 20 %</w:t>
      </w:r>
    </w:p>
    <w:p w:rsidR="00D5633A" w:rsidRPr="00517984" w:rsidRDefault="00D5633A" w:rsidP="00D5633A">
      <w:pPr>
        <w:pStyle w:val="Tekstpodstawowy"/>
        <w:spacing w:after="240"/>
        <w:rPr>
          <w:rFonts w:cs="Arial"/>
          <w:sz w:val="20"/>
        </w:rPr>
      </w:pPr>
      <w:r w:rsidRPr="00517984">
        <w:rPr>
          <w:rFonts w:cs="Arial"/>
          <w:sz w:val="20"/>
        </w:rPr>
        <w:t xml:space="preserve">              Czas wykonania oferty badanej</w:t>
      </w:r>
    </w:p>
    <w:p w:rsidR="00142402" w:rsidRPr="00142402" w:rsidRDefault="00142402" w:rsidP="00142402">
      <w:pPr>
        <w:numPr>
          <w:ilvl w:val="0"/>
          <w:numId w:val="31"/>
        </w:numPr>
        <w:tabs>
          <w:tab w:val="num" w:pos="426"/>
        </w:tabs>
        <w:spacing w:after="0" w:line="240" w:lineRule="auto"/>
        <w:ind w:left="426" w:hanging="426"/>
        <w:jc w:val="both"/>
        <w:rPr>
          <w:rFonts w:ascii="Arial" w:eastAsia="Times New Roman" w:hAnsi="Arial" w:cs="Arial"/>
          <w:sz w:val="20"/>
          <w:szCs w:val="20"/>
        </w:rPr>
      </w:pPr>
      <w:r w:rsidRPr="00142402">
        <w:rPr>
          <w:rFonts w:ascii="Arial" w:eastAsia="Times New Roman" w:hAnsi="Arial" w:cs="Arial"/>
          <w:sz w:val="20"/>
          <w:szCs w:val="20"/>
        </w:rPr>
        <w:t>Liczba punktów za poszczególne kryteria oceny ofert zostanie zsumowana i będzie stanowić końcową ocenę oferty.</w:t>
      </w:r>
    </w:p>
    <w:p w:rsidR="00142402" w:rsidRPr="00142402" w:rsidRDefault="00142402" w:rsidP="00142402">
      <w:pPr>
        <w:numPr>
          <w:ilvl w:val="0"/>
          <w:numId w:val="31"/>
        </w:numPr>
        <w:spacing w:after="40" w:line="240" w:lineRule="auto"/>
        <w:ind w:left="425" w:hanging="425"/>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Oceny dokonywać będą członkowie komisji przetargowej, stosując zasadę iż oferta nieodrzucona zawierająca najkorzystniejszy bilans kryteriów oceny ofert wskazanych powyżej jest ofertą najkorzystniejszą.</w:t>
      </w:r>
    </w:p>
    <w:p w:rsidR="00142402" w:rsidRDefault="00142402" w:rsidP="00142402">
      <w:pPr>
        <w:numPr>
          <w:ilvl w:val="0"/>
          <w:numId w:val="31"/>
        </w:numPr>
        <w:spacing w:after="40" w:line="240" w:lineRule="auto"/>
        <w:ind w:left="425" w:hanging="425"/>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Liczba punktów za poszczególne kryteria oceny ofert zostanie przyznana z dokładnością do dwóch miejsc po przecinku.</w:t>
      </w:r>
    </w:p>
    <w:p w:rsidR="0022746F" w:rsidRPr="0022746F" w:rsidRDefault="0022746F" w:rsidP="00142402">
      <w:pPr>
        <w:pStyle w:val="Akapitzlist"/>
        <w:numPr>
          <w:ilvl w:val="0"/>
          <w:numId w:val="31"/>
        </w:numPr>
        <w:tabs>
          <w:tab w:val="clear" w:pos="1800"/>
          <w:tab w:val="num" w:pos="426"/>
        </w:tabs>
        <w:spacing w:after="40" w:line="240" w:lineRule="auto"/>
        <w:ind w:left="425" w:hanging="425"/>
        <w:jc w:val="both"/>
        <w:rPr>
          <w:rFonts w:ascii="Arial" w:eastAsia="Times New Roman" w:hAnsi="Arial" w:cs="Arial"/>
          <w:sz w:val="20"/>
          <w:szCs w:val="20"/>
          <w:lang w:eastAsia="pl-PL"/>
        </w:rPr>
      </w:pPr>
      <w:r w:rsidRPr="0022746F">
        <w:rPr>
          <w:rFonts w:ascii="Arial" w:eastAsia="Times New Roman" w:hAnsi="Arial" w:cs="Arial"/>
          <w:sz w:val="20"/>
          <w:szCs w:val="20"/>
          <w:lang w:eastAsia="pl-PL"/>
        </w:rPr>
        <w:t>W sytuacji, gdy Zamawiający nie będzie mógł dokonać wyboru oferty najkorzystniejszej ze względu na to, że dwie lub więcej ofert przedstawią taką samą liczbę punktów, Zamawiający spośród tych ofert wybiera ofertę z najwyższą liczbą punktów za kryteria jakościowe, o ile wartość tej oferty mieści się w budżecie Zamawiającego. W sytuacji, gdy dwie lub więcej ofert przedstawiają największą liczbę punktów za  kryteria jakościowe, Zamawiający spośród tych ofert wybiera ofertę z niższą ceną.</w:t>
      </w:r>
    </w:p>
    <w:p w:rsidR="00142402" w:rsidRPr="00142402" w:rsidRDefault="00142402" w:rsidP="00142402">
      <w:pPr>
        <w:numPr>
          <w:ilvl w:val="0"/>
          <w:numId w:val="31"/>
        </w:numPr>
        <w:spacing w:after="40" w:line="240" w:lineRule="auto"/>
        <w:ind w:left="425" w:hanging="425"/>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Zamawiający udzieli zamówienia Wykonawcy, którego oferta odpowiadać będzie wszystkim wymaganiom przedstawionym w ustawie PZP, oraz w SIWZ i zostanie oceniona jako najkorzystniejsza w oparciu o podane kryteria wyboru.</w:t>
      </w:r>
    </w:p>
    <w:p w:rsidR="00142402" w:rsidRPr="00142402" w:rsidRDefault="00142402" w:rsidP="00142402">
      <w:pPr>
        <w:numPr>
          <w:ilvl w:val="0"/>
          <w:numId w:val="31"/>
        </w:numPr>
        <w:spacing w:after="40" w:line="240" w:lineRule="auto"/>
        <w:ind w:left="425" w:hanging="425"/>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Zamawiający nie przewiduje</w:t>
      </w:r>
      <w:r w:rsidR="00E57656">
        <w:rPr>
          <w:rFonts w:ascii="Arial" w:eastAsia="Times New Roman" w:hAnsi="Arial" w:cs="Arial"/>
          <w:sz w:val="20"/>
          <w:szCs w:val="20"/>
          <w:lang w:eastAsia="pl-PL"/>
        </w:rPr>
        <w:t xml:space="preserve"> </w:t>
      </w:r>
      <w:r w:rsidRPr="00142402">
        <w:rPr>
          <w:rFonts w:ascii="Arial" w:eastAsia="Times New Roman" w:hAnsi="Arial" w:cs="Arial"/>
          <w:sz w:val="20"/>
          <w:szCs w:val="20"/>
          <w:lang w:eastAsia="pl-PL"/>
        </w:rPr>
        <w:t>przeprowadzenia dogrywki w formie aukcji elektronicznej.</w:t>
      </w:r>
    </w:p>
    <w:p w:rsidR="00142402" w:rsidRPr="00142402" w:rsidRDefault="00142402" w:rsidP="00142402">
      <w:pPr>
        <w:numPr>
          <w:ilvl w:val="0"/>
          <w:numId w:val="31"/>
        </w:numPr>
        <w:spacing w:after="40" w:line="240" w:lineRule="auto"/>
        <w:ind w:left="425" w:hanging="425"/>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Zamawiający poinformuje niezwłocznie wszystkich wykonawców o:</w:t>
      </w:r>
    </w:p>
    <w:p w:rsidR="00142402" w:rsidRPr="00142402" w:rsidRDefault="00142402" w:rsidP="00142402">
      <w:pPr>
        <w:numPr>
          <w:ilvl w:val="1"/>
          <w:numId w:val="29"/>
        </w:numPr>
        <w:tabs>
          <w:tab w:val="left" w:pos="851"/>
        </w:tabs>
        <w:spacing w:after="40" w:line="240" w:lineRule="auto"/>
        <w:ind w:left="851" w:hanging="425"/>
        <w:jc w:val="both"/>
        <w:rPr>
          <w:rFonts w:ascii="Arial" w:eastAsia="Times New Roman" w:hAnsi="Arial" w:cs="Arial"/>
          <w:sz w:val="20"/>
          <w:szCs w:val="20"/>
        </w:rPr>
      </w:pPr>
      <w:r w:rsidRPr="00142402">
        <w:rPr>
          <w:rFonts w:ascii="Arial" w:eastAsia="Times New Roman" w:hAnsi="Arial" w:cs="Arial"/>
          <w:sz w:val="20"/>
          <w:szCs w:val="20"/>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142402" w:rsidRPr="00142402" w:rsidRDefault="00142402" w:rsidP="00142402">
      <w:pPr>
        <w:numPr>
          <w:ilvl w:val="1"/>
          <w:numId w:val="29"/>
        </w:numPr>
        <w:tabs>
          <w:tab w:val="left" w:pos="851"/>
        </w:tabs>
        <w:spacing w:after="40" w:line="240" w:lineRule="auto"/>
        <w:ind w:hanging="1014"/>
        <w:jc w:val="both"/>
        <w:rPr>
          <w:rFonts w:ascii="Arial" w:eastAsia="Times New Roman" w:hAnsi="Arial" w:cs="Arial"/>
          <w:sz w:val="20"/>
          <w:szCs w:val="20"/>
        </w:rPr>
      </w:pPr>
      <w:r w:rsidRPr="00142402">
        <w:rPr>
          <w:rFonts w:ascii="Arial" w:eastAsia="Times New Roman" w:hAnsi="Arial" w:cs="Arial"/>
          <w:sz w:val="20"/>
          <w:szCs w:val="20"/>
        </w:rPr>
        <w:t>wykonawcach, którzy zostali wykluczeni,</w:t>
      </w:r>
    </w:p>
    <w:p w:rsidR="00142402" w:rsidRPr="00142402" w:rsidRDefault="00142402" w:rsidP="00142402">
      <w:pPr>
        <w:numPr>
          <w:ilvl w:val="1"/>
          <w:numId w:val="29"/>
        </w:numPr>
        <w:tabs>
          <w:tab w:val="left" w:pos="851"/>
        </w:tabs>
        <w:spacing w:after="40" w:line="240" w:lineRule="auto"/>
        <w:ind w:left="851" w:hanging="425"/>
        <w:jc w:val="both"/>
        <w:rPr>
          <w:rFonts w:ascii="Arial" w:eastAsia="Times New Roman" w:hAnsi="Arial" w:cs="Arial"/>
          <w:sz w:val="20"/>
          <w:szCs w:val="20"/>
        </w:rPr>
      </w:pPr>
      <w:r w:rsidRPr="00142402">
        <w:rPr>
          <w:rFonts w:ascii="Arial" w:eastAsia="Times New Roman" w:hAnsi="Arial" w:cs="Arial"/>
          <w:sz w:val="20"/>
          <w:szCs w:val="20"/>
        </w:rPr>
        <w:t xml:space="preserve">wykonawcach, </w:t>
      </w:r>
      <w:r w:rsidRPr="00315E06">
        <w:rPr>
          <w:rFonts w:ascii="Arial" w:eastAsia="Times New Roman" w:hAnsi="Arial" w:cs="Arial"/>
          <w:sz w:val="20"/>
          <w:szCs w:val="20"/>
        </w:rPr>
        <w:t>których oferty zostały odrzucone, powodach odrzucenia oferty, a w przypadkach, o których mowa w art. 89 ust. 4 i 5</w:t>
      </w:r>
      <w:r w:rsidRPr="00315E06">
        <w:rPr>
          <w:rFonts w:ascii="Arial" w:eastAsia="Verdana" w:hAnsi="Arial" w:cs="Arial"/>
          <w:bCs/>
          <w:sz w:val="20"/>
          <w:szCs w:val="20"/>
          <w:shd w:val="clear" w:color="auto" w:fill="FFFFFF"/>
        </w:rPr>
        <w:t>ustawy P</w:t>
      </w:r>
      <w:r w:rsidR="006D644A">
        <w:rPr>
          <w:rFonts w:ascii="Arial" w:eastAsia="Verdana" w:hAnsi="Arial" w:cs="Arial"/>
          <w:bCs/>
          <w:sz w:val="20"/>
          <w:szCs w:val="20"/>
          <w:shd w:val="clear" w:color="auto" w:fill="FFFFFF"/>
        </w:rPr>
        <w:t>ZP</w:t>
      </w:r>
      <w:r w:rsidRPr="00315E06">
        <w:rPr>
          <w:rFonts w:ascii="Arial" w:eastAsia="Verdana" w:hAnsi="Arial" w:cs="Arial"/>
          <w:b/>
          <w:bCs/>
          <w:sz w:val="20"/>
          <w:szCs w:val="20"/>
          <w:shd w:val="clear" w:color="auto" w:fill="FFFFFF"/>
        </w:rPr>
        <w:t>,</w:t>
      </w:r>
      <w:r w:rsidRPr="00315E06">
        <w:rPr>
          <w:rFonts w:ascii="Arial" w:eastAsia="Times New Roman" w:hAnsi="Arial" w:cs="Arial"/>
          <w:sz w:val="20"/>
          <w:szCs w:val="20"/>
        </w:rPr>
        <w:t xml:space="preserve"> braku równoważności lub braku spełniania wymagań dotyczących wydajności lub funkcjonalności</w:t>
      </w:r>
      <w:r w:rsidRPr="00142402">
        <w:rPr>
          <w:rFonts w:ascii="Arial" w:eastAsia="Times New Roman" w:hAnsi="Arial" w:cs="Arial"/>
          <w:sz w:val="20"/>
          <w:szCs w:val="20"/>
        </w:rPr>
        <w:t>,</w:t>
      </w:r>
    </w:p>
    <w:p w:rsidR="00142402" w:rsidRPr="00142402" w:rsidRDefault="00142402" w:rsidP="00142402">
      <w:pPr>
        <w:spacing w:after="58"/>
        <w:ind w:left="851" w:hanging="425"/>
        <w:jc w:val="both"/>
        <w:rPr>
          <w:rFonts w:ascii="Arial" w:eastAsia="Verdana" w:hAnsi="Arial" w:cs="Arial"/>
          <w:sz w:val="20"/>
          <w:szCs w:val="20"/>
        </w:rPr>
      </w:pPr>
      <w:r w:rsidRPr="00142402">
        <w:rPr>
          <w:rFonts w:ascii="Arial" w:eastAsia="Verdana" w:hAnsi="Arial" w:cs="Arial"/>
          <w:sz w:val="20"/>
          <w:szCs w:val="20"/>
        </w:rPr>
        <w:t>- podając uzasadnienie faktyczne i prawne.</w:t>
      </w:r>
    </w:p>
    <w:p w:rsidR="00142402" w:rsidRPr="00142402" w:rsidRDefault="00142402" w:rsidP="00142402">
      <w:pPr>
        <w:numPr>
          <w:ilvl w:val="0"/>
          <w:numId w:val="31"/>
        </w:numPr>
        <w:spacing w:after="58" w:line="240" w:lineRule="auto"/>
        <w:ind w:left="426" w:hanging="426"/>
        <w:jc w:val="both"/>
        <w:rPr>
          <w:rFonts w:ascii="Arial" w:eastAsia="Verdana" w:hAnsi="Arial" w:cs="Arial"/>
          <w:sz w:val="20"/>
          <w:szCs w:val="20"/>
        </w:rPr>
      </w:pPr>
      <w:r w:rsidRPr="00142402">
        <w:rPr>
          <w:rFonts w:ascii="Arial" w:eastAsia="Verdana" w:hAnsi="Arial" w:cs="Arial"/>
          <w:sz w:val="20"/>
          <w:szCs w:val="20"/>
        </w:rPr>
        <w:t>Zamawiający udostępni informacje, o których mowa w pkt 1) powyżej, na stronie internetowej.</w:t>
      </w:r>
    </w:p>
    <w:p w:rsidR="00142402" w:rsidRPr="00142402" w:rsidRDefault="00142402" w:rsidP="00142402">
      <w:pPr>
        <w:spacing w:after="40"/>
        <w:jc w:val="both"/>
        <w:rPr>
          <w:rFonts w:ascii="Arial" w:eastAsia="Times New Roman" w:hAnsi="Arial" w:cs="Arial"/>
          <w:sz w:val="20"/>
          <w:szCs w:val="20"/>
          <w:lang w:eastAsia="pl-PL"/>
        </w:rPr>
      </w:pPr>
    </w:p>
    <w:p w:rsidR="00142402" w:rsidRPr="00142402" w:rsidRDefault="00142402" w:rsidP="00142402">
      <w:pPr>
        <w:numPr>
          <w:ilvl w:val="2"/>
          <w:numId w:val="26"/>
        </w:numPr>
        <w:spacing w:after="40" w:line="240" w:lineRule="auto"/>
        <w:ind w:left="709"/>
        <w:jc w:val="both"/>
        <w:rPr>
          <w:rFonts w:ascii="Arial" w:eastAsia="Times New Roman" w:hAnsi="Arial" w:cs="Arial"/>
          <w:b/>
          <w:sz w:val="20"/>
          <w:szCs w:val="20"/>
        </w:rPr>
      </w:pPr>
      <w:r w:rsidRPr="00142402">
        <w:rPr>
          <w:rFonts w:ascii="Arial" w:eastAsia="Times New Roman" w:hAnsi="Arial" w:cs="Arial"/>
          <w:b/>
          <w:sz w:val="20"/>
          <w:szCs w:val="20"/>
        </w:rPr>
        <w:t>INFORMACJE O FORMALNOŚCIACH, JAKIE POWINNY BYĆ DOPEŁNIONE PO WYBORZE OFERTY W CELU ZAWARCIA UMOWY W SPRAWIE ZAMÓWIENIA PUBLICZNEGO.</w:t>
      </w:r>
    </w:p>
    <w:p w:rsidR="00142402" w:rsidRPr="00142402" w:rsidRDefault="00142402" w:rsidP="00142402">
      <w:pPr>
        <w:keepNext/>
        <w:tabs>
          <w:tab w:val="num" w:pos="480"/>
        </w:tabs>
        <w:suppressAutoHyphens/>
        <w:spacing w:after="40"/>
        <w:jc w:val="both"/>
        <w:rPr>
          <w:rFonts w:ascii="Arial" w:eastAsia="Times New Roman" w:hAnsi="Arial" w:cs="Arial"/>
          <w:sz w:val="20"/>
          <w:szCs w:val="20"/>
          <w:lang w:eastAsia="pl-PL"/>
        </w:rPr>
      </w:pPr>
    </w:p>
    <w:p w:rsidR="00142402" w:rsidRPr="00142402" w:rsidRDefault="00142402" w:rsidP="00142402">
      <w:pPr>
        <w:numPr>
          <w:ilvl w:val="0"/>
          <w:numId w:val="32"/>
        </w:numPr>
        <w:tabs>
          <w:tab w:val="num" w:pos="426"/>
        </w:tabs>
        <w:spacing w:after="40" w:line="240" w:lineRule="auto"/>
        <w:ind w:left="426" w:hanging="426"/>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rsidR="00142402" w:rsidRPr="00142402" w:rsidRDefault="00142402" w:rsidP="00142402">
      <w:pPr>
        <w:numPr>
          <w:ilvl w:val="0"/>
          <w:numId w:val="32"/>
        </w:numPr>
        <w:tabs>
          <w:tab w:val="num" w:pos="426"/>
        </w:tabs>
        <w:spacing w:after="40" w:line="240" w:lineRule="auto"/>
        <w:ind w:left="426" w:hanging="426"/>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Zawarcie umowy nastąpi wg</w:t>
      </w:r>
      <w:r w:rsidR="006D644A">
        <w:rPr>
          <w:rFonts w:ascii="Arial" w:eastAsia="Times New Roman" w:hAnsi="Arial" w:cs="Arial"/>
          <w:sz w:val="20"/>
          <w:szCs w:val="20"/>
          <w:lang w:eastAsia="pl-PL"/>
        </w:rPr>
        <w:t>.</w:t>
      </w:r>
      <w:r w:rsidRPr="00142402">
        <w:rPr>
          <w:rFonts w:ascii="Arial" w:eastAsia="Times New Roman" w:hAnsi="Arial" w:cs="Arial"/>
          <w:sz w:val="20"/>
          <w:szCs w:val="20"/>
          <w:lang w:eastAsia="pl-PL"/>
        </w:rPr>
        <w:t xml:space="preserve"> wzoru umowy Zamawiającego.</w:t>
      </w:r>
    </w:p>
    <w:p w:rsidR="00142402" w:rsidRPr="00142402" w:rsidRDefault="00142402" w:rsidP="00142402">
      <w:pPr>
        <w:numPr>
          <w:ilvl w:val="0"/>
          <w:numId w:val="32"/>
        </w:numPr>
        <w:tabs>
          <w:tab w:val="num" w:pos="426"/>
        </w:tabs>
        <w:spacing w:after="40" w:line="240" w:lineRule="auto"/>
        <w:ind w:left="426" w:hanging="426"/>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Postanowienia ustalone we wzorze umowy nie podlegają negocjacjom.</w:t>
      </w:r>
    </w:p>
    <w:p w:rsidR="00142402" w:rsidRPr="00142402" w:rsidRDefault="00142402" w:rsidP="00142402">
      <w:pPr>
        <w:numPr>
          <w:ilvl w:val="0"/>
          <w:numId w:val="32"/>
        </w:numPr>
        <w:tabs>
          <w:tab w:val="num" w:pos="426"/>
        </w:tabs>
        <w:spacing w:after="40" w:line="240" w:lineRule="auto"/>
        <w:ind w:left="426" w:hanging="426"/>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Jeżeli Wykonawca o którym mowa w art. 24aa ust. 1 ustawy PZP,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 (art. 24aa ust. 2 ustawy PZP).</w:t>
      </w:r>
    </w:p>
    <w:p w:rsidR="00142402" w:rsidRPr="00142402" w:rsidRDefault="00142402" w:rsidP="00142402">
      <w:pPr>
        <w:spacing w:after="40"/>
        <w:ind w:left="425"/>
        <w:jc w:val="both"/>
        <w:rPr>
          <w:rFonts w:ascii="Arial" w:eastAsia="Times New Roman" w:hAnsi="Arial" w:cs="Arial"/>
          <w:sz w:val="20"/>
          <w:szCs w:val="20"/>
          <w:lang w:eastAsia="pl-PL"/>
        </w:rPr>
      </w:pPr>
    </w:p>
    <w:p w:rsidR="00142402" w:rsidRPr="00142402" w:rsidRDefault="00142402" w:rsidP="00142402">
      <w:pPr>
        <w:numPr>
          <w:ilvl w:val="2"/>
          <w:numId w:val="26"/>
        </w:numPr>
        <w:spacing w:after="40" w:line="240" w:lineRule="auto"/>
        <w:ind w:left="709"/>
        <w:jc w:val="both"/>
        <w:rPr>
          <w:rFonts w:ascii="Arial" w:eastAsia="Times New Roman" w:hAnsi="Arial" w:cs="Arial"/>
          <w:b/>
          <w:sz w:val="20"/>
          <w:szCs w:val="20"/>
        </w:rPr>
      </w:pPr>
      <w:r w:rsidRPr="00142402">
        <w:rPr>
          <w:rFonts w:ascii="Arial" w:eastAsia="Times New Roman" w:hAnsi="Arial" w:cs="Arial"/>
          <w:b/>
          <w:sz w:val="20"/>
          <w:szCs w:val="20"/>
        </w:rPr>
        <w:t>WYMAGANIA DOTYCZĄCE ZABEZPIECZENIA NALEŻYTEGO WYKONANIA UMOWY.</w:t>
      </w:r>
    </w:p>
    <w:p w:rsidR="00142402" w:rsidRPr="00142402" w:rsidRDefault="00142402" w:rsidP="00142402">
      <w:pPr>
        <w:keepNext/>
        <w:tabs>
          <w:tab w:val="num" w:pos="480"/>
        </w:tabs>
        <w:spacing w:after="40"/>
        <w:jc w:val="both"/>
        <w:rPr>
          <w:rFonts w:ascii="Arial" w:eastAsia="Times New Roman" w:hAnsi="Arial" w:cs="Arial"/>
          <w:sz w:val="20"/>
          <w:szCs w:val="20"/>
          <w:lang w:eastAsia="pl-PL"/>
        </w:rPr>
      </w:pPr>
    </w:p>
    <w:p w:rsidR="00142402" w:rsidRPr="00142402" w:rsidRDefault="00142402" w:rsidP="00142402">
      <w:pPr>
        <w:numPr>
          <w:ilvl w:val="1"/>
          <w:numId w:val="33"/>
        </w:numPr>
        <w:tabs>
          <w:tab w:val="num" w:pos="426"/>
        </w:tabs>
        <w:spacing w:after="40" w:line="240" w:lineRule="auto"/>
        <w:ind w:left="426" w:hanging="426"/>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 xml:space="preserve">Wykonawca, którego oferta zostanie wybrana, zobowiązany będzie do wniesienia zabezpieczenia należytego wykonania umowy najpóźniej w dniu jej zawarcia, w wysokości </w:t>
      </w:r>
      <w:r w:rsidR="00D5633A">
        <w:rPr>
          <w:rFonts w:ascii="Arial" w:eastAsia="Times New Roman" w:hAnsi="Arial" w:cs="Arial"/>
          <w:b/>
          <w:sz w:val="20"/>
          <w:szCs w:val="20"/>
          <w:lang w:eastAsia="pl-PL"/>
        </w:rPr>
        <w:t>3</w:t>
      </w:r>
      <w:r w:rsidRPr="00142402">
        <w:rPr>
          <w:rFonts w:ascii="Arial" w:eastAsia="Times New Roman" w:hAnsi="Arial" w:cs="Arial"/>
          <w:b/>
          <w:sz w:val="20"/>
          <w:szCs w:val="20"/>
          <w:lang w:eastAsia="pl-PL"/>
        </w:rPr>
        <w:t>% ceny całkowitej brutto podanej w ofercie</w:t>
      </w:r>
      <w:r w:rsidRPr="00142402">
        <w:rPr>
          <w:rFonts w:ascii="Arial" w:eastAsia="Times New Roman" w:hAnsi="Arial" w:cs="Arial"/>
          <w:sz w:val="20"/>
          <w:szCs w:val="20"/>
          <w:lang w:eastAsia="pl-PL"/>
        </w:rPr>
        <w:t>. </w:t>
      </w:r>
    </w:p>
    <w:p w:rsidR="00142402" w:rsidRPr="00142402" w:rsidRDefault="00142402" w:rsidP="00142402">
      <w:pPr>
        <w:numPr>
          <w:ilvl w:val="1"/>
          <w:numId w:val="33"/>
        </w:numPr>
        <w:tabs>
          <w:tab w:val="num" w:pos="426"/>
        </w:tabs>
        <w:spacing w:after="40" w:line="240" w:lineRule="auto"/>
        <w:ind w:left="426" w:hanging="426"/>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Zabezpieczenie może być wnoszone według wyboru Wykonawcy w jednej lub w kilku następujących formach:</w:t>
      </w:r>
    </w:p>
    <w:p w:rsidR="00142402" w:rsidRPr="00142402" w:rsidRDefault="00142402" w:rsidP="00142402">
      <w:pPr>
        <w:numPr>
          <w:ilvl w:val="0"/>
          <w:numId w:val="34"/>
        </w:numPr>
        <w:tabs>
          <w:tab w:val="left" w:pos="851"/>
        </w:tabs>
        <w:spacing w:after="40" w:line="240" w:lineRule="auto"/>
        <w:ind w:left="851" w:hanging="425"/>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pieniądzu;</w:t>
      </w:r>
    </w:p>
    <w:p w:rsidR="00142402" w:rsidRPr="00142402" w:rsidRDefault="00142402" w:rsidP="00142402">
      <w:pPr>
        <w:numPr>
          <w:ilvl w:val="0"/>
          <w:numId w:val="34"/>
        </w:numPr>
        <w:tabs>
          <w:tab w:val="left" w:pos="851"/>
        </w:tabs>
        <w:spacing w:after="40" w:line="240" w:lineRule="auto"/>
        <w:ind w:left="851" w:hanging="425"/>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poręczeniach bankowych lub poręczeniach spółdzielczej kasy oszczędnościowo-kredytowej, z tym że zobowiązanie kasy jest zawsze zobowiązaniem pieniężnym;</w:t>
      </w:r>
    </w:p>
    <w:p w:rsidR="00142402" w:rsidRPr="00142402" w:rsidRDefault="00142402" w:rsidP="00142402">
      <w:pPr>
        <w:numPr>
          <w:ilvl w:val="0"/>
          <w:numId w:val="34"/>
        </w:numPr>
        <w:tabs>
          <w:tab w:val="left" w:pos="851"/>
        </w:tabs>
        <w:spacing w:after="40" w:line="240" w:lineRule="auto"/>
        <w:ind w:left="851" w:hanging="425"/>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gwarancjach bankowych;</w:t>
      </w:r>
    </w:p>
    <w:p w:rsidR="00142402" w:rsidRPr="00142402" w:rsidRDefault="00142402" w:rsidP="00142402">
      <w:pPr>
        <w:numPr>
          <w:ilvl w:val="0"/>
          <w:numId w:val="34"/>
        </w:numPr>
        <w:tabs>
          <w:tab w:val="left" w:pos="851"/>
        </w:tabs>
        <w:spacing w:after="40" w:line="240" w:lineRule="auto"/>
        <w:ind w:left="851" w:hanging="425"/>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gwarancjach ubezpieczeniowych;</w:t>
      </w:r>
    </w:p>
    <w:p w:rsidR="00142402" w:rsidRPr="00142402" w:rsidRDefault="00142402" w:rsidP="00142402">
      <w:pPr>
        <w:numPr>
          <w:ilvl w:val="0"/>
          <w:numId w:val="34"/>
        </w:numPr>
        <w:tabs>
          <w:tab w:val="left" w:pos="851"/>
        </w:tabs>
        <w:spacing w:after="40" w:line="240" w:lineRule="auto"/>
        <w:ind w:left="851" w:hanging="425"/>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poręczeniach udzielanych przez podmioty, o których mowa w art. 6b ust. 5 pkt 2 ustawy z dnia 9 listopada 2000 r. o utworzeniu Polskiej Agencji Rozwoju Przedsiębiorczości (Dz. U. z 20</w:t>
      </w:r>
      <w:r w:rsidR="006D644A">
        <w:rPr>
          <w:rFonts w:ascii="Arial" w:eastAsia="Times New Roman" w:hAnsi="Arial" w:cs="Arial"/>
          <w:sz w:val="20"/>
          <w:szCs w:val="20"/>
          <w:lang w:eastAsia="pl-PL"/>
        </w:rPr>
        <w:t>16</w:t>
      </w:r>
      <w:r w:rsidRPr="00142402">
        <w:rPr>
          <w:rFonts w:ascii="Arial" w:eastAsia="Times New Roman" w:hAnsi="Arial" w:cs="Arial"/>
          <w:sz w:val="20"/>
          <w:szCs w:val="20"/>
          <w:lang w:eastAsia="pl-PL"/>
        </w:rPr>
        <w:t xml:space="preserve"> r., poz. </w:t>
      </w:r>
      <w:r w:rsidR="006D644A">
        <w:rPr>
          <w:rFonts w:ascii="Arial" w:eastAsia="Times New Roman" w:hAnsi="Arial" w:cs="Arial"/>
          <w:sz w:val="20"/>
          <w:szCs w:val="20"/>
          <w:lang w:eastAsia="pl-PL"/>
        </w:rPr>
        <w:t>359</w:t>
      </w:r>
      <w:r w:rsidRPr="00142402">
        <w:rPr>
          <w:rFonts w:ascii="Arial" w:eastAsia="Times New Roman" w:hAnsi="Arial" w:cs="Arial"/>
          <w:sz w:val="20"/>
          <w:szCs w:val="20"/>
          <w:lang w:eastAsia="pl-PL"/>
        </w:rPr>
        <w:t>).</w:t>
      </w:r>
    </w:p>
    <w:p w:rsidR="00142402" w:rsidRPr="00142402" w:rsidRDefault="00142402" w:rsidP="00142402">
      <w:pPr>
        <w:numPr>
          <w:ilvl w:val="1"/>
          <w:numId w:val="33"/>
        </w:numPr>
        <w:tabs>
          <w:tab w:val="num" w:pos="426"/>
        </w:tabs>
        <w:spacing w:after="40" w:line="240" w:lineRule="auto"/>
        <w:ind w:left="426" w:hanging="426"/>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Zamawiający nie wyraża</w:t>
      </w:r>
      <w:r w:rsidR="00E57656">
        <w:rPr>
          <w:rFonts w:ascii="Arial" w:eastAsia="Times New Roman" w:hAnsi="Arial" w:cs="Arial"/>
          <w:sz w:val="20"/>
          <w:szCs w:val="20"/>
          <w:lang w:eastAsia="pl-PL"/>
        </w:rPr>
        <w:t xml:space="preserve"> </w:t>
      </w:r>
      <w:r w:rsidRPr="00142402">
        <w:rPr>
          <w:rFonts w:ascii="Arial" w:eastAsia="Times New Roman" w:hAnsi="Arial" w:cs="Arial"/>
          <w:sz w:val="20"/>
          <w:szCs w:val="20"/>
          <w:lang w:eastAsia="pl-PL"/>
        </w:rPr>
        <w:t>zgody na wniesienie zabezpieczenia w formach określonych art. 148 ust. 2 ustawy PZP.</w:t>
      </w:r>
    </w:p>
    <w:p w:rsidR="00142402" w:rsidRPr="00142402" w:rsidRDefault="00142402" w:rsidP="00142402">
      <w:pPr>
        <w:numPr>
          <w:ilvl w:val="1"/>
          <w:numId w:val="33"/>
        </w:numPr>
        <w:tabs>
          <w:tab w:val="num" w:pos="426"/>
        </w:tabs>
        <w:spacing w:after="40" w:line="240" w:lineRule="auto"/>
        <w:ind w:left="426" w:hanging="426"/>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W przypadku wniesienia zabezpieczenia w formie pieniężnej Zamawiający przechowa je na oprocentowanym rachunku bankowym.</w:t>
      </w:r>
    </w:p>
    <w:p w:rsidR="000F69B6" w:rsidRPr="00502978" w:rsidRDefault="00714798" w:rsidP="00142402">
      <w:pPr>
        <w:pStyle w:val="Akapitzlist"/>
        <w:numPr>
          <w:ilvl w:val="1"/>
          <w:numId w:val="33"/>
        </w:numPr>
        <w:tabs>
          <w:tab w:val="clear" w:pos="1440"/>
          <w:tab w:val="num" w:pos="426"/>
        </w:tabs>
        <w:spacing w:after="40" w:line="240" w:lineRule="auto"/>
        <w:ind w:left="426" w:hanging="426"/>
        <w:jc w:val="both"/>
        <w:rPr>
          <w:rFonts w:ascii="Arial" w:eastAsia="Times New Roman" w:hAnsi="Arial" w:cs="Arial"/>
          <w:sz w:val="20"/>
          <w:szCs w:val="20"/>
          <w:lang w:eastAsia="pl-PL"/>
        </w:rPr>
      </w:pPr>
      <w:r w:rsidRPr="00502978">
        <w:rPr>
          <w:rFonts w:ascii="Arial" w:eastAsia="Times New Roman" w:hAnsi="Arial" w:cs="Arial"/>
          <w:sz w:val="20"/>
          <w:szCs w:val="20"/>
          <w:lang w:eastAsia="pl-PL"/>
        </w:rPr>
        <w:t>Zabezpieczenie wniesione w innej formie niż pieniężna, musi być nieodwołalne i bezwarunkowe, a nadto w przypadku gwarancji lub poręczeń w swej treści zawierać zapis, iż zabezpieczenie może zostać uruchomione przez Zamawiającego w przypadku niewykonania lub nieprawidłowego wykonania przez Wykonawcę postanowień umownych, w szczególności nieuiszczenia kar umownych naliczonych przez Zamawiającego.</w:t>
      </w:r>
    </w:p>
    <w:p w:rsidR="00142402" w:rsidRPr="000F69B6" w:rsidRDefault="00142402" w:rsidP="00142402">
      <w:pPr>
        <w:pStyle w:val="Akapitzlist"/>
        <w:numPr>
          <w:ilvl w:val="1"/>
          <w:numId w:val="33"/>
        </w:numPr>
        <w:tabs>
          <w:tab w:val="clear" w:pos="1440"/>
          <w:tab w:val="num" w:pos="426"/>
        </w:tabs>
        <w:spacing w:after="40" w:line="240" w:lineRule="auto"/>
        <w:ind w:left="426" w:hanging="426"/>
        <w:jc w:val="both"/>
        <w:rPr>
          <w:rFonts w:ascii="Arial" w:eastAsia="Times New Roman" w:hAnsi="Arial" w:cs="Arial"/>
          <w:sz w:val="20"/>
          <w:szCs w:val="20"/>
          <w:lang w:eastAsia="pl-PL"/>
        </w:rPr>
      </w:pPr>
      <w:r w:rsidRPr="000F69B6">
        <w:rPr>
          <w:rFonts w:ascii="Arial" w:eastAsia="Times New Roman" w:hAnsi="Arial" w:cs="Arial"/>
          <w:sz w:val="20"/>
          <w:szCs w:val="20"/>
          <w:lang w:eastAsia="pl-PL"/>
        </w:rPr>
        <w:t>W przypadku, gdy zabezpieczenie, będzie wnoszone w formie innej niż pieniądz, Zamawiający zastrzega sobie prawo do akceptacji projektu ww. dokumentu.</w:t>
      </w:r>
    </w:p>
    <w:p w:rsidR="00142402" w:rsidRPr="00142402" w:rsidRDefault="00142402" w:rsidP="00142402">
      <w:pPr>
        <w:numPr>
          <w:ilvl w:val="1"/>
          <w:numId w:val="33"/>
        </w:numPr>
        <w:spacing w:after="0" w:line="240" w:lineRule="auto"/>
        <w:ind w:left="426" w:hanging="426"/>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Zwrot przez Zamawiającego zabezpieczenia należytego wykonania umowy, o którym mowa w ust. 1, nastąpi w termi</w:t>
      </w:r>
      <w:r w:rsidR="00E65B53">
        <w:rPr>
          <w:rFonts w:ascii="Arial" w:eastAsia="Times New Roman" w:hAnsi="Arial" w:cs="Arial"/>
          <w:sz w:val="20"/>
          <w:szCs w:val="20"/>
          <w:lang w:eastAsia="pl-PL"/>
        </w:rPr>
        <w:t xml:space="preserve">nach określonych w </w:t>
      </w:r>
      <w:r w:rsidRPr="00142402">
        <w:rPr>
          <w:rFonts w:ascii="Arial" w:eastAsia="Times New Roman" w:hAnsi="Arial" w:cs="Arial"/>
          <w:sz w:val="20"/>
          <w:szCs w:val="20"/>
          <w:lang w:eastAsia="pl-PL"/>
        </w:rPr>
        <w:t>umow</w:t>
      </w:r>
      <w:r w:rsidR="00E65B53">
        <w:rPr>
          <w:rFonts w:ascii="Arial" w:eastAsia="Times New Roman" w:hAnsi="Arial" w:cs="Arial"/>
          <w:sz w:val="20"/>
          <w:szCs w:val="20"/>
          <w:lang w:eastAsia="pl-PL"/>
        </w:rPr>
        <w:t>ie</w:t>
      </w:r>
      <w:r w:rsidRPr="00142402">
        <w:rPr>
          <w:rFonts w:ascii="Arial" w:eastAsia="Times New Roman" w:hAnsi="Arial" w:cs="Arial"/>
          <w:sz w:val="20"/>
          <w:szCs w:val="20"/>
          <w:lang w:eastAsia="pl-PL"/>
        </w:rPr>
        <w:t>.</w:t>
      </w:r>
    </w:p>
    <w:p w:rsidR="00142402" w:rsidRPr="00142402" w:rsidRDefault="00142402" w:rsidP="00142402">
      <w:pPr>
        <w:spacing w:after="40"/>
        <w:jc w:val="both"/>
        <w:rPr>
          <w:rFonts w:ascii="Arial" w:eastAsia="Times New Roman" w:hAnsi="Arial" w:cs="Arial"/>
          <w:b/>
          <w:sz w:val="20"/>
          <w:szCs w:val="20"/>
          <w:lang w:eastAsia="pl-PL"/>
        </w:rPr>
      </w:pPr>
    </w:p>
    <w:p w:rsidR="00142402" w:rsidRPr="00142402" w:rsidRDefault="00142402" w:rsidP="00142402">
      <w:pPr>
        <w:numPr>
          <w:ilvl w:val="2"/>
          <w:numId w:val="26"/>
        </w:numPr>
        <w:spacing w:after="40" w:line="240" w:lineRule="auto"/>
        <w:ind w:left="426" w:hanging="426"/>
        <w:jc w:val="both"/>
        <w:rPr>
          <w:rFonts w:ascii="Arial" w:eastAsia="Times New Roman" w:hAnsi="Arial" w:cs="Arial"/>
          <w:b/>
          <w:sz w:val="20"/>
          <w:szCs w:val="20"/>
        </w:rPr>
      </w:pPr>
      <w:r w:rsidRPr="00142402">
        <w:rPr>
          <w:rFonts w:ascii="Arial" w:eastAsia="Times New Roman" w:hAnsi="Arial"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42402" w:rsidRPr="00142402" w:rsidRDefault="00142402" w:rsidP="00142402">
      <w:pPr>
        <w:spacing w:after="40"/>
        <w:ind w:left="426"/>
        <w:jc w:val="both"/>
        <w:rPr>
          <w:rFonts w:ascii="Arial" w:eastAsia="Times New Roman" w:hAnsi="Arial" w:cs="Arial"/>
          <w:b/>
          <w:sz w:val="20"/>
          <w:szCs w:val="20"/>
        </w:rPr>
      </w:pPr>
    </w:p>
    <w:p w:rsidR="00142402" w:rsidRPr="00142402" w:rsidRDefault="00142402" w:rsidP="00142402">
      <w:pPr>
        <w:numPr>
          <w:ilvl w:val="3"/>
          <w:numId w:val="26"/>
        </w:numPr>
        <w:spacing w:after="40" w:line="240" w:lineRule="auto"/>
        <w:ind w:left="426" w:hanging="426"/>
        <w:jc w:val="both"/>
        <w:rPr>
          <w:rFonts w:ascii="Arial" w:eastAsia="Times New Roman" w:hAnsi="Arial" w:cs="Arial"/>
          <w:b/>
          <w:sz w:val="20"/>
          <w:szCs w:val="20"/>
        </w:rPr>
      </w:pPr>
      <w:r w:rsidRPr="00142402">
        <w:rPr>
          <w:rFonts w:ascii="Arial" w:eastAsia="Times New Roman" w:hAnsi="Arial" w:cs="Arial"/>
          <w:sz w:val="20"/>
          <w:szCs w:val="20"/>
        </w:rPr>
        <w:t xml:space="preserve">Wzór umowy, stanowi </w:t>
      </w:r>
      <w:r w:rsidRPr="00D5052D">
        <w:rPr>
          <w:rFonts w:ascii="Arial" w:eastAsia="Times New Roman" w:hAnsi="Arial" w:cs="Arial"/>
          <w:b/>
          <w:sz w:val="20"/>
          <w:szCs w:val="20"/>
        </w:rPr>
        <w:t>Załącznik nr 4 do SIWZ</w:t>
      </w:r>
      <w:r w:rsidRPr="00D5052D">
        <w:rPr>
          <w:rFonts w:ascii="Arial" w:eastAsia="Times New Roman" w:hAnsi="Arial" w:cs="Arial"/>
          <w:sz w:val="20"/>
          <w:szCs w:val="20"/>
        </w:rPr>
        <w:t>.</w:t>
      </w:r>
    </w:p>
    <w:p w:rsidR="00142402" w:rsidRPr="00142402" w:rsidRDefault="00142402" w:rsidP="00142402">
      <w:pPr>
        <w:numPr>
          <w:ilvl w:val="3"/>
          <w:numId w:val="26"/>
        </w:numPr>
        <w:spacing w:after="40" w:line="240" w:lineRule="auto"/>
        <w:ind w:left="426" w:hanging="426"/>
        <w:jc w:val="both"/>
        <w:rPr>
          <w:rFonts w:ascii="Arial" w:eastAsia="Times New Roman" w:hAnsi="Arial" w:cs="Arial"/>
          <w:b/>
          <w:sz w:val="20"/>
          <w:szCs w:val="20"/>
        </w:rPr>
      </w:pPr>
      <w:r w:rsidRPr="00142402">
        <w:rPr>
          <w:rFonts w:ascii="Arial" w:eastAsia="Times New Roman" w:hAnsi="Arial" w:cs="Arial"/>
          <w:sz w:val="20"/>
          <w:szCs w:val="20"/>
        </w:rPr>
        <w:t>Zamawiający przewiduje możliwość wprowadzenia zmian do treści umowy w zakresie wskazanym we wzorze umowy, o którym mowa w ust. 1.</w:t>
      </w:r>
    </w:p>
    <w:p w:rsidR="00142402" w:rsidRPr="00142402" w:rsidRDefault="00142402" w:rsidP="00142402">
      <w:pPr>
        <w:spacing w:after="40"/>
        <w:jc w:val="both"/>
        <w:rPr>
          <w:rFonts w:ascii="Arial" w:eastAsia="Times New Roman" w:hAnsi="Arial" w:cs="Arial"/>
          <w:sz w:val="20"/>
          <w:szCs w:val="20"/>
          <w:lang w:eastAsia="pl-PL"/>
        </w:rPr>
      </w:pPr>
    </w:p>
    <w:p w:rsidR="00142402" w:rsidRPr="00142402" w:rsidRDefault="00142402" w:rsidP="00142402">
      <w:pPr>
        <w:numPr>
          <w:ilvl w:val="2"/>
          <w:numId w:val="26"/>
        </w:numPr>
        <w:spacing w:after="40" w:line="240" w:lineRule="auto"/>
        <w:ind w:left="567" w:hanging="578"/>
        <w:jc w:val="both"/>
        <w:rPr>
          <w:rFonts w:ascii="Arial" w:eastAsia="Times New Roman" w:hAnsi="Arial" w:cs="Arial"/>
          <w:b/>
          <w:sz w:val="20"/>
          <w:szCs w:val="20"/>
        </w:rPr>
      </w:pPr>
      <w:r w:rsidRPr="00142402">
        <w:rPr>
          <w:rFonts w:ascii="Arial" w:eastAsia="Times New Roman" w:hAnsi="Arial" w:cs="Arial"/>
          <w:b/>
          <w:sz w:val="20"/>
          <w:szCs w:val="20"/>
        </w:rPr>
        <w:t xml:space="preserve">POUCZENIE O ŚRODKACH OCHRONY PRAWNEJ. </w:t>
      </w:r>
    </w:p>
    <w:p w:rsidR="00142402" w:rsidRPr="00142402" w:rsidRDefault="00142402" w:rsidP="00142402">
      <w:pPr>
        <w:numPr>
          <w:ilvl w:val="0"/>
          <w:numId w:val="35"/>
        </w:numPr>
        <w:tabs>
          <w:tab w:val="clear" w:pos="360"/>
          <w:tab w:val="num" w:pos="567"/>
        </w:tabs>
        <w:suppressAutoHyphens/>
        <w:spacing w:after="40" w:line="240" w:lineRule="auto"/>
        <w:ind w:left="567" w:hanging="567"/>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Wykonawcy, a także innemu podmiotowi, jeżeli ma lub miał interes w uzyskaniu zamówienia oraz poniósł lub może ponieść szkodę w wyniku naruszenia przez Zamawiającego przepisów ustawy P</w:t>
      </w:r>
      <w:r w:rsidR="00D4589F">
        <w:rPr>
          <w:rFonts w:ascii="Arial" w:eastAsia="Times New Roman" w:hAnsi="Arial" w:cs="Arial"/>
          <w:sz w:val="20"/>
          <w:szCs w:val="20"/>
          <w:lang w:eastAsia="pl-PL"/>
        </w:rPr>
        <w:t>ZP</w:t>
      </w:r>
      <w:r w:rsidRPr="00142402">
        <w:rPr>
          <w:rFonts w:ascii="Arial" w:eastAsia="Times New Roman" w:hAnsi="Arial" w:cs="Arial"/>
          <w:sz w:val="20"/>
          <w:szCs w:val="20"/>
          <w:lang w:eastAsia="pl-PL"/>
        </w:rPr>
        <w:t>, przysługują środki ochrony prawnej określone w Dziale VI ustawy P</w:t>
      </w:r>
      <w:r w:rsidR="00D4589F">
        <w:rPr>
          <w:rFonts w:ascii="Arial" w:eastAsia="Times New Roman" w:hAnsi="Arial" w:cs="Arial"/>
          <w:sz w:val="20"/>
          <w:szCs w:val="20"/>
          <w:lang w:eastAsia="pl-PL"/>
        </w:rPr>
        <w:t>ZP</w:t>
      </w:r>
      <w:r w:rsidRPr="00142402">
        <w:rPr>
          <w:rFonts w:ascii="Arial" w:eastAsia="Times New Roman" w:hAnsi="Arial" w:cs="Arial"/>
          <w:sz w:val="20"/>
          <w:szCs w:val="20"/>
          <w:lang w:eastAsia="pl-PL"/>
        </w:rPr>
        <w:t>. Środki ochrony prawnej wobec ogłoszenia o zamówieniu oraz specyfikacji istotnych warunków zamówienia przysługują również organizacjom wpisanym na listę, o której mowa w art. 154 pkt 5 ustawy P</w:t>
      </w:r>
      <w:r w:rsidR="00D4589F">
        <w:rPr>
          <w:rFonts w:ascii="Arial" w:eastAsia="Times New Roman" w:hAnsi="Arial" w:cs="Arial"/>
          <w:sz w:val="20"/>
          <w:szCs w:val="20"/>
          <w:lang w:eastAsia="pl-PL"/>
        </w:rPr>
        <w:t>ZP</w:t>
      </w:r>
      <w:r w:rsidRPr="00142402">
        <w:rPr>
          <w:rFonts w:ascii="Arial" w:eastAsia="Times New Roman" w:hAnsi="Arial" w:cs="Arial"/>
          <w:sz w:val="20"/>
          <w:szCs w:val="20"/>
          <w:lang w:eastAsia="pl-PL"/>
        </w:rPr>
        <w:t>.</w:t>
      </w:r>
    </w:p>
    <w:p w:rsidR="00142402" w:rsidRPr="00142402" w:rsidRDefault="00142402" w:rsidP="00142402">
      <w:pPr>
        <w:numPr>
          <w:ilvl w:val="0"/>
          <w:numId w:val="35"/>
        </w:numPr>
        <w:tabs>
          <w:tab w:val="clear" w:pos="360"/>
          <w:tab w:val="num" w:pos="567"/>
        </w:tabs>
        <w:suppressAutoHyphens/>
        <w:spacing w:after="40" w:line="240" w:lineRule="auto"/>
        <w:ind w:left="567" w:hanging="567"/>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Odwołanie przysługuje wyłącznie od niezgodnej z przepisami ustawy P</w:t>
      </w:r>
      <w:r w:rsidR="00D4589F">
        <w:rPr>
          <w:rFonts w:ascii="Arial" w:eastAsia="Times New Roman" w:hAnsi="Arial" w:cs="Arial"/>
          <w:sz w:val="20"/>
          <w:szCs w:val="20"/>
          <w:lang w:eastAsia="pl-PL"/>
        </w:rPr>
        <w:t>ZP</w:t>
      </w:r>
      <w:r w:rsidRPr="00142402">
        <w:rPr>
          <w:rFonts w:ascii="Arial" w:eastAsia="Times New Roman" w:hAnsi="Arial" w:cs="Arial"/>
          <w:sz w:val="20"/>
          <w:szCs w:val="20"/>
          <w:lang w:eastAsia="pl-PL"/>
        </w:rPr>
        <w:t xml:space="preserve"> czynności Zamawiającego podjętej w postępowaniu o udzielenie zamówienia lub zaniechania czynności, do której Zamawiający jest zobowiązany na podstawie ustawy P</w:t>
      </w:r>
      <w:r w:rsidR="00D4589F">
        <w:rPr>
          <w:rFonts w:ascii="Arial" w:eastAsia="Times New Roman" w:hAnsi="Arial" w:cs="Arial"/>
          <w:sz w:val="20"/>
          <w:szCs w:val="20"/>
          <w:lang w:eastAsia="pl-PL"/>
        </w:rPr>
        <w:t>ZP</w:t>
      </w:r>
      <w:r w:rsidRPr="00142402">
        <w:rPr>
          <w:rFonts w:ascii="Arial" w:eastAsia="Times New Roman" w:hAnsi="Arial" w:cs="Arial"/>
          <w:sz w:val="20"/>
          <w:szCs w:val="20"/>
          <w:lang w:eastAsia="pl-PL"/>
        </w:rPr>
        <w:t>.</w:t>
      </w:r>
    </w:p>
    <w:p w:rsidR="00142402" w:rsidRPr="00142402" w:rsidRDefault="00142402" w:rsidP="00142402">
      <w:pPr>
        <w:numPr>
          <w:ilvl w:val="0"/>
          <w:numId w:val="35"/>
        </w:numPr>
        <w:tabs>
          <w:tab w:val="clear" w:pos="360"/>
          <w:tab w:val="num" w:pos="567"/>
        </w:tabs>
        <w:suppressAutoHyphens/>
        <w:spacing w:after="40" w:line="240" w:lineRule="auto"/>
        <w:ind w:left="567" w:hanging="567"/>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Odwołanie powinno wskazywać czynność lub zaniechanie czynności Zamawiającego, której zarzuca się niezgodność z przepisami ustawy P</w:t>
      </w:r>
      <w:r w:rsidR="00D4589F">
        <w:rPr>
          <w:rFonts w:ascii="Arial" w:eastAsia="Times New Roman" w:hAnsi="Arial" w:cs="Arial"/>
          <w:sz w:val="20"/>
          <w:szCs w:val="20"/>
          <w:lang w:eastAsia="pl-PL"/>
        </w:rPr>
        <w:t>ZP</w:t>
      </w:r>
      <w:r w:rsidRPr="00142402">
        <w:rPr>
          <w:rFonts w:ascii="Arial" w:eastAsia="Times New Roman" w:hAnsi="Arial" w:cs="Arial"/>
          <w:sz w:val="20"/>
          <w:szCs w:val="20"/>
          <w:lang w:eastAsia="pl-PL"/>
        </w:rPr>
        <w:t>, zawierać zwięzłe przedstawienie zarzutów, określać żądanie oraz wskazywać okoliczności faktyczne i prawne uzasadniające wniesienie odwołania.</w:t>
      </w:r>
    </w:p>
    <w:p w:rsidR="00142402" w:rsidRPr="00142402" w:rsidRDefault="00142402" w:rsidP="00142402">
      <w:pPr>
        <w:numPr>
          <w:ilvl w:val="0"/>
          <w:numId w:val="35"/>
        </w:numPr>
        <w:tabs>
          <w:tab w:val="clear" w:pos="360"/>
          <w:tab w:val="num" w:pos="567"/>
        </w:tabs>
        <w:suppressAutoHyphens/>
        <w:spacing w:after="40" w:line="240" w:lineRule="auto"/>
        <w:ind w:left="567" w:hanging="567"/>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 xml:space="preserve">Odwołanie wnosi się do Prezesa Izby w </w:t>
      </w:r>
      <w:r w:rsidR="00815AD7">
        <w:rPr>
          <w:rFonts w:ascii="Arial" w:eastAsia="Times New Roman" w:hAnsi="Arial" w:cs="Arial"/>
          <w:sz w:val="20"/>
          <w:szCs w:val="20"/>
          <w:lang w:eastAsia="pl-PL"/>
        </w:rPr>
        <w:t>postaci papierowej albo</w:t>
      </w:r>
      <w:r w:rsidRPr="00142402">
        <w:rPr>
          <w:rFonts w:ascii="Arial" w:eastAsia="Times New Roman" w:hAnsi="Arial" w:cs="Arial"/>
          <w:sz w:val="20"/>
          <w:szCs w:val="20"/>
          <w:lang w:eastAsia="pl-PL"/>
        </w:rPr>
        <w:t xml:space="preserve"> w postaci elektronicznej, </w:t>
      </w:r>
      <w:r w:rsidR="00815AD7">
        <w:rPr>
          <w:rFonts w:ascii="Arial" w:eastAsia="Times New Roman" w:hAnsi="Arial" w:cs="Arial"/>
          <w:sz w:val="20"/>
          <w:szCs w:val="20"/>
          <w:lang w:eastAsia="pl-PL"/>
        </w:rPr>
        <w:t xml:space="preserve">opatrzone odpowiednio własnoręcznym podpisem albo </w:t>
      </w:r>
      <w:r w:rsidRPr="00142402">
        <w:rPr>
          <w:rFonts w:ascii="Arial" w:eastAsia="Times New Roman" w:hAnsi="Arial" w:cs="Arial"/>
          <w:sz w:val="20"/>
          <w:szCs w:val="20"/>
          <w:lang w:eastAsia="pl-PL"/>
        </w:rPr>
        <w:t>kwalifikowan</w:t>
      </w:r>
      <w:r w:rsidR="00815AD7">
        <w:rPr>
          <w:rFonts w:ascii="Arial" w:eastAsia="Times New Roman" w:hAnsi="Arial" w:cs="Arial"/>
          <w:sz w:val="20"/>
          <w:szCs w:val="20"/>
          <w:lang w:eastAsia="pl-PL"/>
        </w:rPr>
        <w:t>ym</w:t>
      </w:r>
      <w:r w:rsidR="00E57656">
        <w:rPr>
          <w:rFonts w:ascii="Arial" w:eastAsia="Times New Roman" w:hAnsi="Arial" w:cs="Arial"/>
          <w:sz w:val="20"/>
          <w:szCs w:val="20"/>
          <w:lang w:eastAsia="pl-PL"/>
        </w:rPr>
        <w:t xml:space="preserve"> </w:t>
      </w:r>
      <w:r w:rsidR="00815AD7">
        <w:rPr>
          <w:rFonts w:ascii="Arial" w:eastAsia="Times New Roman" w:hAnsi="Arial" w:cs="Arial"/>
          <w:sz w:val="20"/>
          <w:szCs w:val="20"/>
          <w:lang w:eastAsia="pl-PL"/>
        </w:rPr>
        <w:t>podpisem elektronicznym</w:t>
      </w:r>
      <w:r w:rsidRPr="00142402">
        <w:rPr>
          <w:rFonts w:ascii="Arial" w:eastAsia="Times New Roman" w:hAnsi="Arial" w:cs="Arial"/>
          <w:sz w:val="20"/>
          <w:szCs w:val="20"/>
          <w:lang w:eastAsia="pl-PL"/>
        </w:rPr>
        <w:t>.</w:t>
      </w:r>
    </w:p>
    <w:p w:rsidR="00142402" w:rsidRPr="00142402" w:rsidRDefault="00142402" w:rsidP="00142402">
      <w:pPr>
        <w:numPr>
          <w:ilvl w:val="0"/>
          <w:numId w:val="35"/>
        </w:numPr>
        <w:tabs>
          <w:tab w:val="clear" w:pos="360"/>
          <w:tab w:val="num" w:pos="567"/>
        </w:tabs>
        <w:suppressAutoHyphens/>
        <w:spacing w:after="40" w:line="240" w:lineRule="auto"/>
        <w:ind w:left="567" w:hanging="567"/>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142402" w:rsidRPr="00142402" w:rsidRDefault="00142402" w:rsidP="00142402">
      <w:pPr>
        <w:numPr>
          <w:ilvl w:val="0"/>
          <w:numId w:val="35"/>
        </w:numPr>
        <w:tabs>
          <w:tab w:val="clear" w:pos="360"/>
          <w:tab w:val="num" w:pos="567"/>
        </w:tabs>
        <w:suppressAutoHyphens/>
        <w:spacing w:after="40" w:line="240" w:lineRule="auto"/>
        <w:ind w:left="567" w:hanging="567"/>
        <w:jc w:val="both"/>
        <w:rPr>
          <w:rFonts w:ascii="Arial" w:eastAsia="Times New Roman" w:hAnsi="Arial" w:cs="Arial"/>
          <w:sz w:val="20"/>
          <w:szCs w:val="20"/>
          <w:lang w:eastAsia="pl-PL"/>
        </w:rPr>
      </w:pPr>
      <w:r w:rsidRPr="00142402">
        <w:rPr>
          <w:rFonts w:ascii="Arial" w:eastAsia="Times New Roman" w:hAnsi="Arial" w:cs="Arial"/>
          <w:sz w:val="20"/>
          <w:szCs w:val="20"/>
          <w:lang w:eastAsia="pl-PL"/>
        </w:rPr>
        <w:t>Terminy wniesienia odwołania:</w:t>
      </w:r>
    </w:p>
    <w:p w:rsidR="00142402" w:rsidRPr="00142402" w:rsidRDefault="00142402" w:rsidP="00142402">
      <w:pPr>
        <w:numPr>
          <w:ilvl w:val="0"/>
          <w:numId w:val="36"/>
        </w:numPr>
        <w:suppressAutoHyphens/>
        <w:spacing w:after="40" w:line="240" w:lineRule="auto"/>
        <w:ind w:left="993" w:hanging="426"/>
        <w:jc w:val="both"/>
        <w:rPr>
          <w:rFonts w:ascii="Arial" w:eastAsia="Times New Roman" w:hAnsi="Arial" w:cs="Arial"/>
          <w:sz w:val="20"/>
          <w:szCs w:val="20"/>
        </w:rPr>
      </w:pPr>
      <w:r w:rsidRPr="00142402">
        <w:rPr>
          <w:rFonts w:ascii="Arial" w:eastAsia="Times New Roman" w:hAnsi="Arial" w:cs="Arial"/>
          <w:sz w:val="20"/>
          <w:szCs w:val="20"/>
        </w:rPr>
        <w:t>Odwołanie wnosi się w terminie 10 dni od dnia przesłania informacji o czynności zamawiającego stanowiącej podstawę jego wniesienia - jeżeli zostały przesłane w sposób określony w art. 180 ust. 5 ustawy P</w:t>
      </w:r>
      <w:r w:rsidR="00D4589F">
        <w:rPr>
          <w:rFonts w:ascii="Arial" w:eastAsia="Times New Roman" w:hAnsi="Arial" w:cs="Arial"/>
          <w:sz w:val="20"/>
          <w:szCs w:val="20"/>
        </w:rPr>
        <w:t>ZP</w:t>
      </w:r>
      <w:r w:rsidRPr="00142402">
        <w:rPr>
          <w:rFonts w:ascii="Arial" w:eastAsia="Times New Roman" w:hAnsi="Arial" w:cs="Arial"/>
          <w:sz w:val="20"/>
          <w:szCs w:val="20"/>
        </w:rPr>
        <w:t xml:space="preserve"> zdanie drugie albo w terminie 15 dni - jeżeli zostały przesłane w inny sposób.</w:t>
      </w:r>
    </w:p>
    <w:p w:rsidR="00142402" w:rsidRPr="00142402" w:rsidRDefault="00D4589F" w:rsidP="00142402">
      <w:pPr>
        <w:numPr>
          <w:ilvl w:val="0"/>
          <w:numId w:val="36"/>
        </w:numPr>
        <w:suppressAutoHyphens/>
        <w:spacing w:after="40" w:line="240" w:lineRule="auto"/>
        <w:ind w:left="993" w:hanging="426"/>
        <w:jc w:val="both"/>
        <w:rPr>
          <w:rFonts w:ascii="Arial" w:eastAsia="Times New Roman" w:hAnsi="Arial" w:cs="Arial"/>
          <w:sz w:val="20"/>
          <w:szCs w:val="20"/>
        </w:rPr>
      </w:pPr>
      <w:r>
        <w:rPr>
          <w:rFonts w:ascii="Arial" w:eastAsia="Times New Roman" w:hAnsi="Arial" w:cs="Arial"/>
          <w:sz w:val="20"/>
          <w:szCs w:val="20"/>
        </w:rPr>
        <w:t>O</w:t>
      </w:r>
      <w:r w:rsidR="00142402" w:rsidRPr="00142402">
        <w:rPr>
          <w:rFonts w:ascii="Arial" w:eastAsia="Times New Roman" w:hAnsi="Arial" w:cs="Arial"/>
          <w:sz w:val="20"/>
          <w:szCs w:val="20"/>
        </w:rPr>
        <w:t>dwołanie wobec treści ogłoszenia o zamówieniu, a także wobec postanowień specyfikacji istotnych warunków zamówienia, wnosi się w terminie 10 dni od dnia publikacji ogłoszenia w Dzienniku Urzędowym Unii Europejskiej lub zamieszczenia specyfikacji istotnych warunków zamówienia na stronie internetowej.</w:t>
      </w:r>
    </w:p>
    <w:p w:rsidR="00142402" w:rsidRPr="00142402" w:rsidRDefault="00142402" w:rsidP="00142402">
      <w:pPr>
        <w:numPr>
          <w:ilvl w:val="0"/>
          <w:numId w:val="36"/>
        </w:numPr>
        <w:suppressAutoHyphens/>
        <w:spacing w:after="40" w:line="240" w:lineRule="auto"/>
        <w:ind w:left="993" w:hanging="426"/>
        <w:jc w:val="both"/>
        <w:rPr>
          <w:rFonts w:ascii="Arial" w:eastAsia="Times New Roman" w:hAnsi="Arial" w:cs="Arial"/>
          <w:sz w:val="20"/>
          <w:szCs w:val="20"/>
        </w:rPr>
      </w:pPr>
      <w:r w:rsidRPr="00142402">
        <w:rPr>
          <w:rFonts w:ascii="Arial" w:eastAsia="Times New Roman" w:hAnsi="Arial" w:cs="Arial"/>
          <w:sz w:val="20"/>
          <w:szCs w:val="20"/>
        </w:rPr>
        <w:t>Odwołanie wobec czynności innych niż określone w pkt 1 i 2 wnosi się w terminie 10 dni od dnia, w którym powzięto lub przy zachowaniu należytej staranności można było powziąć wiadomość o okolicznościach stanowiących podstawę jego wniesienia.</w:t>
      </w:r>
    </w:p>
    <w:p w:rsidR="00142402" w:rsidRPr="00142402" w:rsidRDefault="00142402" w:rsidP="00142402">
      <w:pPr>
        <w:numPr>
          <w:ilvl w:val="0"/>
          <w:numId w:val="36"/>
        </w:numPr>
        <w:suppressAutoHyphens/>
        <w:spacing w:after="40" w:line="240" w:lineRule="auto"/>
        <w:ind w:left="993" w:hanging="426"/>
        <w:jc w:val="both"/>
        <w:rPr>
          <w:rFonts w:ascii="Arial" w:eastAsia="Times New Roman" w:hAnsi="Arial" w:cs="Arial"/>
          <w:sz w:val="20"/>
          <w:szCs w:val="20"/>
        </w:rPr>
      </w:pPr>
      <w:r w:rsidRPr="00142402">
        <w:rPr>
          <w:rFonts w:ascii="Arial" w:eastAsia="Times New Roman" w:hAnsi="Arial" w:cs="Arial"/>
          <w:sz w:val="20"/>
          <w:szCs w:val="20"/>
        </w:rPr>
        <w:t>Jeżeli Zamawiający nie przesłał Wykonawcy zawiadomienia o wyborze oferty najkorzystniejszej odwołanie wnosi się nie później niż w terminie:</w:t>
      </w:r>
    </w:p>
    <w:p w:rsidR="00142402" w:rsidRPr="00142402" w:rsidRDefault="00142402" w:rsidP="00142402">
      <w:pPr>
        <w:numPr>
          <w:ilvl w:val="4"/>
          <w:numId w:val="37"/>
        </w:numPr>
        <w:suppressAutoHyphens/>
        <w:spacing w:after="40" w:line="240" w:lineRule="auto"/>
        <w:ind w:left="1276" w:hanging="283"/>
        <w:jc w:val="both"/>
        <w:rPr>
          <w:rFonts w:ascii="Arial" w:eastAsia="Times New Roman" w:hAnsi="Arial" w:cs="Arial"/>
          <w:sz w:val="20"/>
          <w:szCs w:val="20"/>
        </w:rPr>
      </w:pPr>
      <w:r w:rsidRPr="00142402">
        <w:rPr>
          <w:rFonts w:ascii="Arial" w:eastAsia="Times New Roman" w:hAnsi="Arial" w:cs="Arial"/>
          <w:sz w:val="20"/>
          <w:szCs w:val="20"/>
        </w:rPr>
        <w:t>30 dni od dnia publikacji w Dzienniku Urzędowym Unii Europejskiej ogłoszenia o udzieleniu zamówienia;</w:t>
      </w:r>
    </w:p>
    <w:p w:rsidR="00142402" w:rsidRPr="00142402" w:rsidRDefault="00142402" w:rsidP="00142402">
      <w:pPr>
        <w:numPr>
          <w:ilvl w:val="4"/>
          <w:numId w:val="37"/>
        </w:numPr>
        <w:suppressAutoHyphens/>
        <w:spacing w:after="40" w:line="240" w:lineRule="auto"/>
        <w:ind w:left="1276" w:hanging="283"/>
        <w:jc w:val="both"/>
        <w:rPr>
          <w:rFonts w:ascii="Arial" w:eastAsia="Times New Roman" w:hAnsi="Arial" w:cs="Arial"/>
          <w:sz w:val="20"/>
          <w:szCs w:val="20"/>
        </w:rPr>
      </w:pPr>
      <w:r w:rsidRPr="00142402">
        <w:rPr>
          <w:rFonts w:ascii="Arial" w:eastAsia="Times New Roman" w:hAnsi="Arial" w:cs="Arial"/>
          <w:sz w:val="20"/>
          <w:szCs w:val="20"/>
        </w:rPr>
        <w:t>6 miesięcy od dnia zawarcia umowy, jeżeli Zamawiający nie opublikował w Dzienniku Urzędowym Unii Europejskiej ogłoszenia o udzieleniu zamówienia.</w:t>
      </w:r>
    </w:p>
    <w:p w:rsidR="00142402" w:rsidRPr="00142402" w:rsidRDefault="00142402" w:rsidP="00142402">
      <w:pPr>
        <w:numPr>
          <w:ilvl w:val="0"/>
          <w:numId w:val="35"/>
        </w:numPr>
        <w:tabs>
          <w:tab w:val="clear" w:pos="360"/>
          <w:tab w:val="num" w:pos="567"/>
        </w:tabs>
        <w:suppressAutoHyphens/>
        <w:spacing w:after="40" w:line="240" w:lineRule="auto"/>
        <w:ind w:left="567" w:hanging="567"/>
        <w:jc w:val="both"/>
        <w:rPr>
          <w:rFonts w:ascii="Arial" w:eastAsia="Times New Roman" w:hAnsi="Arial" w:cs="Arial"/>
          <w:sz w:val="20"/>
          <w:szCs w:val="20"/>
        </w:rPr>
      </w:pPr>
      <w:r w:rsidRPr="00142402">
        <w:rPr>
          <w:rFonts w:ascii="Arial" w:eastAsia="Times New Roman" w:hAnsi="Arial" w:cs="Arial"/>
          <w:sz w:val="20"/>
          <w:szCs w:val="20"/>
        </w:rPr>
        <w:t>Szczegółowe zasady postępowania po wniesieniu odwołania, określają stosowne przepisy Działu VI ustawy P</w:t>
      </w:r>
      <w:r w:rsidR="00D4589F">
        <w:rPr>
          <w:rFonts w:ascii="Arial" w:eastAsia="Times New Roman" w:hAnsi="Arial" w:cs="Arial"/>
          <w:sz w:val="20"/>
          <w:szCs w:val="20"/>
        </w:rPr>
        <w:t>ZP</w:t>
      </w:r>
      <w:r w:rsidRPr="00142402">
        <w:rPr>
          <w:rFonts w:ascii="Arial" w:eastAsia="Times New Roman" w:hAnsi="Arial" w:cs="Arial"/>
          <w:sz w:val="20"/>
          <w:szCs w:val="20"/>
        </w:rPr>
        <w:t>.</w:t>
      </w:r>
    </w:p>
    <w:p w:rsidR="00142402" w:rsidRPr="00142402" w:rsidRDefault="00142402" w:rsidP="00142402">
      <w:pPr>
        <w:numPr>
          <w:ilvl w:val="0"/>
          <w:numId w:val="35"/>
        </w:numPr>
        <w:tabs>
          <w:tab w:val="clear" w:pos="360"/>
          <w:tab w:val="num" w:pos="567"/>
        </w:tabs>
        <w:suppressAutoHyphens/>
        <w:spacing w:after="40" w:line="240" w:lineRule="auto"/>
        <w:ind w:left="567" w:hanging="567"/>
        <w:jc w:val="both"/>
        <w:rPr>
          <w:rFonts w:ascii="Arial" w:eastAsia="Times New Roman" w:hAnsi="Arial" w:cs="Arial"/>
          <w:sz w:val="20"/>
          <w:szCs w:val="20"/>
        </w:rPr>
      </w:pPr>
      <w:r w:rsidRPr="00142402">
        <w:rPr>
          <w:rFonts w:ascii="Arial" w:eastAsia="Times New Roman" w:hAnsi="Arial" w:cs="Arial"/>
          <w:sz w:val="20"/>
          <w:szCs w:val="20"/>
        </w:rPr>
        <w:t>Na orzeczenie Krajowej Izby Odwoławczej, stronom oraz uczestnikom postępowania odwoławczego przysługuje skarga do sądu.</w:t>
      </w:r>
    </w:p>
    <w:p w:rsidR="00142402" w:rsidRPr="00142402" w:rsidRDefault="00142402" w:rsidP="00142402">
      <w:pPr>
        <w:numPr>
          <w:ilvl w:val="0"/>
          <w:numId w:val="35"/>
        </w:numPr>
        <w:tabs>
          <w:tab w:val="clear" w:pos="360"/>
          <w:tab w:val="num" w:pos="567"/>
        </w:tabs>
        <w:suppressAutoHyphens/>
        <w:spacing w:after="40" w:line="240" w:lineRule="auto"/>
        <w:ind w:left="567" w:hanging="567"/>
        <w:jc w:val="both"/>
        <w:rPr>
          <w:rFonts w:ascii="Arial" w:eastAsia="Times New Roman" w:hAnsi="Arial" w:cs="Arial"/>
          <w:sz w:val="20"/>
          <w:szCs w:val="20"/>
        </w:rPr>
      </w:pPr>
      <w:r w:rsidRPr="00142402">
        <w:rPr>
          <w:rFonts w:ascii="Arial" w:eastAsia="Times New Roman" w:hAnsi="Arial" w:cs="Arial"/>
          <w:sz w:val="20"/>
          <w:szCs w:val="20"/>
        </w:rPr>
        <w:t>Skargę wnosi się do sądu okręgowego właściwego dla siedziby Zamawiającego,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(Dz. U. z 201</w:t>
      </w:r>
      <w:r w:rsidR="00DB6D0C">
        <w:rPr>
          <w:rFonts w:ascii="Arial" w:eastAsia="Times New Roman" w:hAnsi="Arial" w:cs="Arial"/>
          <w:sz w:val="20"/>
          <w:szCs w:val="20"/>
        </w:rPr>
        <w:t>7</w:t>
      </w:r>
      <w:r w:rsidRPr="00142402">
        <w:rPr>
          <w:rFonts w:ascii="Arial" w:eastAsia="Times New Roman" w:hAnsi="Arial" w:cs="Arial"/>
          <w:sz w:val="20"/>
          <w:szCs w:val="20"/>
        </w:rPr>
        <w:t xml:space="preserve"> r. poz. </w:t>
      </w:r>
      <w:r w:rsidR="00DB6D0C">
        <w:rPr>
          <w:rFonts w:ascii="Arial" w:eastAsia="Times New Roman" w:hAnsi="Arial" w:cs="Arial"/>
          <w:sz w:val="20"/>
          <w:szCs w:val="20"/>
        </w:rPr>
        <w:t>1481</w:t>
      </w:r>
      <w:r w:rsidRPr="00142402">
        <w:rPr>
          <w:rFonts w:ascii="Arial" w:eastAsia="Times New Roman" w:hAnsi="Arial" w:cs="Arial"/>
          <w:sz w:val="20"/>
          <w:szCs w:val="20"/>
        </w:rPr>
        <w:t xml:space="preserve">) jest równoznaczne z jej wniesieniem. </w:t>
      </w:r>
    </w:p>
    <w:p w:rsidR="00142402" w:rsidRPr="00142402" w:rsidRDefault="00142402" w:rsidP="00142402">
      <w:pPr>
        <w:suppressAutoHyphens/>
        <w:spacing w:after="40"/>
        <w:ind w:left="360"/>
        <w:jc w:val="both"/>
        <w:rPr>
          <w:rFonts w:ascii="Arial" w:eastAsia="Times New Roman" w:hAnsi="Arial" w:cs="Arial"/>
          <w:sz w:val="20"/>
          <w:szCs w:val="20"/>
        </w:rPr>
      </w:pPr>
    </w:p>
    <w:p w:rsidR="00142402" w:rsidRPr="00142402" w:rsidRDefault="00142402" w:rsidP="00142402">
      <w:pPr>
        <w:numPr>
          <w:ilvl w:val="2"/>
          <w:numId w:val="26"/>
        </w:numPr>
        <w:tabs>
          <w:tab w:val="num" w:pos="0"/>
        </w:tabs>
        <w:suppressAutoHyphens/>
        <w:spacing w:after="40" w:line="240" w:lineRule="auto"/>
        <w:ind w:left="567" w:hanging="567"/>
        <w:jc w:val="both"/>
        <w:rPr>
          <w:rFonts w:ascii="Arial" w:eastAsia="Times New Roman" w:hAnsi="Arial" w:cs="Arial"/>
          <w:b/>
          <w:sz w:val="20"/>
          <w:szCs w:val="20"/>
        </w:rPr>
      </w:pPr>
      <w:r w:rsidRPr="00142402">
        <w:rPr>
          <w:rFonts w:ascii="Arial" w:eastAsia="Times New Roman" w:hAnsi="Arial" w:cs="Arial"/>
          <w:b/>
          <w:sz w:val="20"/>
          <w:szCs w:val="20"/>
        </w:rPr>
        <w:t>WYKAZ ZAŁĄCZNIKÓW DO SIWZ.</w:t>
      </w:r>
    </w:p>
    <w:p w:rsidR="00D5633A" w:rsidRPr="00517984" w:rsidRDefault="00D5633A" w:rsidP="00D5633A">
      <w:pPr>
        <w:pStyle w:val="Akapitzlist"/>
        <w:numPr>
          <w:ilvl w:val="3"/>
          <w:numId w:val="26"/>
        </w:numPr>
        <w:tabs>
          <w:tab w:val="clear" w:pos="2880"/>
          <w:tab w:val="num" w:pos="567"/>
        </w:tabs>
        <w:suppressAutoHyphens/>
        <w:spacing w:after="40"/>
        <w:ind w:hanging="2880"/>
        <w:contextualSpacing w:val="0"/>
        <w:jc w:val="both"/>
        <w:rPr>
          <w:rFonts w:ascii="Arial" w:hAnsi="Arial" w:cs="Arial"/>
          <w:sz w:val="20"/>
          <w:szCs w:val="20"/>
        </w:rPr>
      </w:pPr>
      <w:r w:rsidRPr="00517984">
        <w:rPr>
          <w:rFonts w:ascii="Arial" w:hAnsi="Arial" w:cs="Arial"/>
          <w:sz w:val="20"/>
          <w:szCs w:val="20"/>
        </w:rPr>
        <w:t xml:space="preserve">Formularz ofertowy  – załącznik nr 1 </w:t>
      </w:r>
    </w:p>
    <w:p w:rsidR="00D5633A" w:rsidRPr="00517984" w:rsidRDefault="00D5633A" w:rsidP="00D5633A">
      <w:pPr>
        <w:numPr>
          <w:ilvl w:val="3"/>
          <w:numId w:val="26"/>
        </w:numPr>
        <w:tabs>
          <w:tab w:val="clear" w:pos="2880"/>
          <w:tab w:val="num" w:pos="567"/>
        </w:tabs>
        <w:suppressAutoHyphens/>
        <w:spacing w:after="40"/>
        <w:ind w:hanging="2880"/>
        <w:jc w:val="both"/>
        <w:rPr>
          <w:rFonts w:ascii="Arial" w:hAnsi="Arial" w:cs="Arial"/>
          <w:sz w:val="20"/>
          <w:szCs w:val="20"/>
        </w:rPr>
      </w:pPr>
      <w:r w:rsidRPr="00517984">
        <w:rPr>
          <w:rFonts w:ascii="Arial" w:hAnsi="Arial" w:cs="Arial"/>
          <w:sz w:val="20"/>
          <w:szCs w:val="20"/>
        </w:rPr>
        <w:t xml:space="preserve">Opis przedmiotu zamówienia – załącznik nr 2 </w:t>
      </w:r>
    </w:p>
    <w:p w:rsidR="00D5633A" w:rsidRPr="00517984" w:rsidRDefault="00D5633A" w:rsidP="00D5633A">
      <w:pPr>
        <w:numPr>
          <w:ilvl w:val="3"/>
          <w:numId w:val="26"/>
        </w:numPr>
        <w:tabs>
          <w:tab w:val="clear" w:pos="2880"/>
          <w:tab w:val="num" w:pos="567"/>
        </w:tabs>
        <w:suppressAutoHyphens/>
        <w:spacing w:after="40"/>
        <w:ind w:hanging="2880"/>
        <w:jc w:val="both"/>
        <w:rPr>
          <w:rFonts w:ascii="Arial" w:hAnsi="Arial" w:cs="Arial"/>
          <w:sz w:val="20"/>
          <w:szCs w:val="20"/>
        </w:rPr>
      </w:pPr>
      <w:r w:rsidRPr="00517984">
        <w:rPr>
          <w:rFonts w:ascii="Arial" w:hAnsi="Arial" w:cs="Arial"/>
          <w:sz w:val="20"/>
          <w:szCs w:val="20"/>
        </w:rPr>
        <w:t>JEDZ (xml) – Załącznik nr 3</w:t>
      </w:r>
    </w:p>
    <w:p w:rsidR="00D5633A" w:rsidRPr="000D077F" w:rsidRDefault="00D5633A" w:rsidP="00D5633A">
      <w:pPr>
        <w:numPr>
          <w:ilvl w:val="3"/>
          <w:numId w:val="26"/>
        </w:numPr>
        <w:tabs>
          <w:tab w:val="clear" w:pos="2880"/>
          <w:tab w:val="num" w:pos="567"/>
        </w:tabs>
        <w:suppressAutoHyphens/>
        <w:spacing w:after="40"/>
        <w:ind w:hanging="2880"/>
        <w:jc w:val="both"/>
        <w:rPr>
          <w:rFonts w:ascii="Arial" w:hAnsi="Arial" w:cs="Arial"/>
          <w:strike/>
          <w:sz w:val="20"/>
          <w:szCs w:val="20"/>
        </w:rPr>
      </w:pPr>
      <w:r w:rsidRPr="00517984">
        <w:rPr>
          <w:rFonts w:ascii="Arial" w:hAnsi="Arial" w:cs="Arial"/>
          <w:sz w:val="20"/>
          <w:szCs w:val="20"/>
        </w:rPr>
        <w:t>Wz</w:t>
      </w:r>
      <w:r w:rsidR="000D077F">
        <w:rPr>
          <w:rFonts w:ascii="Arial" w:hAnsi="Arial" w:cs="Arial"/>
          <w:sz w:val="20"/>
          <w:szCs w:val="20"/>
        </w:rPr>
        <w:t>ór</w:t>
      </w:r>
      <w:r w:rsidRPr="00517984">
        <w:rPr>
          <w:rFonts w:ascii="Arial" w:hAnsi="Arial" w:cs="Arial"/>
          <w:sz w:val="20"/>
          <w:szCs w:val="20"/>
        </w:rPr>
        <w:t xml:space="preserve"> um</w:t>
      </w:r>
      <w:r w:rsidR="000D077F">
        <w:rPr>
          <w:rFonts w:ascii="Arial" w:hAnsi="Arial" w:cs="Arial"/>
          <w:sz w:val="20"/>
          <w:szCs w:val="20"/>
        </w:rPr>
        <w:t>owy</w:t>
      </w:r>
      <w:r w:rsidRPr="00517984">
        <w:rPr>
          <w:rFonts w:ascii="Arial" w:hAnsi="Arial" w:cs="Arial"/>
          <w:sz w:val="20"/>
          <w:szCs w:val="20"/>
        </w:rPr>
        <w:t xml:space="preserve"> – załącznik nr </w:t>
      </w:r>
      <w:r w:rsidR="005956A4">
        <w:rPr>
          <w:rFonts w:ascii="Arial" w:hAnsi="Arial" w:cs="Arial"/>
          <w:strike/>
          <w:sz w:val="20"/>
          <w:szCs w:val="20"/>
        </w:rPr>
        <w:t>4</w:t>
      </w:r>
    </w:p>
    <w:p w:rsidR="00D5633A" w:rsidRPr="00517984" w:rsidRDefault="00D5633A" w:rsidP="00D5633A">
      <w:pPr>
        <w:numPr>
          <w:ilvl w:val="3"/>
          <w:numId w:val="26"/>
        </w:numPr>
        <w:tabs>
          <w:tab w:val="clear" w:pos="2880"/>
          <w:tab w:val="num" w:pos="567"/>
        </w:tabs>
        <w:suppressAutoHyphens/>
        <w:spacing w:after="40"/>
        <w:ind w:hanging="2880"/>
        <w:jc w:val="both"/>
        <w:rPr>
          <w:rFonts w:ascii="Arial" w:hAnsi="Arial" w:cs="Arial"/>
          <w:sz w:val="20"/>
          <w:szCs w:val="20"/>
        </w:rPr>
      </w:pPr>
      <w:r w:rsidRPr="00517984">
        <w:rPr>
          <w:rFonts w:ascii="Arial" w:hAnsi="Arial" w:cs="Arial"/>
          <w:sz w:val="20"/>
          <w:szCs w:val="20"/>
        </w:rPr>
        <w:t>Informacja dotycząca JEDZ – Załącznik nr 5</w:t>
      </w:r>
    </w:p>
    <w:p w:rsidR="00D5633A" w:rsidRPr="00E22C1D" w:rsidRDefault="00D5633A" w:rsidP="00D5633A">
      <w:pPr>
        <w:numPr>
          <w:ilvl w:val="3"/>
          <w:numId w:val="26"/>
        </w:numPr>
        <w:tabs>
          <w:tab w:val="clear" w:pos="2880"/>
          <w:tab w:val="num" w:pos="567"/>
        </w:tabs>
        <w:suppressAutoHyphens/>
        <w:spacing w:after="40"/>
        <w:ind w:left="567" w:hanging="567"/>
        <w:jc w:val="both"/>
        <w:rPr>
          <w:rFonts w:ascii="Arial" w:hAnsi="Arial" w:cs="Arial"/>
          <w:sz w:val="20"/>
          <w:szCs w:val="20"/>
        </w:rPr>
      </w:pPr>
      <w:r w:rsidRPr="00517984">
        <w:rPr>
          <w:rFonts w:ascii="Arial" w:hAnsi="Arial" w:cs="Arial"/>
          <w:sz w:val="20"/>
          <w:szCs w:val="20"/>
        </w:rPr>
        <w:t xml:space="preserve">Wzór oświadczenia o przynależności lub braku przynależności do tej samej grupy kapitałowej, o </w:t>
      </w:r>
      <w:r w:rsidRPr="00E22C1D">
        <w:rPr>
          <w:rFonts w:ascii="Arial" w:hAnsi="Arial" w:cs="Arial"/>
          <w:sz w:val="20"/>
          <w:szCs w:val="20"/>
        </w:rPr>
        <w:t xml:space="preserve">której mowa w art. 24 ust. 1 pkt 23 PZP – Załącznik nr 6 </w:t>
      </w:r>
    </w:p>
    <w:p w:rsidR="00D5633A" w:rsidRPr="00E22C1D" w:rsidRDefault="00D5633A" w:rsidP="00D5633A">
      <w:pPr>
        <w:numPr>
          <w:ilvl w:val="3"/>
          <w:numId w:val="26"/>
        </w:numPr>
        <w:tabs>
          <w:tab w:val="clear" w:pos="2880"/>
          <w:tab w:val="num" w:pos="567"/>
        </w:tabs>
        <w:suppressAutoHyphens/>
        <w:spacing w:after="40"/>
        <w:ind w:left="567" w:hanging="567"/>
        <w:jc w:val="both"/>
        <w:rPr>
          <w:rFonts w:ascii="Arial" w:hAnsi="Arial" w:cs="Arial"/>
          <w:sz w:val="20"/>
          <w:szCs w:val="20"/>
        </w:rPr>
      </w:pPr>
      <w:r w:rsidRPr="00E22C1D">
        <w:rPr>
          <w:rFonts w:ascii="Arial" w:hAnsi="Arial" w:cs="Arial"/>
          <w:sz w:val="20"/>
          <w:szCs w:val="20"/>
        </w:rPr>
        <w:t xml:space="preserve">Wzór oświadczenia dotyczącego przesłanek wykluczenia, o których mowa w art. 24 ust. 1 pkt. 15 – Załącznik nr 7 </w:t>
      </w:r>
    </w:p>
    <w:p w:rsidR="00D5633A" w:rsidRPr="00E22C1D" w:rsidRDefault="00D5633A" w:rsidP="00D5633A">
      <w:pPr>
        <w:numPr>
          <w:ilvl w:val="3"/>
          <w:numId w:val="26"/>
        </w:numPr>
        <w:tabs>
          <w:tab w:val="clear" w:pos="2880"/>
          <w:tab w:val="num" w:pos="567"/>
        </w:tabs>
        <w:suppressAutoHyphens/>
        <w:spacing w:after="40"/>
        <w:ind w:left="567" w:hanging="567"/>
        <w:jc w:val="both"/>
        <w:rPr>
          <w:rFonts w:ascii="Arial" w:hAnsi="Arial" w:cs="Arial"/>
          <w:sz w:val="20"/>
          <w:szCs w:val="20"/>
        </w:rPr>
      </w:pPr>
      <w:r w:rsidRPr="00E22C1D">
        <w:rPr>
          <w:rFonts w:ascii="Arial" w:hAnsi="Arial" w:cs="Arial"/>
          <w:sz w:val="20"/>
          <w:szCs w:val="20"/>
        </w:rPr>
        <w:t>Wzór oświadczenia dotyczącego przesłanki wykluczenia, o której mowa w art. 24 ust. 1 pkt. 22 – Załącznik nr 8</w:t>
      </w:r>
    </w:p>
    <w:p w:rsidR="00D5633A" w:rsidRPr="00E22C1D" w:rsidRDefault="00D5633A" w:rsidP="00D5633A">
      <w:pPr>
        <w:numPr>
          <w:ilvl w:val="3"/>
          <w:numId w:val="26"/>
        </w:numPr>
        <w:tabs>
          <w:tab w:val="clear" w:pos="2880"/>
          <w:tab w:val="num" w:pos="567"/>
        </w:tabs>
        <w:suppressAutoHyphens/>
        <w:spacing w:after="40"/>
        <w:ind w:left="567" w:hanging="567"/>
        <w:jc w:val="both"/>
        <w:rPr>
          <w:rFonts w:ascii="Arial" w:hAnsi="Arial" w:cs="Arial"/>
          <w:sz w:val="20"/>
          <w:szCs w:val="20"/>
        </w:rPr>
      </w:pPr>
      <w:r w:rsidRPr="00E22C1D">
        <w:rPr>
          <w:rFonts w:ascii="Arial" w:hAnsi="Arial" w:cs="Arial"/>
          <w:sz w:val="20"/>
          <w:szCs w:val="20"/>
        </w:rPr>
        <w:t>Na wzór - Zobowiązanie podmiotu do oddania do dyspozycji Wykonawcy niezbędnych zasobów na potrzeby realizacji zamówienia– Załącznik nr 9</w:t>
      </w:r>
    </w:p>
    <w:p w:rsidR="00D5633A" w:rsidRPr="00517984" w:rsidRDefault="00D5633A" w:rsidP="00D5633A">
      <w:pPr>
        <w:tabs>
          <w:tab w:val="num" w:pos="0"/>
        </w:tabs>
        <w:suppressAutoHyphens/>
        <w:spacing w:after="40"/>
        <w:jc w:val="both"/>
        <w:rPr>
          <w:rFonts w:ascii="Arial" w:hAnsi="Arial" w:cs="Arial"/>
          <w:b/>
          <w:bCs/>
          <w:sz w:val="20"/>
          <w:szCs w:val="20"/>
        </w:rPr>
      </w:pPr>
    </w:p>
    <w:p w:rsidR="00D5633A" w:rsidRPr="00517984" w:rsidRDefault="00D5633A" w:rsidP="00D5633A">
      <w:pPr>
        <w:tabs>
          <w:tab w:val="num" w:pos="0"/>
        </w:tabs>
        <w:suppressAutoHyphens/>
        <w:spacing w:after="40"/>
        <w:ind w:left="709" w:hanging="709"/>
        <w:jc w:val="both"/>
        <w:rPr>
          <w:rFonts w:ascii="Arial" w:hAnsi="Arial" w:cs="Arial"/>
          <w:b/>
          <w:bCs/>
          <w:sz w:val="20"/>
          <w:szCs w:val="20"/>
        </w:rPr>
      </w:pPr>
    </w:p>
    <w:p w:rsidR="00D5633A" w:rsidRPr="00517984" w:rsidRDefault="00D5633A" w:rsidP="00D5633A">
      <w:pPr>
        <w:tabs>
          <w:tab w:val="num" w:pos="0"/>
        </w:tabs>
        <w:suppressAutoHyphens/>
        <w:spacing w:after="40"/>
        <w:ind w:left="709" w:hanging="709"/>
        <w:jc w:val="both"/>
        <w:rPr>
          <w:rFonts w:ascii="Arial" w:hAnsi="Arial" w:cs="Arial"/>
          <w:b/>
          <w:bCs/>
          <w:sz w:val="20"/>
          <w:szCs w:val="20"/>
        </w:rPr>
      </w:pPr>
    </w:p>
    <w:p w:rsidR="00D5633A" w:rsidRPr="00517984" w:rsidRDefault="00D5633A" w:rsidP="00D5633A">
      <w:pPr>
        <w:tabs>
          <w:tab w:val="num" w:pos="0"/>
        </w:tabs>
        <w:suppressAutoHyphens/>
        <w:spacing w:after="40"/>
        <w:ind w:left="709" w:hanging="709"/>
        <w:jc w:val="both"/>
        <w:rPr>
          <w:rFonts w:ascii="Arial" w:hAnsi="Arial" w:cs="Arial"/>
          <w:b/>
          <w:sz w:val="20"/>
          <w:szCs w:val="20"/>
        </w:rPr>
      </w:pPr>
      <w:r w:rsidRPr="00517984">
        <w:rPr>
          <w:rFonts w:ascii="Arial" w:hAnsi="Arial" w:cs="Arial"/>
          <w:b/>
          <w:sz w:val="20"/>
          <w:szCs w:val="20"/>
        </w:rPr>
        <w:t>Niniejszą SIWZ przedkłada do akceptacji Komisja Przetargowa w następującym składzie:</w:t>
      </w:r>
    </w:p>
    <w:tbl>
      <w:tblPr>
        <w:tblW w:w="0" w:type="auto"/>
        <w:tblLook w:val="01E0" w:firstRow="1" w:lastRow="1" w:firstColumn="1" w:lastColumn="1" w:noHBand="0" w:noVBand="0"/>
      </w:tblPr>
      <w:tblGrid>
        <w:gridCol w:w="3369"/>
        <w:gridCol w:w="3044"/>
        <w:gridCol w:w="2873"/>
      </w:tblGrid>
      <w:tr w:rsidR="00D5633A" w:rsidRPr="00517984" w:rsidTr="00EE4F08">
        <w:trPr>
          <w:trHeight w:val="580"/>
        </w:trPr>
        <w:tc>
          <w:tcPr>
            <w:tcW w:w="3369" w:type="dxa"/>
            <w:vAlign w:val="center"/>
            <w:hideMark/>
          </w:tcPr>
          <w:p w:rsidR="00D5633A" w:rsidRPr="00517984" w:rsidRDefault="00D5633A" w:rsidP="00EE4F08">
            <w:pPr>
              <w:tabs>
                <w:tab w:val="num" w:pos="0"/>
              </w:tabs>
              <w:suppressAutoHyphens/>
              <w:spacing w:after="40"/>
              <w:ind w:left="709" w:hanging="709"/>
              <w:jc w:val="both"/>
              <w:rPr>
                <w:rFonts w:ascii="Arial" w:hAnsi="Arial" w:cs="Arial"/>
                <w:b/>
                <w:sz w:val="20"/>
                <w:szCs w:val="20"/>
              </w:rPr>
            </w:pPr>
            <w:r w:rsidRPr="00517984">
              <w:rPr>
                <w:rFonts w:ascii="Arial" w:hAnsi="Arial" w:cs="Arial"/>
                <w:b/>
                <w:sz w:val="20"/>
                <w:szCs w:val="20"/>
              </w:rPr>
              <w:t>Funkcja w Komisji Przetargowej:</w:t>
            </w:r>
          </w:p>
        </w:tc>
        <w:tc>
          <w:tcPr>
            <w:tcW w:w="3044" w:type="dxa"/>
            <w:vAlign w:val="center"/>
            <w:hideMark/>
          </w:tcPr>
          <w:p w:rsidR="00D5633A" w:rsidRPr="00517984" w:rsidRDefault="00D5633A" w:rsidP="00EE4F08">
            <w:pPr>
              <w:tabs>
                <w:tab w:val="num" w:pos="0"/>
              </w:tabs>
              <w:suppressAutoHyphens/>
              <w:spacing w:after="40"/>
              <w:ind w:left="709" w:hanging="709"/>
              <w:jc w:val="both"/>
              <w:rPr>
                <w:rFonts w:ascii="Arial" w:hAnsi="Arial" w:cs="Arial"/>
                <w:b/>
                <w:sz w:val="20"/>
                <w:szCs w:val="20"/>
              </w:rPr>
            </w:pPr>
            <w:r w:rsidRPr="00517984">
              <w:rPr>
                <w:rFonts w:ascii="Arial" w:hAnsi="Arial" w:cs="Arial"/>
                <w:b/>
                <w:sz w:val="20"/>
                <w:szCs w:val="20"/>
              </w:rPr>
              <w:t>Imię i Nazwisko:</w:t>
            </w:r>
          </w:p>
        </w:tc>
        <w:tc>
          <w:tcPr>
            <w:tcW w:w="2873" w:type="dxa"/>
            <w:vAlign w:val="center"/>
            <w:hideMark/>
          </w:tcPr>
          <w:p w:rsidR="00D5633A" w:rsidRPr="00517984" w:rsidRDefault="00D5633A" w:rsidP="00EE4F08">
            <w:pPr>
              <w:tabs>
                <w:tab w:val="num" w:pos="0"/>
              </w:tabs>
              <w:suppressAutoHyphens/>
              <w:spacing w:after="40"/>
              <w:ind w:left="709" w:hanging="709"/>
              <w:jc w:val="both"/>
              <w:rPr>
                <w:rFonts w:ascii="Arial" w:hAnsi="Arial" w:cs="Arial"/>
                <w:b/>
                <w:sz w:val="20"/>
                <w:szCs w:val="20"/>
              </w:rPr>
            </w:pPr>
            <w:r w:rsidRPr="00517984">
              <w:rPr>
                <w:rFonts w:ascii="Arial" w:hAnsi="Arial" w:cs="Arial"/>
                <w:b/>
                <w:sz w:val="20"/>
                <w:szCs w:val="20"/>
              </w:rPr>
              <w:t>Podpis:</w:t>
            </w:r>
          </w:p>
        </w:tc>
      </w:tr>
      <w:tr w:rsidR="00D5633A" w:rsidRPr="00517984" w:rsidTr="00EE4F08">
        <w:trPr>
          <w:trHeight w:val="580"/>
        </w:trPr>
        <w:tc>
          <w:tcPr>
            <w:tcW w:w="3369" w:type="dxa"/>
            <w:vAlign w:val="center"/>
            <w:hideMark/>
          </w:tcPr>
          <w:p w:rsidR="00D5633A" w:rsidRPr="00517984" w:rsidRDefault="00D5633A" w:rsidP="00EE4F08">
            <w:pPr>
              <w:tabs>
                <w:tab w:val="num" w:pos="0"/>
              </w:tabs>
              <w:suppressAutoHyphens/>
              <w:spacing w:after="40"/>
              <w:ind w:left="709" w:hanging="709"/>
              <w:jc w:val="both"/>
              <w:rPr>
                <w:rFonts w:ascii="Arial" w:hAnsi="Arial" w:cs="Arial"/>
                <w:sz w:val="20"/>
                <w:szCs w:val="20"/>
              </w:rPr>
            </w:pPr>
            <w:r w:rsidRPr="00517984">
              <w:rPr>
                <w:rFonts w:ascii="Arial" w:hAnsi="Arial" w:cs="Arial"/>
                <w:sz w:val="20"/>
                <w:szCs w:val="20"/>
              </w:rPr>
              <w:t>Przewodniczący Komisji:</w:t>
            </w:r>
          </w:p>
        </w:tc>
        <w:tc>
          <w:tcPr>
            <w:tcW w:w="3044" w:type="dxa"/>
            <w:vAlign w:val="center"/>
            <w:hideMark/>
          </w:tcPr>
          <w:p w:rsidR="00D5633A" w:rsidRPr="00517984" w:rsidRDefault="00D5633A" w:rsidP="00EE4F08">
            <w:pPr>
              <w:tabs>
                <w:tab w:val="num" w:pos="0"/>
              </w:tabs>
              <w:suppressAutoHyphens/>
              <w:spacing w:after="40"/>
              <w:ind w:left="709" w:hanging="709"/>
              <w:jc w:val="both"/>
              <w:rPr>
                <w:rFonts w:ascii="Arial" w:hAnsi="Arial" w:cs="Arial"/>
                <w:sz w:val="20"/>
                <w:szCs w:val="20"/>
              </w:rPr>
            </w:pPr>
            <w:r w:rsidRPr="00517984">
              <w:rPr>
                <w:rFonts w:ascii="Arial" w:hAnsi="Arial" w:cs="Arial"/>
                <w:sz w:val="20"/>
                <w:szCs w:val="20"/>
              </w:rPr>
              <w:t>Daniel Paszun</w:t>
            </w:r>
          </w:p>
        </w:tc>
        <w:tc>
          <w:tcPr>
            <w:tcW w:w="2873" w:type="dxa"/>
            <w:vAlign w:val="center"/>
            <w:hideMark/>
          </w:tcPr>
          <w:p w:rsidR="00D5633A" w:rsidRPr="00517984" w:rsidRDefault="00D5633A" w:rsidP="00EE4F08">
            <w:pPr>
              <w:tabs>
                <w:tab w:val="num" w:pos="0"/>
              </w:tabs>
              <w:suppressAutoHyphens/>
              <w:spacing w:after="40"/>
              <w:ind w:left="709" w:hanging="709"/>
              <w:jc w:val="both"/>
              <w:rPr>
                <w:rFonts w:ascii="Arial" w:hAnsi="Arial" w:cs="Arial"/>
                <w:sz w:val="20"/>
                <w:szCs w:val="20"/>
              </w:rPr>
            </w:pPr>
            <w:r w:rsidRPr="00517984">
              <w:rPr>
                <w:rFonts w:ascii="Arial" w:hAnsi="Arial" w:cs="Arial"/>
                <w:sz w:val="20"/>
                <w:szCs w:val="20"/>
              </w:rPr>
              <w:t>……………………………….</w:t>
            </w:r>
          </w:p>
        </w:tc>
      </w:tr>
      <w:tr w:rsidR="00D5633A" w:rsidRPr="00517984" w:rsidTr="00EE4F08">
        <w:trPr>
          <w:trHeight w:val="580"/>
        </w:trPr>
        <w:tc>
          <w:tcPr>
            <w:tcW w:w="3369" w:type="dxa"/>
            <w:vAlign w:val="center"/>
            <w:hideMark/>
          </w:tcPr>
          <w:p w:rsidR="00D5633A" w:rsidRPr="00517984" w:rsidRDefault="00D5633A" w:rsidP="00EE4F08">
            <w:pPr>
              <w:tabs>
                <w:tab w:val="num" w:pos="0"/>
              </w:tabs>
              <w:suppressAutoHyphens/>
              <w:spacing w:after="40"/>
              <w:ind w:left="709" w:hanging="709"/>
              <w:jc w:val="both"/>
              <w:rPr>
                <w:rFonts w:ascii="Arial" w:hAnsi="Arial" w:cs="Arial"/>
                <w:sz w:val="20"/>
                <w:szCs w:val="20"/>
              </w:rPr>
            </w:pPr>
            <w:r w:rsidRPr="00517984">
              <w:rPr>
                <w:rFonts w:ascii="Arial" w:hAnsi="Arial" w:cs="Arial"/>
                <w:sz w:val="20"/>
                <w:szCs w:val="20"/>
              </w:rPr>
              <w:t>Członek:</w:t>
            </w:r>
          </w:p>
        </w:tc>
        <w:tc>
          <w:tcPr>
            <w:tcW w:w="3044" w:type="dxa"/>
            <w:vAlign w:val="center"/>
            <w:hideMark/>
          </w:tcPr>
          <w:p w:rsidR="00D5633A" w:rsidRPr="00517984" w:rsidRDefault="00D5633A" w:rsidP="00EE4F08">
            <w:pPr>
              <w:tabs>
                <w:tab w:val="num" w:pos="0"/>
              </w:tabs>
              <w:suppressAutoHyphens/>
              <w:spacing w:after="40"/>
              <w:ind w:left="709" w:hanging="709"/>
              <w:jc w:val="both"/>
              <w:rPr>
                <w:rFonts w:ascii="Arial" w:hAnsi="Arial" w:cs="Arial"/>
                <w:sz w:val="20"/>
                <w:szCs w:val="20"/>
              </w:rPr>
            </w:pPr>
            <w:r w:rsidRPr="00517984">
              <w:rPr>
                <w:rFonts w:ascii="Arial" w:hAnsi="Arial" w:cs="Arial"/>
                <w:sz w:val="20"/>
                <w:szCs w:val="20"/>
              </w:rPr>
              <w:t>Sławomir Kocot</w:t>
            </w:r>
          </w:p>
        </w:tc>
        <w:tc>
          <w:tcPr>
            <w:tcW w:w="2873" w:type="dxa"/>
            <w:vAlign w:val="center"/>
            <w:hideMark/>
          </w:tcPr>
          <w:p w:rsidR="00D5633A" w:rsidRPr="00517984" w:rsidRDefault="00D5633A" w:rsidP="00EE4F08">
            <w:pPr>
              <w:tabs>
                <w:tab w:val="num" w:pos="0"/>
              </w:tabs>
              <w:suppressAutoHyphens/>
              <w:spacing w:after="40"/>
              <w:ind w:left="709" w:hanging="709"/>
              <w:jc w:val="both"/>
              <w:rPr>
                <w:rFonts w:ascii="Arial" w:hAnsi="Arial" w:cs="Arial"/>
                <w:sz w:val="20"/>
                <w:szCs w:val="20"/>
              </w:rPr>
            </w:pPr>
            <w:r w:rsidRPr="00517984">
              <w:rPr>
                <w:rFonts w:ascii="Arial" w:hAnsi="Arial" w:cs="Arial"/>
                <w:sz w:val="20"/>
                <w:szCs w:val="20"/>
              </w:rPr>
              <w:t>……………………………….</w:t>
            </w:r>
          </w:p>
        </w:tc>
      </w:tr>
      <w:tr w:rsidR="00D5633A" w:rsidRPr="00517984" w:rsidTr="00EE4F08">
        <w:trPr>
          <w:trHeight w:val="580"/>
        </w:trPr>
        <w:tc>
          <w:tcPr>
            <w:tcW w:w="3369" w:type="dxa"/>
            <w:vAlign w:val="center"/>
            <w:hideMark/>
          </w:tcPr>
          <w:p w:rsidR="00D5633A" w:rsidRPr="00517984" w:rsidRDefault="00D5633A" w:rsidP="00EE4F08">
            <w:pPr>
              <w:tabs>
                <w:tab w:val="num" w:pos="0"/>
              </w:tabs>
              <w:suppressAutoHyphens/>
              <w:spacing w:after="40"/>
              <w:ind w:left="709" w:hanging="709"/>
              <w:jc w:val="both"/>
              <w:rPr>
                <w:rFonts w:ascii="Arial" w:hAnsi="Arial" w:cs="Arial"/>
                <w:sz w:val="20"/>
                <w:szCs w:val="20"/>
              </w:rPr>
            </w:pPr>
            <w:r w:rsidRPr="00517984">
              <w:rPr>
                <w:rFonts w:ascii="Arial" w:hAnsi="Arial" w:cs="Arial"/>
                <w:sz w:val="20"/>
                <w:szCs w:val="20"/>
              </w:rPr>
              <w:t>Członek:</w:t>
            </w:r>
          </w:p>
        </w:tc>
        <w:tc>
          <w:tcPr>
            <w:tcW w:w="3044" w:type="dxa"/>
            <w:vAlign w:val="center"/>
            <w:hideMark/>
          </w:tcPr>
          <w:p w:rsidR="00D5633A" w:rsidRPr="00517984" w:rsidRDefault="00D5633A" w:rsidP="00EE4F08">
            <w:pPr>
              <w:tabs>
                <w:tab w:val="num" w:pos="0"/>
              </w:tabs>
              <w:suppressAutoHyphens/>
              <w:spacing w:after="40"/>
              <w:ind w:left="709" w:hanging="709"/>
              <w:jc w:val="both"/>
              <w:rPr>
                <w:rFonts w:ascii="Arial" w:hAnsi="Arial" w:cs="Arial"/>
                <w:sz w:val="20"/>
                <w:szCs w:val="20"/>
              </w:rPr>
            </w:pPr>
            <w:r w:rsidRPr="00517984">
              <w:rPr>
                <w:rFonts w:ascii="Arial" w:hAnsi="Arial" w:cs="Arial"/>
                <w:sz w:val="20"/>
                <w:szCs w:val="20"/>
              </w:rPr>
              <w:t>Piotr Gregorek</w:t>
            </w:r>
          </w:p>
        </w:tc>
        <w:tc>
          <w:tcPr>
            <w:tcW w:w="2873" w:type="dxa"/>
            <w:vAlign w:val="center"/>
            <w:hideMark/>
          </w:tcPr>
          <w:p w:rsidR="00D5633A" w:rsidRPr="00517984" w:rsidRDefault="00D5633A" w:rsidP="00EE4F08">
            <w:pPr>
              <w:tabs>
                <w:tab w:val="num" w:pos="0"/>
              </w:tabs>
              <w:suppressAutoHyphens/>
              <w:spacing w:after="40"/>
              <w:ind w:left="709" w:hanging="709"/>
              <w:jc w:val="both"/>
              <w:rPr>
                <w:rFonts w:ascii="Arial" w:hAnsi="Arial" w:cs="Arial"/>
                <w:sz w:val="20"/>
                <w:szCs w:val="20"/>
              </w:rPr>
            </w:pPr>
            <w:r w:rsidRPr="00517984">
              <w:rPr>
                <w:rFonts w:ascii="Arial" w:hAnsi="Arial" w:cs="Arial"/>
                <w:sz w:val="20"/>
                <w:szCs w:val="20"/>
              </w:rPr>
              <w:t>……………………………….</w:t>
            </w:r>
          </w:p>
        </w:tc>
      </w:tr>
      <w:tr w:rsidR="00D5633A" w:rsidRPr="00517984" w:rsidTr="00EE4F08">
        <w:trPr>
          <w:trHeight w:val="580"/>
        </w:trPr>
        <w:tc>
          <w:tcPr>
            <w:tcW w:w="3369" w:type="dxa"/>
            <w:vAlign w:val="center"/>
            <w:hideMark/>
          </w:tcPr>
          <w:p w:rsidR="00D5633A" w:rsidRPr="00517984" w:rsidRDefault="00D5633A" w:rsidP="00EE4F08">
            <w:pPr>
              <w:tabs>
                <w:tab w:val="num" w:pos="0"/>
              </w:tabs>
              <w:suppressAutoHyphens/>
              <w:spacing w:after="40"/>
              <w:ind w:left="709" w:hanging="709"/>
              <w:jc w:val="both"/>
              <w:rPr>
                <w:rFonts w:ascii="Arial" w:hAnsi="Arial" w:cs="Arial"/>
                <w:sz w:val="20"/>
                <w:szCs w:val="20"/>
              </w:rPr>
            </w:pPr>
            <w:r w:rsidRPr="00517984">
              <w:rPr>
                <w:rFonts w:ascii="Arial" w:hAnsi="Arial" w:cs="Arial"/>
                <w:sz w:val="20"/>
                <w:szCs w:val="20"/>
              </w:rPr>
              <w:t xml:space="preserve">Członek: Sekretarz Komisji </w:t>
            </w:r>
          </w:p>
        </w:tc>
        <w:tc>
          <w:tcPr>
            <w:tcW w:w="3044" w:type="dxa"/>
            <w:vAlign w:val="center"/>
            <w:hideMark/>
          </w:tcPr>
          <w:p w:rsidR="00D5633A" w:rsidRPr="00517984" w:rsidRDefault="00D5633A" w:rsidP="00EE4F08">
            <w:pPr>
              <w:tabs>
                <w:tab w:val="num" w:pos="0"/>
              </w:tabs>
              <w:suppressAutoHyphens/>
              <w:spacing w:after="40"/>
              <w:ind w:left="709" w:hanging="709"/>
              <w:jc w:val="both"/>
              <w:rPr>
                <w:rFonts w:ascii="Arial" w:hAnsi="Arial" w:cs="Arial"/>
                <w:sz w:val="20"/>
                <w:szCs w:val="20"/>
              </w:rPr>
            </w:pPr>
            <w:r w:rsidRPr="00517984">
              <w:rPr>
                <w:rFonts w:ascii="Arial" w:hAnsi="Arial" w:cs="Arial"/>
                <w:sz w:val="20"/>
                <w:szCs w:val="20"/>
              </w:rPr>
              <w:t>Anna Kwiecień</w:t>
            </w:r>
          </w:p>
        </w:tc>
        <w:tc>
          <w:tcPr>
            <w:tcW w:w="2873" w:type="dxa"/>
            <w:vAlign w:val="center"/>
            <w:hideMark/>
          </w:tcPr>
          <w:p w:rsidR="00D5633A" w:rsidRPr="00517984" w:rsidRDefault="00D5633A" w:rsidP="00EE4F08">
            <w:pPr>
              <w:tabs>
                <w:tab w:val="num" w:pos="0"/>
              </w:tabs>
              <w:suppressAutoHyphens/>
              <w:spacing w:after="40"/>
              <w:ind w:left="709" w:hanging="709"/>
              <w:jc w:val="both"/>
              <w:rPr>
                <w:rFonts w:ascii="Arial" w:hAnsi="Arial" w:cs="Arial"/>
                <w:sz w:val="20"/>
                <w:szCs w:val="20"/>
              </w:rPr>
            </w:pPr>
            <w:r>
              <w:rPr>
                <w:rFonts w:ascii="Arial" w:hAnsi="Arial" w:cs="Arial"/>
                <w:sz w:val="20"/>
                <w:szCs w:val="20"/>
              </w:rPr>
              <w:t>…</w:t>
            </w:r>
            <w:r w:rsidRPr="00517984">
              <w:rPr>
                <w:rFonts w:ascii="Arial" w:hAnsi="Arial" w:cs="Arial"/>
                <w:sz w:val="20"/>
                <w:szCs w:val="20"/>
              </w:rPr>
              <w:t>…………………………….</w:t>
            </w:r>
          </w:p>
        </w:tc>
      </w:tr>
    </w:tbl>
    <w:p w:rsidR="00142402" w:rsidRPr="00142402" w:rsidRDefault="00142402" w:rsidP="00142402">
      <w:pPr>
        <w:tabs>
          <w:tab w:val="num" w:pos="0"/>
        </w:tabs>
        <w:suppressAutoHyphens/>
        <w:spacing w:after="40"/>
        <w:ind w:left="709" w:hanging="709"/>
        <w:jc w:val="both"/>
        <w:rPr>
          <w:rFonts w:ascii="Arial" w:eastAsia="Times New Roman" w:hAnsi="Arial" w:cs="Arial"/>
          <w:b/>
          <w:sz w:val="20"/>
          <w:szCs w:val="20"/>
          <w:lang w:eastAsia="pl-PL"/>
        </w:rPr>
      </w:pPr>
    </w:p>
    <w:p w:rsidR="00142402" w:rsidRPr="00142402" w:rsidRDefault="00142402" w:rsidP="00142402">
      <w:pPr>
        <w:tabs>
          <w:tab w:val="num" w:pos="0"/>
        </w:tabs>
        <w:suppressAutoHyphens/>
        <w:spacing w:after="40"/>
        <w:ind w:left="709" w:hanging="709"/>
        <w:jc w:val="both"/>
        <w:rPr>
          <w:rFonts w:ascii="Arial" w:eastAsia="Times New Roman" w:hAnsi="Arial" w:cs="Arial"/>
          <w:b/>
          <w:sz w:val="20"/>
          <w:szCs w:val="20"/>
          <w:lang w:eastAsia="pl-PL"/>
        </w:rPr>
      </w:pPr>
      <w:r w:rsidRPr="00142402">
        <w:rPr>
          <w:rFonts w:ascii="Arial" w:eastAsia="Times New Roman" w:hAnsi="Arial" w:cs="Arial"/>
          <w:b/>
          <w:sz w:val="20"/>
          <w:szCs w:val="20"/>
          <w:lang w:eastAsia="pl-PL"/>
        </w:rPr>
        <w:t>Akceptuję:</w:t>
      </w:r>
    </w:p>
    <w:p w:rsidR="00142402" w:rsidRPr="00142402" w:rsidRDefault="00142402" w:rsidP="00142402">
      <w:pPr>
        <w:tabs>
          <w:tab w:val="num" w:pos="0"/>
        </w:tabs>
        <w:suppressAutoHyphens/>
        <w:spacing w:after="40"/>
        <w:ind w:left="709" w:hanging="709"/>
        <w:jc w:val="both"/>
        <w:rPr>
          <w:rFonts w:ascii="Arial" w:eastAsia="Times New Roman" w:hAnsi="Arial" w:cs="Arial"/>
          <w:b/>
          <w:bCs/>
          <w:sz w:val="20"/>
          <w:szCs w:val="20"/>
          <w:lang w:eastAsia="pl-PL"/>
        </w:rPr>
      </w:pPr>
      <w:r w:rsidRPr="00142402">
        <w:rPr>
          <w:rFonts w:ascii="Arial" w:eastAsia="Times New Roman" w:hAnsi="Arial" w:cs="Arial"/>
          <w:b/>
          <w:bCs/>
          <w:sz w:val="20"/>
          <w:szCs w:val="20"/>
          <w:lang w:eastAsia="pl-PL"/>
        </w:rPr>
        <w:t xml:space="preserve">Zastępca Dyrektora Wydziału </w:t>
      </w:r>
    </w:p>
    <w:p w:rsidR="00142402" w:rsidRPr="00142402" w:rsidRDefault="00142402" w:rsidP="00142402">
      <w:pPr>
        <w:tabs>
          <w:tab w:val="num" w:pos="0"/>
        </w:tabs>
        <w:suppressAutoHyphens/>
        <w:spacing w:after="40"/>
        <w:ind w:left="709" w:hanging="709"/>
        <w:jc w:val="both"/>
        <w:rPr>
          <w:rFonts w:ascii="Arial" w:eastAsia="Times New Roman" w:hAnsi="Arial" w:cs="Arial"/>
          <w:b/>
          <w:sz w:val="20"/>
          <w:szCs w:val="20"/>
          <w:lang w:eastAsia="pl-PL"/>
        </w:rPr>
      </w:pPr>
      <w:r w:rsidRPr="00142402">
        <w:rPr>
          <w:rFonts w:ascii="Arial" w:eastAsia="Times New Roman" w:hAnsi="Arial" w:cs="Arial"/>
          <w:b/>
          <w:bCs/>
          <w:sz w:val="20"/>
          <w:szCs w:val="20"/>
          <w:lang w:eastAsia="pl-PL"/>
        </w:rPr>
        <w:t>Organizacji i Rozwoju Zasobów Ludzkich</w:t>
      </w:r>
    </w:p>
    <w:p w:rsidR="00142402" w:rsidRPr="00142402" w:rsidRDefault="00142402" w:rsidP="00142402">
      <w:pPr>
        <w:tabs>
          <w:tab w:val="num" w:pos="0"/>
        </w:tabs>
        <w:suppressAutoHyphens/>
        <w:spacing w:after="40"/>
        <w:ind w:left="709" w:hanging="709"/>
        <w:jc w:val="both"/>
        <w:rPr>
          <w:rFonts w:ascii="Arial" w:eastAsia="Times New Roman" w:hAnsi="Arial" w:cs="Arial"/>
          <w:b/>
          <w:sz w:val="20"/>
          <w:szCs w:val="20"/>
          <w:lang w:eastAsia="pl-PL"/>
        </w:rPr>
      </w:pPr>
    </w:p>
    <w:p w:rsidR="00142402" w:rsidRPr="00142402" w:rsidRDefault="00142402" w:rsidP="00142402">
      <w:pPr>
        <w:tabs>
          <w:tab w:val="num" w:pos="0"/>
        </w:tabs>
        <w:suppressAutoHyphens/>
        <w:spacing w:after="40"/>
        <w:ind w:left="709" w:hanging="709"/>
        <w:jc w:val="both"/>
        <w:rPr>
          <w:rFonts w:ascii="Arial" w:eastAsia="Times New Roman" w:hAnsi="Arial" w:cs="Arial"/>
          <w:b/>
          <w:sz w:val="20"/>
          <w:szCs w:val="20"/>
          <w:lang w:eastAsia="pl-PL"/>
        </w:rPr>
      </w:pPr>
      <w:r w:rsidRPr="00142402">
        <w:rPr>
          <w:rFonts w:ascii="Arial" w:eastAsia="Times New Roman" w:hAnsi="Arial" w:cs="Arial"/>
          <w:b/>
          <w:sz w:val="20"/>
          <w:szCs w:val="20"/>
          <w:lang w:eastAsia="pl-PL"/>
        </w:rPr>
        <w:t>Bartłomiej Kardas</w:t>
      </w:r>
      <w:r w:rsidRPr="00142402">
        <w:rPr>
          <w:rFonts w:ascii="Arial" w:eastAsia="Times New Roman" w:hAnsi="Arial" w:cs="Arial"/>
          <w:b/>
          <w:sz w:val="20"/>
          <w:szCs w:val="20"/>
          <w:lang w:eastAsia="pl-PL"/>
        </w:rPr>
        <w:tab/>
      </w:r>
      <w:r w:rsidRPr="00142402">
        <w:rPr>
          <w:rFonts w:ascii="Arial" w:eastAsia="Times New Roman" w:hAnsi="Arial" w:cs="Arial"/>
          <w:b/>
          <w:sz w:val="20"/>
          <w:szCs w:val="20"/>
          <w:lang w:eastAsia="pl-PL"/>
        </w:rPr>
        <w:tab/>
      </w:r>
      <w:r w:rsidRPr="00142402">
        <w:rPr>
          <w:rFonts w:ascii="Arial" w:eastAsia="Times New Roman" w:hAnsi="Arial" w:cs="Arial"/>
          <w:b/>
          <w:sz w:val="20"/>
          <w:szCs w:val="20"/>
          <w:lang w:eastAsia="pl-PL"/>
        </w:rPr>
        <w:tab/>
      </w:r>
      <w:r w:rsidRPr="00142402">
        <w:rPr>
          <w:rFonts w:ascii="Arial" w:eastAsia="Times New Roman" w:hAnsi="Arial" w:cs="Arial"/>
          <w:b/>
          <w:sz w:val="20"/>
          <w:szCs w:val="20"/>
          <w:lang w:eastAsia="pl-PL"/>
        </w:rPr>
        <w:tab/>
      </w:r>
      <w:r w:rsidRPr="00142402">
        <w:rPr>
          <w:rFonts w:ascii="Arial" w:eastAsia="Times New Roman" w:hAnsi="Arial" w:cs="Arial"/>
          <w:b/>
          <w:sz w:val="20"/>
          <w:szCs w:val="20"/>
          <w:lang w:eastAsia="pl-PL"/>
        </w:rPr>
        <w:tab/>
      </w:r>
      <w:r w:rsidRPr="00142402">
        <w:rPr>
          <w:rFonts w:ascii="Arial" w:eastAsia="Times New Roman" w:hAnsi="Arial" w:cs="Arial"/>
          <w:b/>
          <w:sz w:val="20"/>
          <w:szCs w:val="20"/>
          <w:lang w:eastAsia="pl-PL"/>
        </w:rPr>
        <w:tab/>
      </w:r>
      <w:r w:rsidRPr="00142402">
        <w:rPr>
          <w:rFonts w:ascii="Arial" w:eastAsia="Times New Roman" w:hAnsi="Arial" w:cs="Arial"/>
          <w:b/>
          <w:sz w:val="20"/>
          <w:szCs w:val="20"/>
          <w:lang w:eastAsia="pl-PL"/>
        </w:rPr>
        <w:tab/>
      </w:r>
      <w:r w:rsidRPr="00142402">
        <w:rPr>
          <w:rFonts w:ascii="Arial" w:eastAsia="Times New Roman" w:hAnsi="Arial" w:cs="Arial"/>
          <w:b/>
          <w:sz w:val="20"/>
          <w:szCs w:val="20"/>
          <w:lang w:eastAsia="pl-PL"/>
        </w:rPr>
        <w:tab/>
        <w:t>Zatwierdzam:</w:t>
      </w:r>
    </w:p>
    <w:p w:rsidR="00142402" w:rsidRPr="00142402" w:rsidRDefault="00142402" w:rsidP="00142402">
      <w:pPr>
        <w:tabs>
          <w:tab w:val="num" w:pos="0"/>
        </w:tabs>
        <w:suppressAutoHyphens/>
        <w:spacing w:after="40"/>
        <w:ind w:left="709" w:hanging="709"/>
        <w:jc w:val="both"/>
        <w:rPr>
          <w:rFonts w:ascii="Arial" w:eastAsia="Times New Roman" w:hAnsi="Arial" w:cs="Arial"/>
          <w:b/>
          <w:sz w:val="20"/>
          <w:szCs w:val="20"/>
          <w:lang w:eastAsia="pl-PL"/>
        </w:rPr>
      </w:pPr>
    </w:p>
    <w:p w:rsidR="00142402" w:rsidRPr="00142402" w:rsidRDefault="00142402" w:rsidP="00142402">
      <w:pPr>
        <w:tabs>
          <w:tab w:val="num" w:pos="0"/>
        </w:tabs>
        <w:suppressAutoHyphens/>
        <w:spacing w:after="40"/>
        <w:ind w:left="709" w:hanging="709"/>
        <w:jc w:val="right"/>
        <w:rPr>
          <w:rFonts w:ascii="Arial" w:eastAsia="Times New Roman" w:hAnsi="Arial" w:cs="Arial"/>
          <w:sz w:val="20"/>
          <w:szCs w:val="20"/>
          <w:lang w:eastAsia="pl-PL"/>
        </w:rPr>
      </w:pPr>
      <w:r w:rsidRPr="00142402">
        <w:rPr>
          <w:rFonts w:ascii="Arial" w:eastAsia="Times New Roman" w:hAnsi="Arial" w:cs="Arial"/>
          <w:sz w:val="20"/>
          <w:szCs w:val="20"/>
          <w:lang w:eastAsia="pl-PL"/>
        </w:rPr>
        <w:t>……………………………….</w:t>
      </w:r>
    </w:p>
    <w:p w:rsidR="00142402" w:rsidRPr="00142402" w:rsidRDefault="00142402" w:rsidP="00142402">
      <w:pPr>
        <w:tabs>
          <w:tab w:val="num" w:pos="0"/>
        </w:tabs>
        <w:suppressAutoHyphens/>
        <w:spacing w:after="40"/>
        <w:ind w:left="709" w:hanging="709"/>
        <w:jc w:val="right"/>
        <w:rPr>
          <w:rFonts w:ascii="Arial" w:eastAsia="Times New Roman" w:hAnsi="Arial" w:cs="Arial"/>
          <w:color w:val="008000"/>
          <w:sz w:val="20"/>
          <w:szCs w:val="20"/>
          <w:lang w:eastAsia="pl-PL"/>
        </w:rPr>
      </w:pPr>
      <w:r w:rsidRPr="00142402">
        <w:rPr>
          <w:rFonts w:ascii="Arial" w:eastAsia="Times New Roman" w:hAnsi="Arial" w:cs="Arial"/>
          <w:bCs/>
          <w:sz w:val="20"/>
          <w:szCs w:val="20"/>
          <w:lang w:eastAsia="pl-PL"/>
        </w:rPr>
        <w:t>(Kierownik Zamawiającego)</w:t>
      </w:r>
    </w:p>
    <w:p w:rsidR="006E63BF" w:rsidRDefault="006E63BF"/>
    <w:sectPr w:rsidR="006E63BF" w:rsidSect="001809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E8B" w:rsidRDefault="007D4E8B" w:rsidP="002F7508">
      <w:pPr>
        <w:spacing w:after="0" w:line="240" w:lineRule="auto"/>
      </w:pPr>
      <w:r>
        <w:separator/>
      </w:r>
    </w:p>
  </w:endnote>
  <w:endnote w:type="continuationSeparator" w:id="0">
    <w:p w:rsidR="007D4E8B" w:rsidRDefault="007D4E8B" w:rsidP="002F7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E8B" w:rsidRDefault="007D4E8B" w:rsidP="0050181F">
    <w:pPr>
      <w:spacing w:line="240" w:lineRule="auto"/>
      <w:rPr>
        <w:rStyle w:val="Hipercze"/>
        <w:rFonts w:ascii="Arial" w:eastAsia="Calibri" w:hAnsi="Arial" w:cs="Arial"/>
        <w:noProof/>
        <w:sz w:val="16"/>
        <w:szCs w:val="16"/>
      </w:rPr>
    </w:pPr>
    <w:r w:rsidRPr="009563F4">
      <w:rPr>
        <w:rFonts w:ascii="Arial" w:hAnsi="Arial" w:cs="Arial"/>
        <w:b/>
        <w:color w:val="000000"/>
        <w:sz w:val="16"/>
        <w:szCs w:val="16"/>
        <w:shd w:val="clear" w:color="auto" w:fill="FFFFFF"/>
      </w:rPr>
      <w:t>Urząd Marszałkowski Województwa Zachodniopomorskiego</w:t>
    </w:r>
    <w:r w:rsidRPr="009563F4">
      <w:rPr>
        <w:rFonts w:ascii="Arial" w:hAnsi="Arial" w:cs="Arial"/>
        <w:color w:val="000000"/>
        <w:sz w:val="16"/>
        <w:szCs w:val="16"/>
      </w:rPr>
      <w:br/>
    </w:r>
    <w:r w:rsidRPr="009563F4">
      <w:rPr>
        <w:rFonts w:ascii="Arial" w:hAnsi="Arial" w:cs="Arial"/>
        <w:color w:val="000000"/>
        <w:sz w:val="16"/>
        <w:szCs w:val="16"/>
        <w:shd w:val="clear" w:color="auto" w:fill="FFFFFF"/>
      </w:rPr>
      <w:t xml:space="preserve">ul. Korsarzy 34, 70-540 Szczecin, </w:t>
    </w:r>
    <w:r w:rsidRPr="009563F4">
      <w:rPr>
        <w:rFonts w:ascii="Arial" w:eastAsia="Calibri" w:hAnsi="Arial" w:cs="Arial"/>
        <w:noProof/>
        <w:sz w:val="16"/>
        <w:szCs w:val="16"/>
      </w:rPr>
      <w:t>tel. (+48 91) 48 07 243, (+48 91) 48 07 253, fax (+48 91) 48 93</w:t>
    </w:r>
    <w:r>
      <w:rPr>
        <w:rFonts w:ascii="Arial" w:eastAsia="Calibri" w:hAnsi="Arial" w:cs="Arial"/>
        <w:noProof/>
        <w:sz w:val="16"/>
        <w:szCs w:val="16"/>
      </w:rPr>
      <w:t> </w:t>
    </w:r>
    <w:r w:rsidRPr="009563F4">
      <w:rPr>
        <w:rFonts w:ascii="Arial" w:eastAsia="Calibri" w:hAnsi="Arial" w:cs="Arial"/>
        <w:noProof/>
        <w:sz w:val="16"/>
        <w:szCs w:val="16"/>
      </w:rPr>
      <w:t>968</w:t>
    </w:r>
    <w:hyperlink r:id="rId1" w:history="1">
      <w:r w:rsidRPr="009563F4">
        <w:rPr>
          <w:rStyle w:val="Hipercze"/>
          <w:rFonts w:ascii="Arial" w:eastAsia="Calibri" w:hAnsi="Arial" w:cs="Arial"/>
          <w:noProof/>
          <w:sz w:val="16"/>
          <w:szCs w:val="16"/>
        </w:rPr>
        <w:t>www.wzp.pl</w:t>
      </w:r>
    </w:hyperlink>
  </w:p>
  <w:sdt>
    <w:sdtPr>
      <w:rPr>
        <w:rFonts w:ascii="Arial" w:hAnsi="Arial" w:cs="Arial"/>
        <w:color w:val="0000FF"/>
        <w:sz w:val="14"/>
        <w:szCs w:val="14"/>
        <w:u w:val="single"/>
      </w:rPr>
      <w:id w:val="656192344"/>
      <w:docPartObj>
        <w:docPartGallery w:val="Page Numbers (Top of Page)"/>
        <w:docPartUnique/>
      </w:docPartObj>
    </w:sdtPr>
    <w:sdtEndPr/>
    <w:sdtContent>
      <w:p w:rsidR="007D4E8B" w:rsidRPr="0088730B" w:rsidRDefault="007D4E8B" w:rsidP="0050181F">
        <w:pPr>
          <w:pStyle w:val="Stopka"/>
          <w:spacing w:before="40"/>
          <w:jc w:val="center"/>
          <w:rPr>
            <w:rFonts w:ascii="Arial" w:hAnsi="Arial" w:cs="Arial"/>
            <w:sz w:val="14"/>
            <w:szCs w:val="14"/>
          </w:rPr>
        </w:pPr>
        <w:r w:rsidRPr="00694C40">
          <w:rPr>
            <w:rFonts w:ascii="Arial" w:hAnsi="Arial" w:cs="Arial"/>
            <w:sz w:val="14"/>
            <w:szCs w:val="14"/>
          </w:rPr>
          <w:t xml:space="preserve">Strona </w:t>
        </w:r>
        <w:r w:rsidRPr="00694C40">
          <w:rPr>
            <w:rFonts w:ascii="Arial" w:hAnsi="Arial" w:cs="Arial"/>
            <w:b/>
            <w:bCs/>
            <w:sz w:val="14"/>
            <w:szCs w:val="14"/>
          </w:rPr>
          <w:fldChar w:fldCharType="begin"/>
        </w:r>
        <w:r w:rsidRPr="00694C40">
          <w:rPr>
            <w:rFonts w:ascii="Arial" w:hAnsi="Arial" w:cs="Arial"/>
            <w:b/>
            <w:bCs/>
            <w:sz w:val="14"/>
            <w:szCs w:val="14"/>
          </w:rPr>
          <w:instrText>PAGE</w:instrText>
        </w:r>
        <w:r w:rsidRPr="00694C40">
          <w:rPr>
            <w:rFonts w:ascii="Arial" w:hAnsi="Arial" w:cs="Arial"/>
            <w:b/>
            <w:bCs/>
            <w:sz w:val="14"/>
            <w:szCs w:val="14"/>
          </w:rPr>
          <w:fldChar w:fldCharType="separate"/>
        </w:r>
        <w:r w:rsidR="008E43B9">
          <w:rPr>
            <w:rFonts w:ascii="Arial" w:hAnsi="Arial" w:cs="Arial"/>
            <w:b/>
            <w:bCs/>
            <w:noProof/>
            <w:sz w:val="14"/>
            <w:szCs w:val="14"/>
          </w:rPr>
          <w:t>1</w:t>
        </w:r>
        <w:r w:rsidRPr="00694C40">
          <w:rPr>
            <w:rFonts w:ascii="Arial" w:hAnsi="Arial" w:cs="Arial"/>
            <w:b/>
            <w:bCs/>
            <w:sz w:val="14"/>
            <w:szCs w:val="14"/>
          </w:rPr>
          <w:fldChar w:fldCharType="end"/>
        </w:r>
        <w:r w:rsidRPr="00694C40">
          <w:rPr>
            <w:rFonts w:ascii="Arial" w:hAnsi="Arial" w:cs="Arial"/>
            <w:sz w:val="14"/>
            <w:szCs w:val="14"/>
          </w:rPr>
          <w:t xml:space="preserve"> z </w:t>
        </w:r>
        <w:r w:rsidRPr="00694C40">
          <w:rPr>
            <w:rFonts w:ascii="Arial" w:hAnsi="Arial" w:cs="Arial"/>
            <w:b/>
            <w:bCs/>
            <w:sz w:val="14"/>
            <w:szCs w:val="14"/>
          </w:rPr>
          <w:fldChar w:fldCharType="begin"/>
        </w:r>
        <w:r w:rsidRPr="00694C40">
          <w:rPr>
            <w:rFonts w:ascii="Arial" w:hAnsi="Arial" w:cs="Arial"/>
            <w:b/>
            <w:bCs/>
            <w:sz w:val="14"/>
            <w:szCs w:val="14"/>
          </w:rPr>
          <w:instrText>NUMPAGES</w:instrText>
        </w:r>
        <w:r w:rsidRPr="00694C40">
          <w:rPr>
            <w:rFonts w:ascii="Arial" w:hAnsi="Arial" w:cs="Arial"/>
            <w:b/>
            <w:bCs/>
            <w:sz w:val="14"/>
            <w:szCs w:val="14"/>
          </w:rPr>
          <w:fldChar w:fldCharType="separate"/>
        </w:r>
        <w:r w:rsidR="008E43B9">
          <w:rPr>
            <w:rFonts w:ascii="Arial" w:hAnsi="Arial" w:cs="Arial"/>
            <w:b/>
            <w:bCs/>
            <w:noProof/>
            <w:sz w:val="14"/>
            <w:szCs w:val="14"/>
          </w:rPr>
          <w:t>21</w:t>
        </w:r>
        <w:r w:rsidRPr="00694C40">
          <w:rPr>
            <w:rFonts w:ascii="Arial" w:hAnsi="Arial" w:cs="Arial"/>
            <w:b/>
            <w:bCs/>
            <w:sz w:val="14"/>
            <w:szCs w:val="14"/>
          </w:rPr>
          <w:fldChar w:fldCharType="end"/>
        </w:r>
      </w:p>
    </w:sdtContent>
  </w:sdt>
  <w:p w:rsidR="007D4E8B" w:rsidRDefault="007D4E8B">
    <w:pPr>
      <w:pStyle w:val="Stopka"/>
    </w:pPr>
  </w:p>
  <w:p w:rsidR="007D4E8B" w:rsidRDefault="007D4E8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E8B" w:rsidRDefault="007D4E8B" w:rsidP="002F7508">
      <w:pPr>
        <w:spacing w:after="0" w:line="240" w:lineRule="auto"/>
      </w:pPr>
      <w:r>
        <w:separator/>
      </w:r>
    </w:p>
  </w:footnote>
  <w:footnote w:type="continuationSeparator" w:id="0">
    <w:p w:rsidR="007D4E8B" w:rsidRDefault="007D4E8B" w:rsidP="002F7508">
      <w:pPr>
        <w:spacing w:after="0" w:line="240" w:lineRule="auto"/>
      </w:pPr>
      <w:r>
        <w:continuationSeparator/>
      </w:r>
    </w:p>
  </w:footnote>
  <w:footnote w:id="1">
    <w:p w:rsidR="007D4E8B" w:rsidRDefault="007D4E8B">
      <w:pPr>
        <w:pStyle w:val="Tekstprzypisudolnego"/>
      </w:pPr>
      <w:r>
        <w:rPr>
          <w:rStyle w:val="Odwoanieprzypisudolnego"/>
        </w:rPr>
        <w:footnoteRef/>
      </w:r>
      <w:r>
        <w:t xml:space="preserve"> </w:t>
      </w:r>
      <w:r>
        <w:rPr>
          <w:rFonts w:ascii="Arial" w:eastAsia="Times New Roman" w:hAnsi="Arial" w:cs="Arial"/>
        </w:rPr>
        <w:t>1 pojazd w przybliżeniu co dwa miesiące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F1AAF"/>
    <w:multiLevelType w:val="hybridMultilevel"/>
    <w:tmpl w:val="D1D67A6E"/>
    <w:lvl w:ilvl="0" w:tplc="A18CF5B2">
      <w:start w:val="1"/>
      <w:numFmt w:val="decimal"/>
      <w:lvlText w:val="%1)"/>
      <w:lvlJc w:val="left"/>
      <w:pPr>
        <w:tabs>
          <w:tab w:val="num" w:pos="600"/>
        </w:tabs>
        <w:ind w:left="600" w:hanging="360"/>
      </w:pPr>
      <w:rPr>
        <w:rFonts w:ascii="Arial Narrow" w:eastAsia="Times New Roman" w:hAnsi="Arial Narrow" w:cs="Times New Roman"/>
      </w:rPr>
    </w:lvl>
    <w:lvl w:ilvl="1" w:tplc="0415000F">
      <w:start w:val="1"/>
      <w:numFmt w:val="decimal"/>
      <w:lvlText w:val="%2."/>
      <w:lvlJc w:val="left"/>
      <w:pPr>
        <w:tabs>
          <w:tab w:val="num" w:pos="1440"/>
        </w:tabs>
        <w:ind w:left="1440" w:hanging="360"/>
      </w:pPr>
    </w:lvl>
    <w:lvl w:ilvl="2" w:tplc="04150011">
      <w:start w:val="1"/>
      <w:numFmt w:val="decimal"/>
      <w:lvlText w:val="%3)"/>
      <w:lvlJc w:val="left"/>
      <w:pPr>
        <w:ind w:left="2340" w:hanging="360"/>
      </w:pPr>
    </w:lvl>
    <w:lvl w:ilvl="3" w:tplc="0415000F">
      <w:start w:val="1"/>
      <w:numFmt w:val="decimal"/>
      <w:lvlText w:val="%4."/>
      <w:lvlJc w:val="left"/>
      <w:pPr>
        <w:tabs>
          <w:tab w:val="num" w:pos="2880"/>
        </w:tabs>
        <w:ind w:left="2880" w:hanging="360"/>
      </w:pPr>
    </w:lvl>
    <w:lvl w:ilvl="4" w:tplc="7420614E">
      <w:start w:val="1"/>
      <w:numFmt w:val="upperRoman"/>
      <w:lvlText w:val="%5."/>
      <w:lvlJc w:val="left"/>
      <w:pPr>
        <w:ind w:left="3960" w:hanging="72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nsid w:val="0BB26D55"/>
    <w:multiLevelType w:val="hybridMultilevel"/>
    <w:tmpl w:val="F82096C6"/>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lvl>
    <w:lvl w:ilvl="2" w:tplc="EFF2A296">
      <w:start w:val="13"/>
      <w:numFmt w:val="upperRoman"/>
      <w:lvlText w:val="%3."/>
      <w:lvlJc w:val="left"/>
      <w:pPr>
        <w:ind w:left="2700" w:hanging="720"/>
      </w:pPr>
    </w:lvl>
    <w:lvl w:ilvl="3" w:tplc="C73E4918">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nsid w:val="0BE459FC"/>
    <w:multiLevelType w:val="hybridMultilevel"/>
    <w:tmpl w:val="A8041942"/>
    <w:lvl w:ilvl="0" w:tplc="577CCC6C">
      <w:start w:val="1"/>
      <w:numFmt w:val="decimal"/>
      <w:lvlText w:val="%1."/>
      <w:lvlJc w:val="left"/>
      <w:pPr>
        <w:tabs>
          <w:tab w:val="num" w:pos="2340"/>
        </w:tabs>
        <w:ind w:left="2340" w:hanging="360"/>
      </w:pPr>
      <w:rPr>
        <w:b w:val="0"/>
      </w:rPr>
    </w:lvl>
    <w:lvl w:ilvl="1" w:tplc="C42A06DA">
      <w:start w:val="1"/>
      <w:numFmt w:val="decimal"/>
      <w:lvlText w:val="%2)"/>
      <w:lvlJc w:val="left"/>
      <w:pPr>
        <w:ind w:left="1440" w:hanging="360"/>
      </w:pPr>
    </w:lvl>
    <w:lvl w:ilvl="2" w:tplc="0415001B">
      <w:start w:val="1"/>
      <w:numFmt w:val="lowerRoman"/>
      <w:lvlText w:val="%3."/>
      <w:lvlJc w:val="right"/>
      <w:pPr>
        <w:tabs>
          <w:tab w:val="num" w:pos="2160"/>
        </w:tabs>
        <w:ind w:left="2160" w:hanging="180"/>
      </w:pPr>
    </w:lvl>
    <w:lvl w:ilvl="3" w:tplc="D10EB8B6">
      <w:start w:val="1"/>
      <w:numFmt w:val="decimal"/>
      <w:lvlText w:val="%4."/>
      <w:lvlJc w:val="left"/>
      <w:pPr>
        <w:tabs>
          <w:tab w:val="num" w:pos="360"/>
        </w:tabs>
        <w:ind w:left="36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nsid w:val="0C91575E"/>
    <w:multiLevelType w:val="hybridMultilevel"/>
    <w:tmpl w:val="ADD4478C"/>
    <w:lvl w:ilvl="0" w:tplc="4710A78C">
      <w:start w:val="1"/>
      <w:numFmt w:val="decimal"/>
      <w:lvlText w:val="%1."/>
      <w:lvlJc w:val="left"/>
      <w:pPr>
        <w:tabs>
          <w:tab w:val="num" w:pos="2340"/>
        </w:tabs>
        <w:ind w:left="2340" w:hanging="363"/>
      </w:pPr>
      <w:rPr>
        <w:b w:val="0"/>
        <w:color w:val="auto"/>
        <w:sz w:val="20"/>
        <w:szCs w:val="20"/>
      </w:rPr>
    </w:lvl>
    <w:lvl w:ilvl="1" w:tplc="04150019">
      <w:start w:val="1"/>
      <w:numFmt w:val="lowerLetter"/>
      <w:lvlText w:val="%2."/>
      <w:lvlJc w:val="left"/>
      <w:pPr>
        <w:tabs>
          <w:tab w:val="num" w:pos="1980"/>
        </w:tabs>
        <w:ind w:left="1980" w:hanging="360"/>
      </w:pPr>
    </w:lvl>
    <w:lvl w:ilvl="2" w:tplc="0415001B">
      <w:start w:val="1"/>
      <w:numFmt w:val="lowerRoman"/>
      <w:lvlText w:val="%3."/>
      <w:lvlJc w:val="right"/>
      <w:pPr>
        <w:tabs>
          <w:tab w:val="num" w:pos="2700"/>
        </w:tabs>
        <w:ind w:left="2700" w:hanging="180"/>
      </w:pPr>
    </w:lvl>
    <w:lvl w:ilvl="3" w:tplc="0415000F">
      <w:start w:val="1"/>
      <w:numFmt w:val="decimal"/>
      <w:lvlText w:val="%4."/>
      <w:lvlJc w:val="left"/>
      <w:pPr>
        <w:tabs>
          <w:tab w:val="num" w:pos="3420"/>
        </w:tabs>
        <w:ind w:left="3420" w:hanging="360"/>
      </w:pPr>
    </w:lvl>
    <w:lvl w:ilvl="4" w:tplc="04150019">
      <w:start w:val="1"/>
      <w:numFmt w:val="lowerLetter"/>
      <w:lvlText w:val="%5."/>
      <w:lvlJc w:val="left"/>
      <w:pPr>
        <w:tabs>
          <w:tab w:val="num" w:pos="4140"/>
        </w:tabs>
        <w:ind w:left="4140" w:hanging="360"/>
      </w:pPr>
    </w:lvl>
    <w:lvl w:ilvl="5" w:tplc="0415001B">
      <w:start w:val="1"/>
      <w:numFmt w:val="lowerRoman"/>
      <w:lvlText w:val="%6."/>
      <w:lvlJc w:val="right"/>
      <w:pPr>
        <w:tabs>
          <w:tab w:val="num" w:pos="4860"/>
        </w:tabs>
        <w:ind w:left="4860" w:hanging="180"/>
      </w:pPr>
    </w:lvl>
    <w:lvl w:ilvl="6" w:tplc="0415000F">
      <w:start w:val="1"/>
      <w:numFmt w:val="decimal"/>
      <w:lvlText w:val="%7."/>
      <w:lvlJc w:val="left"/>
      <w:pPr>
        <w:tabs>
          <w:tab w:val="num" w:pos="5580"/>
        </w:tabs>
        <w:ind w:left="5580" w:hanging="360"/>
      </w:pPr>
    </w:lvl>
    <w:lvl w:ilvl="7" w:tplc="04150019">
      <w:start w:val="1"/>
      <w:numFmt w:val="lowerLetter"/>
      <w:lvlText w:val="%8."/>
      <w:lvlJc w:val="left"/>
      <w:pPr>
        <w:tabs>
          <w:tab w:val="num" w:pos="6300"/>
        </w:tabs>
        <w:ind w:left="6300" w:hanging="360"/>
      </w:pPr>
    </w:lvl>
    <w:lvl w:ilvl="8" w:tplc="0415001B">
      <w:start w:val="1"/>
      <w:numFmt w:val="lowerRoman"/>
      <w:lvlText w:val="%9."/>
      <w:lvlJc w:val="right"/>
      <w:pPr>
        <w:tabs>
          <w:tab w:val="num" w:pos="7020"/>
        </w:tabs>
        <w:ind w:left="7020" w:hanging="180"/>
      </w:pPr>
    </w:lvl>
  </w:abstractNum>
  <w:abstractNum w:abstractNumId="4">
    <w:nsid w:val="0E545F91"/>
    <w:multiLevelType w:val="multilevel"/>
    <w:tmpl w:val="1A76775C"/>
    <w:lvl w:ilvl="0">
      <w:start w:val="11"/>
      <w:numFmt w:val="decimal"/>
      <w:lvlText w:val="%1."/>
      <w:lvlJc w:val="left"/>
      <w:pPr>
        <w:ind w:left="0" w:firstLine="0"/>
      </w:pPr>
      <w:rPr>
        <w:rFonts w:ascii="Verdana" w:eastAsia="Verdana" w:hAnsi="Verdana" w:cs="Verdana"/>
        <w:b/>
        <w:bCs/>
        <w:i w:val="0"/>
        <w:iCs w:val="0"/>
        <w:smallCaps w:val="0"/>
        <w:strike w:val="0"/>
        <w:dstrike w:val="0"/>
        <w:color w:val="000000"/>
        <w:spacing w:val="0"/>
        <w:w w:val="100"/>
        <w:position w:val="0"/>
        <w:sz w:val="19"/>
        <w:szCs w:val="19"/>
        <w:u w:val="none"/>
        <w:effect w:val="none"/>
      </w:rPr>
    </w:lvl>
    <w:lvl w:ilvl="1">
      <w:start w:val="1"/>
      <w:numFmt w:val="decimal"/>
      <w:lvlText w:val="%2."/>
      <w:lvlJc w:val="left"/>
      <w:pPr>
        <w:ind w:left="0" w:firstLine="0"/>
      </w:pPr>
      <w:rPr>
        <w:rFonts w:ascii="Arial" w:eastAsia="Verdana" w:hAnsi="Arial" w:cs="Arial" w:hint="default"/>
        <w:b w:val="0"/>
        <w:bCs w:val="0"/>
        <w:i w:val="0"/>
        <w:iCs w:val="0"/>
        <w:smallCaps w:val="0"/>
        <w:strike w:val="0"/>
        <w:dstrike w:val="0"/>
        <w:color w:val="000000"/>
        <w:spacing w:val="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057008B"/>
    <w:multiLevelType w:val="hybridMultilevel"/>
    <w:tmpl w:val="F7EE30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11DD772E"/>
    <w:multiLevelType w:val="hybridMultilevel"/>
    <w:tmpl w:val="5C8616D8"/>
    <w:lvl w:ilvl="0" w:tplc="A9F0CBBA">
      <w:start w:val="1"/>
      <w:numFmt w:val="upperRoman"/>
      <w:lvlText w:val="%1."/>
      <w:lvlJc w:val="left"/>
      <w:pPr>
        <w:ind w:left="720" w:hanging="720"/>
      </w:pPr>
      <w:rPr>
        <w:b/>
      </w:rPr>
    </w:lvl>
    <w:lvl w:ilvl="1" w:tplc="04150019">
      <w:start w:val="1"/>
      <w:numFmt w:val="lowerLetter"/>
      <w:lvlText w:val="%2."/>
      <w:lvlJc w:val="left"/>
      <w:pPr>
        <w:ind w:left="1636" w:hanging="360"/>
      </w:pPr>
    </w:lvl>
    <w:lvl w:ilvl="2" w:tplc="0415001B">
      <w:start w:val="1"/>
      <w:numFmt w:val="lowerRoman"/>
      <w:lvlText w:val="%3."/>
      <w:lvlJc w:val="right"/>
      <w:pPr>
        <w:ind w:left="2356" w:hanging="180"/>
      </w:pPr>
    </w:lvl>
    <w:lvl w:ilvl="3" w:tplc="0415000F">
      <w:start w:val="1"/>
      <w:numFmt w:val="decimal"/>
      <w:lvlText w:val="%4."/>
      <w:lvlJc w:val="left"/>
      <w:pPr>
        <w:ind w:left="3076" w:hanging="360"/>
      </w:pPr>
    </w:lvl>
    <w:lvl w:ilvl="4" w:tplc="04150019">
      <w:start w:val="1"/>
      <w:numFmt w:val="lowerLetter"/>
      <w:lvlText w:val="%5."/>
      <w:lvlJc w:val="left"/>
      <w:pPr>
        <w:ind w:left="3796" w:hanging="360"/>
      </w:pPr>
    </w:lvl>
    <w:lvl w:ilvl="5" w:tplc="0415001B">
      <w:start w:val="1"/>
      <w:numFmt w:val="lowerRoman"/>
      <w:lvlText w:val="%6."/>
      <w:lvlJc w:val="right"/>
      <w:pPr>
        <w:ind w:left="4516" w:hanging="180"/>
      </w:pPr>
    </w:lvl>
    <w:lvl w:ilvl="6" w:tplc="0415000F">
      <w:start w:val="1"/>
      <w:numFmt w:val="decimal"/>
      <w:lvlText w:val="%7."/>
      <w:lvlJc w:val="left"/>
      <w:pPr>
        <w:ind w:left="5236" w:hanging="360"/>
      </w:pPr>
    </w:lvl>
    <w:lvl w:ilvl="7" w:tplc="04150019">
      <w:start w:val="1"/>
      <w:numFmt w:val="lowerLetter"/>
      <w:lvlText w:val="%8."/>
      <w:lvlJc w:val="left"/>
      <w:pPr>
        <w:ind w:left="5956" w:hanging="360"/>
      </w:pPr>
    </w:lvl>
    <w:lvl w:ilvl="8" w:tplc="0415001B">
      <w:start w:val="1"/>
      <w:numFmt w:val="lowerRoman"/>
      <w:lvlText w:val="%9."/>
      <w:lvlJc w:val="right"/>
      <w:pPr>
        <w:ind w:left="6676" w:hanging="180"/>
      </w:pPr>
    </w:lvl>
  </w:abstractNum>
  <w:abstractNum w:abstractNumId="7">
    <w:nsid w:val="166D102C"/>
    <w:multiLevelType w:val="hybridMultilevel"/>
    <w:tmpl w:val="1A7E9FDC"/>
    <w:lvl w:ilvl="0" w:tplc="04150011">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8">
    <w:nsid w:val="18680789"/>
    <w:multiLevelType w:val="hybridMultilevel"/>
    <w:tmpl w:val="ABF097B8"/>
    <w:lvl w:ilvl="0" w:tplc="04090017">
      <w:start w:val="1"/>
      <w:numFmt w:val="lowerLetter"/>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9">
    <w:nsid w:val="1A236C54"/>
    <w:multiLevelType w:val="hybridMultilevel"/>
    <w:tmpl w:val="3FC4D1B6"/>
    <w:lvl w:ilvl="0" w:tplc="0415000F">
      <w:start w:val="1"/>
      <w:numFmt w:val="decimal"/>
      <w:lvlText w:val="%1."/>
      <w:lvlJc w:val="left"/>
      <w:pPr>
        <w:tabs>
          <w:tab w:val="num" w:pos="1800"/>
        </w:tabs>
        <w:ind w:left="1800" w:hanging="363"/>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1C01198C"/>
    <w:multiLevelType w:val="hybridMultilevel"/>
    <w:tmpl w:val="B18CD49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nsid w:val="1D09121B"/>
    <w:multiLevelType w:val="hybridMultilevel"/>
    <w:tmpl w:val="743EDD0A"/>
    <w:lvl w:ilvl="0" w:tplc="34E6C96A">
      <w:start w:val="1"/>
      <w:numFmt w:val="lowerLetter"/>
      <w:lvlText w:val="%1)"/>
      <w:lvlJc w:val="left"/>
      <w:pPr>
        <w:ind w:left="1778" w:hanging="360"/>
      </w:pPr>
    </w:lvl>
    <w:lvl w:ilvl="1" w:tplc="04150019">
      <w:start w:val="1"/>
      <w:numFmt w:val="lowerLetter"/>
      <w:lvlText w:val="%2."/>
      <w:lvlJc w:val="left"/>
      <w:pPr>
        <w:ind w:left="2498" w:hanging="360"/>
      </w:pPr>
    </w:lvl>
    <w:lvl w:ilvl="2" w:tplc="0415001B">
      <w:start w:val="1"/>
      <w:numFmt w:val="lowerRoman"/>
      <w:lvlText w:val="%3."/>
      <w:lvlJc w:val="right"/>
      <w:pPr>
        <w:ind w:left="3218" w:hanging="180"/>
      </w:pPr>
    </w:lvl>
    <w:lvl w:ilvl="3" w:tplc="0415000F">
      <w:start w:val="1"/>
      <w:numFmt w:val="decimal"/>
      <w:lvlText w:val="%4."/>
      <w:lvlJc w:val="left"/>
      <w:pPr>
        <w:ind w:left="3938" w:hanging="360"/>
      </w:pPr>
    </w:lvl>
    <w:lvl w:ilvl="4" w:tplc="04150019">
      <w:start w:val="1"/>
      <w:numFmt w:val="lowerLetter"/>
      <w:lvlText w:val="%5."/>
      <w:lvlJc w:val="left"/>
      <w:pPr>
        <w:ind w:left="4658" w:hanging="360"/>
      </w:pPr>
    </w:lvl>
    <w:lvl w:ilvl="5" w:tplc="0415001B">
      <w:start w:val="1"/>
      <w:numFmt w:val="lowerRoman"/>
      <w:lvlText w:val="%6."/>
      <w:lvlJc w:val="right"/>
      <w:pPr>
        <w:ind w:left="5378" w:hanging="180"/>
      </w:pPr>
    </w:lvl>
    <w:lvl w:ilvl="6" w:tplc="0415000F">
      <w:start w:val="1"/>
      <w:numFmt w:val="decimal"/>
      <w:lvlText w:val="%7."/>
      <w:lvlJc w:val="left"/>
      <w:pPr>
        <w:ind w:left="6098" w:hanging="360"/>
      </w:pPr>
    </w:lvl>
    <w:lvl w:ilvl="7" w:tplc="04150019">
      <w:start w:val="1"/>
      <w:numFmt w:val="lowerLetter"/>
      <w:lvlText w:val="%8."/>
      <w:lvlJc w:val="left"/>
      <w:pPr>
        <w:ind w:left="6818" w:hanging="360"/>
      </w:pPr>
    </w:lvl>
    <w:lvl w:ilvl="8" w:tplc="0415001B">
      <w:start w:val="1"/>
      <w:numFmt w:val="lowerRoman"/>
      <w:lvlText w:val="%9."/>
      <w:lvlJc w:val="right"/>
      <w:pPr>
        <w:ind w:left="7538" w:hanging="180"/>
      </w:pPr>
    </w:lvl>
  </w:abstractNum>
  <w:abstractNum w:abstractNumId="12">
    <w:nsid w:val="21254404"/>
    <w:multiLevelType w:val="hybridMultilevel"/>
    <w:tmpl w:val="5394D160"/>
    <w:lvl w:ilvl="0" w:tplc="4CB4FB88">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3">
    <w:nsid w:val="240E5DFB"/>
    <w:multiLevelType w:val="hybridMultilevel"/>
    <w:tmpl w:val="B0588D04"/>
    <w:lvl w:ilvl="0" w:tplc="0415000F">
      <w:start w:val="1"/>
      <w:numFmt w:val="decimal"/>
      <w:lvlText w:val="%1."/>
      <w:lvlJc w:val="left"/>
      <w:pPr>
        <w:tabs>
          <w:tab w:val="num" w:pos="1800"/>
        </w:tabs>
        <w:ind w:left="1800" w:hanging="363"/>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2655318D"/>
    <w:multiLevelType w:val="hybridMultilevel"/>
    <w:tmpl w:val="3BCE9AAA"/>
    <w:lvl w:ilvl="0" w:tplc="7AE28DC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268916AD"/>
    <w:multiLevelType w:val="hybridMultilevel"/>
    <w:tmpl w:val="0CA8E9F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275E7DCF"/>
    <w:multiLevelType w:val="multilevel"/>
    <w:tmpl w:val="57CA7AF8"/>
    <w:lvl w:ilvl="0">
      <w:start w:val="1"/>
      <w:numFmt w:val="decimal"/>
      <w:lvlText w:val="10.%1."/>
      <w:lvlJc w:val="left"/>
      <w:pPr>
        <w:ind w:left="0" w:firstLine="0"/>
      </w:pPr>
      <w:rPr>
        <w:rFonts w:ascii="Verdana" w:eastAsia="Verdana" w:hAnsi="Verdana" w:cs="Verdana"/>
        <w:b w:val="0"/>
        <w:bCs w:val="0"/>
        <w:i w:val="0"/>
        <w:iCs w:val="0"/>
        <w:smallCaps w:val="0"/>
        <w:strike w:val="0"/>
        <w:dstrike w:val="0"/>
        <w:color w:val="000000"/>
        <w:spacing w:val="0"/>
        <w:w w:val="100"/>
        <w:position w:val="0"/>
        <w:sz w:val="19"/>
        <w:szCs w:val="19"/>
        <w:u w:val="none"/>
        <w:effect w:val="none"/>
      </w:rPr>
    </w:lvl>
    <w:lvl w:ilvl="1">
      <w:start w:val="1"/>
      <w:numFmt w:val="decimal"/>
      <w:lvlText w:val="%2)"/>
      <w:lvlJc w:val="left"/>
      <w:pPr>
        <w:ind w:left="0" w:firstLine="0"/>
      </w:pPr>
      <w:rPr>
        <w:b w:val="0"/>
        <w:bCs w:val="0"/>
        <w:i w:val="0"/>
        <w:iCs w:val="0"/>
        <w:smallCaps w:val="0"/>
        <w:strike w:val="0"/>
        <w:dstrike w:val="0"/>
        <w:color w:val="000000"/>
        <w:spacing w:val="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2C0D29AE"/>
    <w:multiLevelType w:val="hybridMultilevel"/>
    <w:tmpl w:val="6B5C3616"/>
    <w:lvl w:ilvl="0" w:tplc="147080AA">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8">
    <w:nsid w:val="2F323D4B"/>
    <w:multiLevelType w:val="hybridMultilevel"/>
    <w:tmpl w:val="34B452AE"/>
    <w:lvl w:ilvl="0" w:tplc="4762046E">
      <w:start w:val="1"/>
      <w:numFmt w:val="decimal"/>
      <w:lvlText w:val="%1."/>
      <w:lvlJc w:val="left"/>
      <w:pPr>
        <w:tabs>
          <w:tab w:val="num" w:pos="454"/>
        </w:tabs>
        <w:ind w:left="454" w:hanging="454"/>
      </w:pPr>
      <w:rPr>
        <w:color w:val="auto"/>
      </w:rPr>
    </w:lvl>
    <w:lvl w:ilvl="1" w:tplc="04150019">
      <w:start w:val="1"/>
      <w:numFmt w:val="lowerLetter"/>
      <w:lvlText w:val="%2."/>
      <w:lvlJc w:val="left"/>
      <w:pPr>
        <w:tabs>
          <w:tab w:val="num" w:pos="1505"/>
        </w:tabs>
        <w:ind w:left="1505" w:hanging="360"/>
      </w:pPr>
    </w:lvl>
    <w:lvl w:ilvl="2" w:tplc="0415001B">
      <w:start w:val="1"/>
      <w:numFmt w:val="lowerRoman"/>
      <w:lvlText w:val="%3."/>
      <w:lvlJc w:val="right"/>
      <w:pPr>
        <w:tabs>
          <w:tab w:val="num" w:pos="2225"/>
        </w:tabs>
        <w:ind w:left="2225" w:hanging="180"/>
      </w:pPr>
    </w:lvl>
    <w:lvl w:ilvl="3" w:tplc="0415000F">
      <w:start w:val="1"/>
      <w:numFmt w:val="decimal"/>
      <w:lvlText w:val="%4."/>
      <w:lvlJc w:val="left"/>
      <w:pPr>
        <w:tabs>
          <w:tab w:val="num" w:pos="2945"/>
        </w:tabs>
        <w:ind w:left="2945" w:hanging="360"/>
      </w:pPr>
    </w:lvl>
    <w:lvl w:ilvl="4" w:tplc="04150019">
      <w:start w:val="1"/>
      <w:numFmt w:val="lowerLetter"/>
      <w:lvlText w:val="%5."/>
      <w:lvlJc w:val="left"/>
      <w:pPr>
        <w:tabs>
          <w:tab w:val="num" w:pos="3665"/>
        </w:tabs>
        <w:ind w:left="3665" w:hanging="360"/>
      </w:pPr>
    </w:lvl>
    <w:lvl w:ilvl="5" w:tplc="0415001B">
      <w:start w:val="1"/>
      <w:numFmt w:val="lowerRoman"/>
      <w:lvlText w:val="%6."/>
      <w:lvlJc w:val="right"/>
      <w:pPr>
        <w:tabs>
          <w:tab w:val="num" w:pos="4385"/>
        </w:tabs>
        <w:ind w:left="4385" w:hanging="180"/>
      </w:pPr>
    </w:lvl>
    <w:lvl w:ilvl="6" w:tplc="0415000F">
      <w:start w:val="1"/>
      <w:numFmt w:val="decimal"/>
      <w:lvlText w:val="%7."/>
      <w:lvlJc w:val="left"/>
      <w:pPr>
        <w:tabs>
          <w:tab w:val="num" w:pos="5105"/>
        </w:tabs>
        <w:ind w:left="5105" w:hanging="360"/>
      </w:pPr>
    </w:lvl>
    <w:lvl w:ilvl="7" w:tplc="04150019">
      <w:start w:val="1"/>
      <w:numFmt w:val="lowerLetter"/>
      <w:lvlText w:val="%8."/>
      <w:lvlJc w:val="left"/>
      <w:pPr>
        <w:tabs>
          <w:tab w:val="num" w:pos="5825"/>
        </w:tabs>
        <w:ind w:left="5825" w:hanging="360"/>
      </w:pPr>
    </w:lvl>
    <w:lvl w:ilvl="8" w:tplc="0415001B">
      <w:start w:val="1"/>
      <w:numFmt w:val="lowerRoman"/>
      <w:lvlText w:val="%9."/>
      <w:lvlJc w:val="right"/>
      <w:pPr>
        <w:tabs>
          <w:tab w:val="num" w:pos="6545"/>
        </w:tabs>
        <w:ind w:left="6545" w:hanging="180"/>
      </w:pPr>
    </w:lvl>
  </w:abstractNum>
  <w:abstractNum w:abstractNumId="19">
    <w:nsid w:val="2FBE3D3A"/>
    <w:multiLevelType w:val="hybridMultilevel"/>
    <w:tmpl w:val="C8641898"/>
    <w:lvl w:ilvl="0" w:tplc="4426B950">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337972CF"/>
    <w:multiLevelType w:val="hybridMultilevel"/>
    <w:tmpl w:val="B072A462"/>
    <w:lvl w:ilvl="0" w:tplc="EACAF324">
      <w:start w:val="1"/>
      <w:numFmt w:val="decimal"/>
      <w:lvlText w:val="%1)"/>
      <w:lvlJc w:val="left"/>
      <w:pPr>
        <w:ind w:left="927" w:hanging="360"/>
      </w:pPr>
      <w:rPr>
        <w:rFonts w:ascii="Arial" w:hAnsi="Arial" w:cs="Arial" w:hint="default"/>
        <w:sz w:val="20"/>
        <w:szCs w:val="20"/>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1">
    <w:nsid w:val="353F7F18"/>
    <w:multiLevelType w:val="hybridMultilevel"/>
    <w:tmpl w:val="1F987570"/>
    <w:lvl w:ilvl="0" w:tplc="D37A6D62">
      <w:start w:val="1"/>
      <w:numFmt w:val="decimal"/>
      <w:lvlText w:val="%1."/>
      <w:lvlJc w:val="left"/>
      <w:pPr>
        <w:tabs>
          <w:tab w:val="num" w:pos="1800"/>
        </w:tabs>
        <w:ind w:left="1800" w:hanging="363"/>
      </w:pPr>
      <w:rPr>
        <w:rFonts w:ascii="Arial" w:eastAsia="Times New Roman" w:hAnsi="Arial" w:cs="Arial" w:hint="default"/>
        <w:b w:val="0"/>
      </w:rPr>
    </w:lvl>
    <w:lvl w:ilvl="1" w:tplc="77FA523C">
      <w:start w:val="1"/>
      <w:numFmt w:val="lowerLetter"/>
      <w:lvlText w:val="%2."/>
      <w:lvlJc w:val="left"/>
      <w:pPr>
        <w:tabs>
          <w:tab w:val="num" w:pos="1440"/>
        </w:tabs>
        <w:ind w:left="1440" w:hanging="360"/>
      </w:pPr>
      <w:rPr>
        <w:lang w:val="pl-PL"/>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nsid w:val="37700D87"/>
    <w:multiLevelType w:val="multilevel"/>
    <w:tmpl w:val="4830B116"/>
    <w:lvl w:ilvl="0">
      <w:start w:val="11"/>
      <w:numFmt w:val="decimal"/>
      <w:lvlText w:val="%1."/>
      <w:lvlJc w:val="left"/>
      <w:pPr>
        <w:ind w:left="0" w:firstLine="0"/>
      </w:pPr>
      <w:rPr>
        <w:rFonts w:ascii="Verdana" w:eastAsia="Verdana" w:hAnsi="Verdana" w:cs="Verdana"/>
        <w:b/>
        <w:bCs/>
        <w:i w:val="0"/>
        <w:iCs w:val="0"/>
        <w:smallCaps w:val="0"/>
        <w:strike w:val="0"/>
        <w:dstrike w:val="0"/>
        <w:color w:val="000000"/>
        <w:spacing w:val="0"/>
        <w:w w:val="100"/>
        <w:position w:val="0"/>
        <w:sz w:val="19"/>
        <w:szCs w:val="19"/>
        <w:u w:val="none"/>
        <w:effect w:val="none"/>
      </w:rPr>
    </w:lvl>
    <w:lvl w:ilvl="1">
      <w:start w:val="1"/>
      <w:numFmt w:val="decimal"/>
      <w:lvlText w:val="%2."/>
      <w:lvlJc w:val="left"/>
      <w:pPr>
        <w:ind w:left="0" w:firstLine="0"/>
      </w:pPr>
      <w:rPr>
        <w:rFonts w:ascii="Arial" w:eastAsia="Verdana" w:hAnsi="Arial" w:cs="Arial" w:hint="default"/>
        <w:b w:val="0"/>
        <w:bCs w:val="0"/>
        <w:i w:val="0"/>
        <w:iCs w:val="0"/>
        <w:smallCaps w:val="0"/>
        <w:strike w:val="0"/>
        <w:dstrike w:val="0"/>
        <w:color w:val="000000"/>
        <w:spacing w:val="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39CD3B5A"/>
    <w:multiLevelType w:val="hybridMultilevel"/>
    <w:tmpl w:val="BF5EF272"/>
    <w:lvl w:ilvl="0" w:tplc="B6C0606C">
      <w:start w:val="1"/>
      <w:numFmt w:val="decimal"/>
      <w:lvlText w:val="%1."/>
      <w:lvlJc w:val="left"/>
      <w:pPr>
        <w:tabs>
          <w:tab w:val="num" w:pos="900"/>
        </w:tabs>
        <w:ind w:left="90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nsid w:val="3EBF56FA"/>
    <w:multiLevelType w:val="hybridMultilevel"/>
    <w:tmpl w:val="FFE234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453953EC"/>
    <w:multiLevelType w:val="hybridMultilevel"/>
    <w:tmpl w:val="F3CC6F14"/>
    <w:lvl w:ilvl="0" w:tplc="BB94AAE0">
      <w:start w:val="1"/>
      <w:numFmt w:val="lowerLetter"/>
      <w:lvlText w:val="%1)"/>
      <w:lvlJc w:val="left"/>
      <w:pPr>
        <w:ind w:left="360" w:hanging="360"/>
      </w:pPr>
      <w:rPr>
        <w:rFonts w:ascii="Arial" w:eastAsia="Times New Roman" w:hAnsi="Arial" w:cs="Aria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nsid w:val="4971366A"/>
    <w:multiLevelType w:val="hybridMultilevel"/>
    <w:tmpl w:val="327E8FA0"/>
    <w:lvl w:ilvl="0" w:tplc="864CB0B4">
      <w:start w:val="1"/>
      <w:numFmt w:val="decimal"/>
      <w:lvlText w:val="%1."/>
      <w:lvlJc w:val="left"/>
      <w:pPr>
        <w:ind w:left="720" w:hanging="360"/>
      </w:pPr>
      <w:rPr>
        <w:b w:val="0"/>
      </w:rPr>
    </w:lvl>
    <w:lvl w:ilvl="1" w:tplc="04150019">
      <w:start w:val="1"/>
      <w:numFmt w:val="lowerLetter"/>
      <w:lvlText w:val="%2."/>
      <w:lvlJc w:val="left"/>
      <w:pPr>
        <w:ind w:left="1440" w:hanging="360"/>
      </w:pPr>
    </w:lvl>
    <w:lvl w:ilvl="2" w:tplc="35EC08C0">
      <w:start w:val="1"/>
      <w:numFmt w:val="decimal"/>
      <w:lvlText w:val="%3."/>
      <w:lvlJc w:val="right"/>
      <w:pPr>
        <w:ind w:left="2160" w:hanging="180"/>
      </w:pPr>
      <w:rPr>
        <w:rFonts w:ascii="Verdana" w:eastAsia="Verdana" w:hAnsi="Verdana" w:cs="Verdana"/>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545349B0"/>
    <w:multiLevelType w:val="hybridMultilevel"/>
    <w:tmpl w:val="2D0C9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7B7CEC"/>
    <w:multiLevelType w:val="hybridMultilevel"/>
    <w:tmpl w:val="77F2099C"/>
    <w:lvl w:ilvl="0" w:tplc="E37467EA">
      <w:start w:val="1"/>
      <w:numFmt w:val="decimal"/>
      <w:lvlText w:val="%1."/>
      <w:lvlJc w:val="left"/>
      <w:pPr>
        <w:ind w:left="144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60EA3EDB"/>
    <w:multiLevelType w:val="multilevel"/>
    <w:tmpl w:val="4140A0DC"/>
    <w:lvl w:ilvl="0">
      <w:start w:val="1"/>
      <w:numFmt w:val="decimal"/>
      <w:lvlText w:val="%1."/>
      <w:lvlJc w:val="left"/>
      <w:pPr>
        <w:ind w:left="0" w:firstLine="0"/>
      </w:pPr>
      <w:rPr>
        <w:rFonts w:ascii="Arial" w:eastAsia="Verdana" w:hAnsi="Arial" w:cs="Arial" w:hint="default"/>
        <w:b w:val="0"/>
        <w:bCs w:val="0"/>
        <w:i w:val="0"/>
        <w:iCs w:val="0"/>
        <w:smallCaps w:val="0"/>
        <w:strike w:val="0"/>
        <w:dstrike w:val="0"/>
        <w:color w:val="000000"/>
        <w:spacing w:val="0"/>
        <w:w w:val="100"/>
        <w:position w:val="0"/>
        <w:sz w:val="20"/>
        <w:szCs w:val="20"/>
        <w:u w:val="none"/>
        <w:effect w:val="none"/>
      </w:rPr>
    </w:lvl>
    <w:lvl w:ilvl="1">
      <w:start w:val="1"/>
      <w:numFmt w:val="decimal"/>
      <w:lvlText w:val="%2)"/>
      <w:lvlJc w:val="left"/>
      <w:pPr>
        <w:ind w:left="0" w:firstLine="0"/>
      </w:pPr>
      <w:rPr>
        <w:rFonts w:ascii="Arial" w:eastAsia="Times New Roman" w:hAnsi="Arial" w:cs="Arial"/>
        <w:b w:val="0"/>
        <w:bCs w:val="0"/>
        <w:i w:val="0"/>
        <w:iCs w:val="0"/>
        <w:smallCaps w:val="0"/>
        <w:strike w:val="0"/>
        <w:dstrike w:val="0"/>
        <w:color w:val="000000"/>
        <w:spacing w:val="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62065677"/>
    <w:multiLevelType w:val="hybridMultilevel"/>
    <w:tmpl w:val="58E6F53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623844EF"/>
    <w:multiLevelType w:val="hybridMultilevel"/>
    <w:tmpl w:val="86D89E38"/>
    <w:lvl w:ilvl="0" w:tplc="04090017">
      <w:start w:val="1"/>
      <w:numFmt w:val="lowerLetter"/>
      <w:lvlText w:val="%1)"/>
      <w:lvlJc w:val="left"/>
      <w:pPr>
        <w:ind w:left="360" w:hanging="360"/>
      </w:pPr>
      <w:rPr>
        <w:b w:val="0"/>
      </w:rPr>
    </w:lvl>
    <w:lvl w:ilvl="1" w:tplc="04150019">
      <w:start w:val="1"/>
      <w:numFmt w:val="lowerLetter"/>
      <w:lvlText w:val="%2."/>
      <w:lvlJc w:val="left"/>
      <w:pPr>
        <w:tabs>
          <w:tab w:val="num" w:pos="1440"/>
        </w:tabs>
        <w:ind w:left="1440" w:hanging="360"/>
      </w:pPr>
    </w:lvl>
    <w:lvl w:ilvl="2" w:tplc="BFA6DFF0">
      <w:start w:val="1"/>
      <w:numFmt w:val="decimal"/>
      <w:lvlText w:val="%3)"/>
      <w:lvlJc w:val="left"/>
      <w:pPr>
        <w:tabs>
          <w:tab w:val="num" w:pos="2340"/>
        </w:tabs>
        <w:ind w:left="2340" w:hanging="360"/>
      </w:pPr>
      <w:rPr>
        <w:b w:val="0"/>
      </w:rPr>
    </w:lvl>
    <w:lvl w:ilvl="3" w:tplc="D9E4AA36">
      <w:start w:val="1"/>
      <w:numFmt w:val="decimal"/>
      <w:lvlText w:val="%4)"/>
      <w:lvlJc w:val="left"/>
      <w:pPr>
        <w:tabs>
          <w:tab w:val="num" w:pos="2880"/>
        </w:tabs>
        <w:ind w:left="2880" w:hanging="360"/>
      </w:pPr>
      <w:rPr>
        <w:b w:val="0"/>
      </w:rPr>
    </w:lvl>
    <w:lvl w:ilvl="4" w:tplc="EADC7816">
      <w:start w:val="1"/>
      <w:numFmt w:val="lowerLetter"/>
      <w:lvlText w:val="%5)"/>
      <w:lvlJc w:val="left"/>
      <w:pPr>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nsid w:val="67D2374C"/>
    <w:multiLevelType w:val="hybridMultilevel"/>
    <w:tmpl w:val="A690824A"/>
    <w:lvl w:ilvl="0" w:tplc="5EF6946C">
      <w:start w:val="1"/>
      <w:numFmt w:val="decimal"/>
      <w:lvlText w:val="%1."/>
      <w:lvlJc w:val="left"/>
      <w:pPr>
        <w:tabs>
          <w:tab w:val="num" w:pos="454"/>
        </w:tabs>
        <w:ind w:left="454" w:hanging="454"/>
      </w:pPr>
    </w:lvl>
    <w:lvl w:ilvl="1" w:tplc="9C608654">
      <w:start w:val="1"/>
      <w:numFmt w:val="lowerLetter"/>
      <w:lvlText w:val="%2)"/>
      <w:lvlJc w:val="left"/>
      <w:pPr>
        <w:ind w:left="1440" w:hanging="360"/>
      </w:pPr>
      <w:rPr>
        <w:lang w:val="pl-PL"/>
      </w:rPr>
    </w:lvl>
    <w:lvl w:ilvl="2" w:tplc="522CF074">
      <w:start w:val="1"/>
      <w:numFmt w:val="decimal"/>
      <w:lvlText w:val="%3)"/>
      <w:lvlJc w:val="left"/>
      <w:pPr>
        <w:ind w:left="2340" w:hanging="360"/>
      </w:pPr>
      <w:rPr>
        <w:b w:val="0"/>
      </w:rPr>
    </w:lvl>
    <w:lvl w:ilvl="3" w:tplc="F7A2B5C6">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nsid w:val="69AE0C0E"/>
    <w:multiLevelType w:val="hybridMultilevel"/>
    <w:tmpl w:val="5C6AAC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6CE560C3"/>
    <w:multiLevelType w:val="hybridMultilevel"/>
    <w:tmpl w:val="A3B25A22"/>
    <w:lvl w:ilvl="0" w:tplc="04090017">
      <w:start w:val="1"/>
      <w:numFmt w:val="lowerLetter"/>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35">
    <w:nsid w:val="6E690F1D"/>
    <w:multiLevelType w:val="hybridMultilevel"/>
    <w:tmpl w:val="0DE205B4"/>
    <w:lvl w:ilvl="0" w:tplc="522CF074">
      <w:start w:val="1"/>
      <w:numFmt w:val="decimal"/>
      <w:lvlText w:val="%1)"/>
      <w:lvlJc w:val="left"/>
      <w:pPr>
        <w:ind w:left="234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7184230D"/>
    <w:multiLevelType w:val="hybridMultilevel"/>
    <w:tmpl w:val="E4E6EB36"/>
    <w:lvl w:ilvl="0" w:tplc="522CF074">
      <w:start w:val="1"/>
      <w:numFmt w:val="decimal"/>
      <w:lvlText w:val="%1)"/>
      <w:lvlJc w:val="left"/>
      <w:pPr>
        <w:ind w:left="234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74FF3DD3"/>
    <w:multiLevelType w:val="hybridMultilevel"/>
    <w:tmpl w:val="00506E30"/>
    <w:lvl w:ilvl="0" w:tplc="DE2830B6">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8">
    <w:nsid w:val="773500F6"/>
    <w:multiLevelType w:val="hybridMultilevel"/>
    <w:tmpl w:val="A158559E"/>
    <w:lvl w:ilvl="0" w:tplc="8356E094">
      <w:start w:val="1"/>
      <w:numFmt w:val="ordinal"/>
      <w:lvlText w:val="%1"/>
      <w:lvlJc w:val="left"/>
      <w:pPr>
        <w:ind w:left="360" w:hanging="360"/>
      </w:pPr>
      <w:rPr>
        <w:rFonts w:ascii="Arial" w:hAnsi="Arial" w:hint="default"/>
        <w:b w:val="0"/>
        <w:i w:val="0"/>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795F0034"/>
    <w:multiLevelType w:val="hybridMultilevel"/>
    <w:tmpl w:val="B0843CC8"/>
    <w:lvl w:ilvl="0" w:tplc="1ED889A0">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0">
    <w:nsid w:val="7FF76C84"/>
    <w:multiLevelType w:val="hybridMultilevel"/>
    <w:tmpl w:val="B60C71A0"/>
    <w:lvl w:ilvl="0" w:tplc="7AE28DC2">
      <w:start w:val="1"/>
      <w:numFmt w:val="decimal"/>
      <w:lvlText w:val="%1."/>
      <w:lvlJc w:val="left"/>
      <w:pPr>
        <w:tabs>
          <w:tab w:val="num" w:pos="363"/>
        </w:tabs>
        <w:ind w:left="363" w:hanging="363"/>
      </w:pPr>
      <w:rPr>
        <w:b w:val="0"/>
      </w:rPr>
    </w:lvl>
    <w:lvl w:ilvl="1" w:tplc="04150019">
      <w:start w:val="1"/>
      <w:numFmt w:val="lowerLetter"/>
      <w:lvlText w:val="%2."/>
      <w:lvlJc w:val="left"/>
      <w:pPr>
        <w:tabs>
          <w:tab w:val="num" w:pos="1440"/>
        </w:tabs>
        <w:ind w:left="1440" w:hanging="360"/>
      </w:pPr>
    </w:lvl>
    <w:lvl w:ilvl="2" w:tplc="BFA6DFF0">
      <w:start w:val="1"/>
      <w:numFmt w:val="decimal"/>
      <w:lvlText w:val="%3)"/>
      <w:lvlJc w:val="left"/>
      <w:pPr>
        <w:tabs>
          <w:tab w:val="num" w:pos="786"/>
        </w:tabs>
        <w:ind w:left="786" w:hanging="360"/>
      </w:pPr>
      <w:rPr>
        <w:b w:val="0"/>
      </w:rPr>
    </w:lvl>
    <w:lvl w:ilvl="3" w:tplc="D9E4AA36">
      <w:start w:val="1"/>
      <w:numFmt w:val="decimal"/>
      <w:lvlText w:val="%4)"/>
      <w:lvlJc w:val="left"/>
      <w:pPr>
        <w:tabs>
          <w:tab w:val="num" w:pos="2880"/>
        </w:tabs>
        <w:ind w:left="2880" w:hanging="360"/>
      </w:pPr>
      <w:rPr>
        <w:b w:val="0"/>
      </w:rPr>
    </w:lvl>
    <w:lvl w:ilvl="4" w:tplc="0F30F446">
      <w:start w:val="1"/>
      <w:numFmt w:val="lowerLetter"/>
      <w:lvlText w:val="%5)"/>
      <w:lvlJc w:val="left"/>
      <w:pPr>
        <w:ind w:left="3600" w:hanging="360"/>
      </w:pPr>
      <w:rPr>
        <w:rFonts w:hint="default"/>
      </w:rPr>
    </w:lvl>
    <w:lvl w:ilvl="5" w:tplc="E644704E">
      <w:start w:val="10"/>
      <w:numFmt w:val="upperRoman"/>
      <w:lvlText w:val="%6."/>
      <w:lvlJc w:val="left"/>
      <w:pPr>
        <w:ind w:left="4832" w:hanging="720"/>
      </w:pPr>
      <w:rPr>
        <w:b/>
      </w:rPr>
    </w:lvl>
    <w:lvl w:ilvl="6" w:tplc="F704FCD2">
      <w:start w:val="2"/>
      <w:numFmt w:val="bullet"/>
      <w:lvlText w:val="-"/>
      <w:lvlJc w:val="left"/>
      <w:pPr>
        <w:ind w:left="5040" w:hanging="360"/>
      </w:pPr>
      <w:rPr>
        <w:rFonts w:ascii="Verdana" w:eastAsia="Verdana" w:hAnsi="Verdana" w:cs="Verdana" w:hint="default"/>
      </w:r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1"/>
    </w:lvlOverride>
    <w:lvlOverride w:ilvl="1">
      <w:startOverride w:val="1"/>
    </w:lvlOverride>
    <w:lvlOverride w:ilvl="2"/>
    <w:lvlOverride w:ilvl="3"/>
    <w:lvlOverride w:ilvl="4"/>
    <w:lvlOverride w:ilvl="5"/>
    <w:lvlOverride w:ilvl="6"/>
    <w:lvlOverride w:ilvl="7"/>
    <w:lvlOverride w:ilvl="8"/>
  </w:num>
  <w:num w:numId="22">
    <w:abstractNumId w:val="4"/>
    <w:lvlOverride w:ilvl="0">
      <w:startOverride w:val="11"/>
    </w:lvlOverride>
    <w:lvlOverride w:ilvl="1">
      <w:startOverride w:val="1"/>
    </w:lvlOverride>
    <w:lvlOverride w:ilvl="2"/>
    <w:lvlOverride w:ilvl="3"/>
    <w:lvlOverride w:ilvl="4"/>
    <w:lvlOverride w:ilvl="5"/>
    <w:lvlOverride w:ilvl="6"/>
    <w:lvlOverride w:ilvl="7"/>
    <w:lvlOverride w:ilvl="8"/>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9"/>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27"/>
  </w:num>
  <w:num w:numId="40">
    <w:abstractNumId w:val="10"/>
  </w:num>
  <w:num w:numId="41">
    <w:abstractNumId w:val="20"/>
  </w:num>
  <w:num w:numId="42">
    <w:abstractNumId w:val="40"/>
  </w:num>
  <w:num w:numId="43">
    <w:abstractNumId w:val="38"/>
  </w:num>
  <w:num w:numId="44">
    <w:abstractNumId w:val="4"/>
  </w:num>
  <w:num w:numId="45">
    <w:abstractNumId w:val="29"/>
  </w:num>
  <w:num w:numId="46">
    <w:abstractNumId w:val="9"/>
  </w:num>
  <w:num w:numId="47">
    <w:abstractNumId w:val="26"/>
  </w:num>
  <w:num w:numId="48">
    <w:abstractNumId w:val="23"/>
  </w:num>
  <w:num w:numId="49">
    <w:abstractNumId w:val="5"/>
  </w:num>
  <w:num w:numId="50">
    <w:abstractNumId w:val="36"/>
  </w:num>
  <w:num w:numId="51">
    <w:abstractNumId w:val="21"/>
  </w:num>
  <w:num w:numId="52">
    <w:abstractNumId w:val="2"/>
  </w:num>
  <w:num w:numId="53">
    <w:abstractNumId w:val="31"/>
  </w:num>
  <w:num w:numId="54">
    <w:abstractNumId w:val="0"/>
  </w:num>
  <w:num w:numId="55">
    <w:abstractNumId w:val="1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86E"/>
    <w:rsid w:val="00000ECF"/>
    <w:rsid w:val="00002233"/>
    <w:rsid w:val="00002654"/>
    <w:rsid w:val="000157C6"/>
    <w:rsid w:val="000255CE"/>
    <w:rsid w:val="00034F88"/>
    <w:rsid w:val="000464C3"/>
    <w:rsid w:val="000D077F"/>
    <w:rsid w:val="000E4DC8"/>
    <w:rsid w:val="000F69B6"/>
    <w:rsid w:val="001036AF"/>
    <w:rsid w:val="00106E02"/>
    <w:rsid w:val="00124EE1"/>
    <w:rsid w:val="00142402"/>
    <w:rsid w:val="00144D73"/>
    <w:rsid w:val="001651C4"/>
    <w:rsid w:val="001809E2"/>
    <w:rsid w:val="00193706"/>
    <w:rsid w:val="00196DE4"/>
    <w:rsid w:val="00197470"/>
    <w:rsid w:val="001A03EE"/>
    <w:rsid w:val="001B0EE9"/>
    <w:rsid w:val="001B75BF"/>
    <w:rsid w:val="001D31E3"/>
    <w:rsid w:val="001D5E32"/>
    <w:rsid w:val="001E04CB"/>
    <w:rsid w:val="001E48DB"/>
    <w:rsid w:val="00200779"/>
    <w:rsid w:val="00202E3A"/>
    <w:rsid w:val="00211701"/>
    <w:rsid w:val="0022746F"/>
    <w:rsid w:val="00260FB8"/>
    <w:rsid w:val="002715BF"/>
    <w:rsid w:val="00284302"/>
    <w:rsid w:val="002B744E"/>
    <w:rsid w:val="002C283A"/>
    <w:rsid w:val="002C7DF6"/>
    <w:rsid w:val="002E486E"/>
    <w:rsid w:val="002F7508"/>
    <w:rsid w:val="00304DD7"/>
    <w:rsid w:val="00305427"/>
    <w:rsid w:val="003133B8"/>
    <w:rsid w:val="00315E06"/>
    <w:rsid w:val="003322C6"/>
    <w:rsid w:val="00333D97"/>
    <w:rsid w:val="00335314"/>
    <w:rsid w:val="00345971"/>
    <w:rsid w:val="00363479"/>
    <w:rsid w:val="003762D1"/>
    <w:rsid w:val="0038182D"/>
    <w:rsid w:val="003A3CD2"/>
    <w:rsid w:val="003A7B84"/>
    <w:rsid w:val="003C31AD"/>
    <w:rsid w:val="003D7F64"/>
    <w:rsid w:val="003E5E40"/>
    <w:rsid w:val="003F1A86"/>
    <w:rsid w:val="00400EE3"/>
    <w:rsid w:val="00411037"/>
    <w:rsid w:val="00414EA3"/>
    <w:rsid w:val="0043158F"/>
    <w:rsid w:val="00444072"/>
    <w:rsid w:val="004478B3"/>
    <w:rsid w:val="004479DE"/>
    <w:rsid w:val="00454801"/>
    <w:rsid w:val="0045777D"/>
    <w:rsid w:val="00486A30"/>
    <w:rsid w:val="00493A14"/>
    <w:rsid w:val="00496839"/>
    <w:rsid w:val="004A44BF"/>
    <w:rsid w:val="004A6CDA"/>
    <w:rsid w:val="004C1782"/>
    <w:rsid w:val="004C67C0"/>
    <w:rsid w:val="004D01FC"/>
    <w:rsid w:val="004D1AAB"/>
    <w:rsid w:val="004D7FCD"/>
    <w:rsid w:val="004E39B9"/>
    <w:rsid w:val="004F5282"/>
    <w:rsid w:val="0050181F"/>
    <w:rsid w:val="00502978"/>
    <w:rsid w:val="00542B71"/>
    <w:rsid w:val="00550D45"/>
    <w:rsid w:val="00554E28"/>
    <w:rsid w:val="00563DD0"/>
    <w:rsid w:val="0056477F"/>
    <w:rsid w:val="005658D5"/>
    <w:rsid w:val="00566886"/>
    <w:rsid w:val="00582177"/>
    <w:rsid w:val="005956A4"/>
    <w:rsid w:val="005B139B"/>
    <w:rsid w:val="005B6DC2"/>
    <w:rsid w:val="005C4086"/>
    <w:rsid w:val="005D029F"/>
    <w:rsid w:val="005D3209"/>
    <w:rsid w:val="005F4BD0"/>
    <w:rsid w:val="005F76C6"/>
    <w:rsid w:val="006015A8"/>
    <w:rsid w:val="006122F7"/>
    <w:rsid w:val="006143D7"/>
    <w:rsid w:val="00630838"/>
    <w:rsid w:val="0063471C"/>
    <w:rsid w:val="00643660"/>
    <w:rsid w:val="00646E72"/>
    <w:rsid w:val="00653B92"/>
    <w:rsid w:val="00655B37"/>
    <w:rsid w:val="00676145"/>
    <w:rsid w:val="006967DA"/>
    <w:rsid w:val="006A649A"/>
    <w:rsid w:val="006C27CD"/>
    <w:rsid w:val="006D2509"/>
    <w:rsid w:val="006D644A"/>
    <w:rsid w:val="006E63BF"/>
    <w:rsid w:val="006E6848"/>
    <w:rsid w:val="006F6AB2"/>
    <w:rsid w:val="00712780"/>
    <w:rsid w:val="00714798"/>
    <w:rsid w:val="007249B7"/>
    <w:rsid w:val="007254BA"/>
    <w:rsid w:val="00743177"/>
    <w:rsid w:val="00747E83"/>
    <w:rsid w:val="00754047"/>
    <w:rsid w:val="00764F3F"/>
    <w:rsid w:val="00772454"/>
    <w:rsid w:val="00785BB0"/>
    <w:rsid w:val="00786342"/>
    <w:rsid w:val="007921A8"/>
    <w:rsid w:val="007A116A"/>
    <w:rsid w:val="007A7382"/>
    <w:rsid w:val="007C5B5B"/>
    <w:rsid w:val="007D4E8B"/>
    <w:rsid w:val="007E68C2"/>
    <w:rsid w:val="0080450C"/>
    <w:rsid w:val="00815AD7"/>
    <w:rsid w:val="008232D6"/>
    <w:rsid w:val="00827540"/>
    <w:rsid w:val="00842BF7"/>
    <w:rsid w:val="00843A0B"/>
    <w:rsid w:val="0087106B"/>
    <w:rsid w:val="008A3DC3"/>
    <w:rsid w:val="008B2825"/>
    <w:rsid w:val="008D5140"/>
    <w:rsid w:val="008E43B9"/>
    <w:rsid w:val="008F4221"/>
    <w:rsid w:val="009121DE"/>
    <w:rsid w:val="00914E0C"/>
    <w:rsid w:val="0092498A"/>
    <w:rsid w:val="009365AB"/>
    <w:rsid w:val="00956674"/>
    <w:rsid w:val="00964649"/>
    <w:rsid w:val="00975AB6"/>
    <w:rsid w:val="00981984"/>
    <w:rsid w:val="009A2003"/>
    <w:rsid w:val="009A30D8"/>
    <w:rsid w:val="009A4746"/>
    <w:rsid w:val="009B149E"/>
    <w:rsid w:val="009D5F47"/>
    <w:rsid w:val="009F52B2"/>
    <w:rsid w:val="00A15D1B"/>
    <w:rsid w:val="00A22E08"/>
    <w:rsid w:val="00A34E44"/>
    <w:rsid w:val="00A45ED2"/>
    <w:rsid w:val="00A811F4"/>
    <w:rsid w:val="00AA0610"/>
    <w:rsid w:val="00AB06F2"/>
    <w:rsid w:val="00AB5B7C"/>
    <w:rsid w:val="00AB62BB"/>
    <w:rsid w:val="00AB6A00"/>
    <w:rsid w:val="00AB7448"/>
    <w:rsid w:val="00AC5A51"/>
    <w:rsid w:val="00AC7A45"/>
    <w:rsid w:val="00AD1646"/>
    <w:rsid w:val="00AD30DF"/>
    <w:rsid w:val="00AF4872"/>
    <w:rsid w:val="00B00DA4"/>
    <w:rsid w:val="00B01E69"/>
    <w:rsid w:val="00B21F55"/>
    <w:rsid w:val="00B44240"/>
    <w:rsid w:val="00B56C23"/>
    <w:rsid w:val="00BE4057"/>
    <w:rsid w:val="00BE5152"/>
    <w:rsid w:val="00C03172"/>
    <w:rsid w:val="00C120C9"/>
    <w:rsid w:val="00C13ED3"/>
    <w:rsid w:val="00C147C6"/>
    <w:rsid w:val="00C163C8"/>
    <w:rsid w:val="00C23C63"/>
    <w:rsid w:val="00C508CC"/>
    <w:rsid w:val="00C567BC"/>
    <w:rsid w:val="00C65127"/>
    <w:rsid w:val="00C7476C"/>
    <w:rsid w:val="00C802A5"/>
    <w:rsid w:val="00C95750"/>
    <w:rsid w:val="00CA46BD"/>
    <w:rsid w:val="00CC0EC0"/>
    <w:rsid w:val="00CC11A7"/>
    <w:rsid w:val="00CD3165"/>
    <w:rsid w:val="00CD65EE"/>
    <w:rsid w:val="00CE7432"/>
    <w:rsid w:val="00CF0D03"/>
    <w:rsid w:val="00CF4404"/>
    <w:rsid w:val="00CF5495"/>
    <w:rsid w:val="00D05262"/>
    <w:rsid w:val="00D23590"/>
    <w:rsid w:val="00D3461C"/>
    <w:rsid w:val="00D34A53"/>
    <w:rsid w:val="00D44A53"/>
    <w:rsid w:val="00D4589F"/>
    <w:rsid w:val="00D5052D"/>
    <w:rsid w:val="00D509AA"/>
    <w:rsid w:val="00D5505A"/>
    <w:rsid w:val="00D5633A"/>
    <w:rsid w:val="00D61472"/>
    <w:rsid w:val="00D63A8C"/>
    <w:rsid w:val="00D703DA"/>
    <w:rsid w:val="00D9760F"/>
    <w:rsid w:val="00DB032E"/>
    <w:rsid w:val="00DB6D0C"/>
    <w:rsid w:val="00DC6037"/>
    <w:rsid w:val="00DD1C48"/>
    <w:rsid w:val="00DE1556"/>
    <w:rsid w:val="00DF4D15"/>
    <w:rsid w:val="00E1130F"/>
    <w:rsid w:val="00E171A1"/>
    <w:rsid w:val="00E57656"/>
    <w:rsid w:val="00E611D8"/>
    <w:rsid w:val="00E623DE"/>
    <w:rsid w:val="00E65B53"/>
    <w:rsid w:val="00E90705"/>
    <w:rsid w:val="00EA59D2"/>
    <w:rsid w:val="00EC408A"/>
    <w:rsid w:val="00ED78DA"/>
    <w:rsid w:val="00EE4541"/>
    <w:rsid w:val="00EE4F08"/>
    <w:rsid w:val="00F058C3"/>
    <w:rsid w:val="00F07D1A"/>
    <w:rsid w:val="00F21081"/>
    <w:rsid w:val="00F2598A"/>
    <w:rsid w:val="00F42D7C"/>
    <w:rsid w:val="00F45969"/>
    <w:rsid w:val="00F54AD1"/>
    <w:rsid w:val="00F97D79"/>
    <w:rsid w:val="00FB032A"/>
    <w:rsid w:val="00FC01C9"/>
    <w:rsid w:val="00FD7EFE"/>
    <w:rsid w:val="00FE42D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01C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4240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2402"/>
    <w:rPr>
      <w:rFonts w:ascii="Tahoma" w:hAnsi="Tahoma" w:cs="Tahoma"/>
      <w:sz w:val="16"/>
      <w:szCs w:val="16"/>
    </w:rPr>
  </w:style>
  <w:style w:type="table" w:styleId="Tabela-Siatka">
    <w:name w:val="Table Grid"/>
    <w:basedOn w:val="Standardowy"/>
    <w:uiPriority w:val="59"/>
    <w:rsid w:val="00AA0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1,Numerowanie"/>
    <w:basedOn w:val="Normalny"/>
    <w:link w:val="AkapitzlistZnak"/>
    <w:uiPriority w:val="34"/>
    <w:qFormat/>
    <w:rsid w:val="00AA0610"/>
    <w:pPr>
      <w:ind w:left="720"/>
      <w:contextualSpacing/>
    </w:pPr>
  </w:style>
  <w:style w:type="paragraph" w:styleId="Tekstprzypisukocowego">
    <w:name w:val="endnote text"/>
    <w:basedOn w:val="Normalny"/>
    <w:link w:val="TekstprzypisukocowegoZnak"/>
    <w:uiPriority w:val="99"/>
    <w:semiHidden/>
    <w:unhideWhenUsed/>
    <w:rsid w:val="002F750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F7508"/>
    <w:rPr>
      <w:sz w:val="20"/>
      <w:szCs w:val="20"/>
    </w:rPr>
  </w:style>
  <w:style w:type="character" w:styleId="Odwoanieprzypisukocowego">
    <w:name w:val="endnote reference"/>
    <w:basedOn w:val="Domylnaczcionkaakapitu"/>
    <w:uiPriority w:val="99"/>
    <w:semiHidden/>
    <w:unhideWhenUsed/>
    <w:rsid w:val="002F7508"/>
    <w:rPr>
      <w:vertAlign w:val="superscript"/>
    </w:rPr>
  </w:style>
  <w:style w:type="character" w:styleId="Odwoaniedokomentarza">
    <w:name w:val="annotation reference"/>
    <w:basedOn w:val="Domylnaczcionkaakapitu"/>
    <w:uiPriority w:val="99"/>
    <w:semiHidden/>
    <w:unhideWhenUsed/>
    <w:rsid w:val="005F4BD0"/>
    <w:rPr>
      <w:sz w:val="16"/>
      <w:szCs w:val="16"/>
    </w:rPr>
  </w:style>
  <w:style w:type="paragraph" w:styleId="Tekstkomentarza">
    <w:name w:val="annotation text"/>
    <w:basedOn w:val="Normalny"/>
    <w:link w:val="TekstkomentarzaZnak"/>
    <w:uiPriority w:val="99"/>
    <w:semiHidden/>
    <w:unhideWhenUsed/>
    <w:rsid w:val="005F4BD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F4BD0"/>
    <w:rPr>
      <w:sz w:val="20"/>
      <w:szCs w:val="20"/>
    </w:rPr>
  </w:style>
  <w:style w:type="paragraph" w:styleId="Tematkomentarza">
    <w:name w:val="annotation subject"/>
    <w:basedOn w:val="Tekstkomentarza"/>
    <w:next w:val="Tekstkomentarza"/>
    <w:link w:val="TematkomentarzaZnak"/>
    <w:uiPriority w:val="99"/>
    <w:semiHidden/>
    <w:unhideWhenUsed/>
    <w:rsid w:val="005F4BD0"/>
    <w:rPr>
      <w:b/>
      <w:bCs/>
    </w:rPr>
  </w:style>
  <w:style w:type="character" w:customStyle="1" w:styleId="TematkomentarzaZnak">
    <w:name w:val="Temat komentarza Znak"/>
    <w:basedOn w:val="TekstkomentarzaZnak"/>
    <w:link w:val="Tematkomentarza"/>
    <w:uiPriority w:val="99"/>
    <w:semiHidden/>
    <w:rsid w:val="005F4BD0"/>
    <w:rPr>
      <w:b/>
      <w:bCs/>
      <w:sz w:val="20"/>
      <w:szCs w:val="20"/>
    </w:rPr>
  </w:style>
  <w:style w:type="character" w:customStyle="1" w:styleId="Teksttreci">
    <w:name w:val="Tekst treści_"/>
    <w:basedOn w:val="Domylnaczcionkaakapitu"/>
    <w:link w:val="Teksttreci0"/>
    <w:rsid w:val="00ED78DA"/>
    <w:rPr>
      <w:rFonts w:ascii="Verdana" w:eastAsia="Verdana" w:hAnsi="Verdana" w:cs="Verdana"/>
      <w:sz w:val="19"/>
      <w:szCs w:val="19"/>
      <w:shd w:val="clear" w:color="auto" w:fill="FFFFFF"/>
    </w:rPr>
  </w:style>
  <w:style w:type="paragraph" w:customStyle="1" w:styleId="Teksttreci0">
    <w:name w:val="Tekst treści"/>
    <w:basedOn w:val="Normalny"/>
    <w:link w:val="Teksttreci"/>
    <w:rsid w:val="00ED78DA"/>
    <w:pPr>
      <w:shd w:val="clear" w:color="auto" w:fill="FFFFFF"/>
      <w:spacing w:after="0" w:line="0" w:lineRule="atLeast"/>
      <w:ind w:hanging="1700"/>
    </w:pPr>
    <w:rPr>
      <w:rFonts w:ascii="Verdana" w:eastAsia="Verdana" w:hAnsi="Verdana" w:cs="Verdana"/>
      <w:sz w:val="19"/>
      <w:szCs w:val="19"/>
    </w:rPr>
  </w:style>
  <w:style w:type="character" w:customStyle="1" w:styleId="AkapitzlistZnak">
    <w:name w:val="Akapit z listą Znak"/>
    <w:aliases w:val="L1 Znak,Numerowanie Znak"/>
    <w:link w:val="Akapitzlist"/>
    <w:uiPriority w:val="34"/>
    <w:locked/>
    <w:rsid w:val="007E68C2"/>
  </w:style>
  <w:style w:type="character" w:styleId="Hipercze">
    <w:name w:val="Hyperlink"/>
    <w:basedOn w:val="Domylnaczcionkaakapitu"/>
    <w:uiPriority w:val="99"/>
    <w:unhideWhenUsed/>
    <w:rsid w:val="00CC11A7"/>
    <w:rPr>
      <w:color w:val="0000FF"/>
      <w:u w:val="single"/>
    </w:rPr>
  </w:style>
  <w:style w:type="paragraph" w:styleId="Nagwek">
    <w:name w:val="header"/>
    <w:basedOn w:val="Normalny"/>
    <w:link w:val="NagwekZnak"/>
    <w:uiPriority w:val="99"/>
    <w:unhideWhenUsed/>
    <w:rsid w:val="00EC408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408A"/>
  </w:style>
  <w:style w:type="paragraph" w:styleId="Stopka">
    <w:name w:val="footer"/>
    <w:basedOn w:val="Normalny"/>
    <w:link w:val="StopkaZnak"/>
    <w:uiPriority w:val="99"/>
    <w:unhideWhenUsed/>
    <w:rsid w:val="00EC408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408A"/>
  </w:style>
  <w:style w:type="paragraph" w:styleId="Tekstpodstawowy">
    <w:name w:val="Body Text"/>
    <w:basedOn w:val="Normalny"/>
    <w:link w:val="TekstpodstawowyZnak"/>
    <w:rsid w:val="003C31AD"/>
    <w:pPr>
      <w:spacing w:after="0" w:line="240" w:lineRule="auto"/>
      <w:jc w:val="both"/>
    </w:pPr>
    <w:rPr>
      <w:rFonts w:ascii="Arial" w:eastAsia="Times New Roman" w:hAnsi="Arial" w:cs="Times New Roman"/>
      <w:b/>
      <w:szCs w:val="20"/>
      <w:lang w:eastAsia="pl-PL"/>
    </w:rPr>
  </w:style>
  <w:style w:type="character" w:customStyle="1" w:styleId="TekstpodstawowyZnak">
    <w:name w:val="Tekst podstawowy Znak"/>
    <w:basedOn w:val="Domylnaczcionkaakapitu"/>
    <w:link w:val="Tekstpodstawowy"/>
    <w:rsid w:val="003C31AD"/>
    <w:rPr>
      <w:rFonts w:ascii="Arial" w:eastAsia="Times New Roman" w:hAnsi="Arial" w:cs="Times New Roman"/>
      <w:b/>
      <w:szCs w:val="20"/>
      <w:lang w:eastAsia="pl-PL"/>
    </w:rPr>
  </w:style>
  <w:style w:type="paragraph" w:styleId="Poprawka">
    <w:name w:val="Revision"/>
    <w:hidden/>
    <w:uiPriority w:val="99"/>
    <w:semiHidden/>
    <w:rsid w:val="00F058C3"/>
    <w:pPr>
      <w:spacing w:after="0" w:line="240" w:lineRule="auto"/>
    </w:pPr>
  </w:style>
  <w:style w:type="character" w:styleId="UyteHipercze">
    <w:name w:val="FollowedHyperlink"/>
    <w:basedOn w:val="Domylnaczcionkaakapitu"/>
    <w:uiPriority w:val="99"/>
    <w:semiHidden/>
    <w:unhideWhenUsed/>
    <w:rsid w:val="00411037"/>
    <w:rPr>
      <w:color w:val="800080" w:themeColor="followedHyperlink"/>
      <w:u w:val="single"/>
    </w:rPr>
  </w:style>
  <w:style w:type="paragraph" w:styleId="Tekstprzypisudolnego">
    <w:name w:val="footnote text"/>
    <w:basedOn w:val="Normalny"/>
    <w:link w:val="TekstprzypisudolnegoZnak"/>
    <w:uiPriority w:val="99"/>
    <w:semiHidden/>
    <w:unhideWhenUsed/>
    <w:rsid w:val="00C120C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120C9"/>
    <w:rPr>
      <w:sz w:val="20"/>
      <w:szCs w:val="20"/>
    </w:rPr>
  </w:style>
  <w:style w:type="character" w:styleId="Odwoanieprzypisudolnego">
    <w:name w:val="footnote reference"/>
    <w:basedOn w:val="Domylnaczcionkaakapitu"/>
    <w:uiPriority w:val="99"/>
    <w:semiHidden/>
    <w:unhideWhenUsed/>
    <w:rsid w:val="00C120C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01C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4240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2402"/>
    <w:rPr>
      <w:rFonts w:ascii="Tahoma" w:hAnsi="Tahoma" w:cs="Tahoma"/>
      <w:sz w:val="16"/>
      <w:szCs w:val="16"/>
    </w:rPr>
  </w:style>
  <w:style w:type="table" w:styleId="Tabela-Siatka">
    <w:name w:val="Table Grid"/>
    <w:basedOn w:val="Standardowy"/>
    <w:uiPriority w:val="59"/>
    <w:rsid w:val="00AA0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1,Numerowanie"/>
    <w:basedOn w:val="Normalny"/>
    <w:link w:val="AkapitzlistZnak"/>
    <w:uiPriority w:val="34"/>
    <w:qFormat/>
    <w:rsid w:val="00AA0610"/>
    <w:pPr>
      <w:ind w:left="720"/>
      <w:contextualSpacing/>
    </w:pPr>
  </w:style>
  <w:style w:type="paragraph" w:styleId="Tekstprzypisukocowego">
    <w:name w:val="endnote text"/>
    <w:basedOn w:val="Normalny"/>
    <w:link w:val="TekstprzypisukocowegoZnak"/>
    <w:uiPriority w:val="99"/>
    <w:semiHidden/>
    <w:unhideWhenUsed/>
    <w:rsid w:val="002F750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F7508"/>
    <w:rPr>
      <w:sz w:val="20"/>
      <w:szCs w:val="20"/>
    </w:rPr>
  </w:style>
  <w:style w:type="character" w:styleId="Odwoanieprzypisukocowego">
    <w:name w:val="endnote reference"/>
    <w:basedOn w:val="Domylnaczcionkaakapitu"/>
    <w:uiPriority w:val="99"/>
    <w:semiHidden/>
    <w:unhideWhenUsed/>
    <w:rsid w:val="002F7508"/>
    <w:rPr>
      <w:vertAlign w:val="superscript"/>
    </w:rPr>
  </w:style>
  <w:style w:type="character" w:styleId="Odwoaniedokomentarza">
    <w:name w:val="annotation reference"/>
    <w:basedOn w:val="Domylnaczcionkaakapitu"/>
    <w:uiPriority w:val="99"/>
    <w:semiHidden/>
    <w:unhideWhenUsed/>
    <w:rsid w:val="005F4BD0"/>
    <w:rPr>
      <w:sz w:val="16"/>
      <w:szCs w:val="16"/>
    </w:rPr>
  </w:style>
  <w:style w:type="paragraph" w:styleId="Tekstkomentarza">
    <w:name w:val="annotation text"/>
    <w:basedOn w:val="Normalny"/>
    <w:link w:val="TekstkomentarzaZnak"/>
    <w:uiPriority w:val="99"/>
    <w:semiHidden/>
    <w:unhideWhenUsed/>
    <w:rsid w:val="005F4BD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F4BD0"/>
    <w:rPr>
      <w:sz w:val="20"/>
      <w:szCs w:val="20"/>
    </w:rPr>
  </w:style>
  <w:style w:type="paragraph" w:styleId="Tematkomentarza">
    <w:name w:val="annotation subject"/>
    <w:basedOn w:val="Tekstkomentarza"/>
    <w:next w:val="Tekstkomentarza"/>
    <w:link w:val="TematkomentarzaZnak"/>
    <w:uiPriority w:val="99"/>
    <w:semiHidden/>
    <w:unhideWhenUsed/>
    <w:rsid w:val="005F4BD0"/>
    <w:rPr>
      <w:b/>
      <w:bCs/>
    </w:rPr>
  </w:style>
  <w:style w:type="character" w:customStyle="1" w:styleId="TematkomentarzaZnak">
    <w:name w:val="Temat komentarza Znak"/>
    <w:basedOn w:val="TekstkomentarzaZnak"/>
    <w:link w:val="Tematkomentarza"/>
    <w:uiPriority w:val="99"/>
    <w:semiHidden/>
    <w:rsid w:val="005F4BD0"/>
    <w:rPr>
      <w:b/>
      <w:bCs/>
      <w:sz w:val="20"/>
      <w:szCs w:val="20"/>
    </w:rPr>
  </w:style>
  <w:style w:type="character" w:customStyle="1" w:styleId="Teksttreci">
    <w:name w:val="Tekst treści_"/>
    <w:basedOn w:val="Domylnaczcionkaakapitu"/>
    <w:link w:val="Teksttreci0"/>
    <w:rsid w:val="00ED78DA"/>
    <w:rPr>
      <w:rFonts w:ascii="Verdana" w:eastAsia="Verdana" w:hAnsi="Verdana" w:cs="Verdana"/>
      <w:sz w:val="19"/>
      <w:szCs w:val="19"/>
      <w:shd w:val="clear" w:color="auto" w:fill="FFFFFF"/>
    </w:rPr>
  </w:style>
  <w:style w:type="paragraph" w:customStyle="1" w:styleId="Teksttreci0">
    <w:name w:val="Tekst treści"/>
    <w:basedOn w:val="Normalny"/>
    <w:link w:val="Teksttreci"/>
    <w:rsid w:val="00ED78DA"/>
    <w:pPr>
      <w:shd w:val="clear" w:color="auto" w:fill="FFFFFF"/>
      <w:spacing w:after="0" w:line="0" w:lineRule="atLeast"/>
      <w:ind w:hanging="1700"/>
    </w:pPr>
    <w:rPr>
      <w:rFonts w:ascii="Verdana" w:eastAsia="Verdana" w:hAnsi="Verdana" w:cs="Verdana"/>
      <w:sz w:val="19"/>
      <w:szCs w:val="19"/>
    </w:rPr>
  </w:style>
  <w:style w:type="character" w:customStyle="1" w:styleId="AkapitzlistZnak">
    <w:name w:val="Akapit z listą Znak"/>
    <w:aliases w:val="L1 Znak,Numerowanie Znak"/>
    <w:link w:val="Akapitzlist"/>
    <w:uiPriority w:val="34"/>
    <w:locked/>
    <w:rsid w:val="007E68C2"/>
  </w:style>
  <w:style w:type="character" w:styleId="Hipercze">
    <w:name w:val="Hyperlink"/>
    <w:basedOn w:val="Domylnaczcionkaakapitu"/>
    <w:uiPriority w:val="99"/>
    <w:unhideWhenUsed/>
    <w:rsid w:val="00CC11A7"/>
    <w:rPr>
      <w:color w:val="0000FF"/>
      <w:u w:val="single"/>
    </w:rPr>
  </w:style>
  <w:style w:type="paragraph" w:styleId="Nagwek">
    <w:name w:val="header"/>
    <w:basedOn w:val="Normalny"/>
    <w:link w:val="NagwekZnak"/>
    <w:uiPriority w:val="99"/>
    <w:unhideWhenUsed/>
    <w:rsid w:val="00EC408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408A"/>
  </w:style>
  <w:style w:type="paragraph" w:styleId="Stopka">
    <w:name w:val="footer"/>
    <w:basedOn w:val="Normalny"/>
    <w:link w:val="StopkaZnak"/>
    <w:uiPriority w:val="99"/>
    <w:unhideWhenUsed/>
    <w:rsid w:val="00EC408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408A"/>
  </w:style>
  <w:style w:type="paragraph" w:styleId="Tekstpodstawowy">
    <w:name w:val="Body Text"/>
    <w:basedOn w:val="Normalny"/>
    <w:link w:val="TekstpodstawowyZnak"/>
    <w:rsid w:val="003C31AD"/>
    <w:pPr>
      <w:spacing w:after="0" w:line="240" w:lineRule="auto"/>
      <w:jc w:val="both"/>
    </w:pPr>
    <w:rPr>
      <w:rFonts w:ascii="Arial" w:eastAsia="Times New Roman" w:hAnsi="Arial" w:cs="Times New Roman"/>
      <w:b/>
      <w:szCs w:val="20"/>
      <w:lang w:eastAsia="pl-PL"/>
    </w:rPr>
  </w:style>
  <w:style w:type="character" w:customStyle="1" w:styleId="TekstpodstawowyZnak">
    <w:name w:val="Tekst podstawowy Znak"/>
    <w:basedOn w:val="Domylnaczcionkaakapitu"/>
    <w:link w:val="Tekstpodstawowy"/>
    <w:rsid w:val="003C31AD"/>
    <w:rPr>
      <w:rFonts w:ascii="Arial" w:eastAsia="Times New Roman" w:hAnsi="Arial" w:cs="Times New Roman"/>
      <w:b/>
      <w:szCs w:val="20"/>
      <w:lang w:eastAsia="pl-PL"/>
    </w:rPr>
  </w:style>
  <w:style w:type="paragraph" w:styleId="Poprawka">
    <w:name w:val="Revision"/>
    <w:hidden/>
    <w:uiPriority w:val="99"/>
    <w:semiHidden/>
    <w:rsid w:val="00F058C3"/>
    <w:pPr>
      <w:spacing w:after="0" w:line="240" w:lineRule="auto"/>
    </w:pPr>
  </w:style>
  <w:style w:type="character" w:styleId="UyteHipercze">
    <w:name w:val="FollowedHyperlink"/>
    <w:basedOn w:val="Domylnaczcionkaakapitu"/>
    <w:uiPriority w:val="99"/>
    <w:semiHidden/>
    <w:unhideWhenUsed/>
    <w:rsid w:val="00411037"/>
    <w:rPr>
      <w:color w:val="800080" w:themeColor="followedHyperlink"/>
      <w:u w:val="single"/>
    </w:rPr>
  </w:style>
  <w:style w:type="paragraph" w:styleId="Tekstprzypisudolnego">
    <w:name w:val="footnote text"/>
    <w:basedOn w:val="Normalny"/>
    <w:link w:val="TekstprzypisudolnegoZnak"/>
    <w:uiPriority w:val="99"/>
    <w:semiHidden/>
    <w:unhideWhenUsed/>
    <w:rsid w:val="00C120C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120C9"/>
    <w:rPr>
      <w:sz w:val="20"/>
      <w:szCs w:val="20"/>
    </w:rPr>
  </w:style>
  <w:style w:type="character" w:styleId="Odwoanieprzypisudolnego">
    <w:name w:val="footnote reference"/>
    <w:basedOn w:val="Domylnaczcionkaakapitu"/>
    <w:uiPriority w:val="99"/>
    <w:semiHidden/>
    <w:unhideWhenUsed/>
    <w:rsid w:val="00C120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97524">
      <w:bodyDiv w:val="1"/>
      <w:marLeft w:val="0"/>
      <w:marRight w:val="0"/>
      <w:marTop w:val="0"/>
      <w:marBottom w:val="0"/>
      <w:divBdr>
        <w:top w:val="none" w:sz="0" w:space="0" w:color="auto"/>
        <w:left w:val="none" w:sz="0" w:space="0" w:color="auto"/>
        <w:bottom w:val="none" w:sz="0" w:space="0" w:color="auto"/>
        <w:right w:val="none" w:sz="0" w:space="0" w:color="auto"/>
      </w:divBdr>
      <w:divsChild>
        <w:div w:id="1427506731">
          <w:marLeft w:val="360"/>
          <w:marRight w:val="0"/>
          <w:marTop w:val="0"/>
          <w:marBottom w:val="0"/>
          <w:divBdr>
            <w:top w:val="none" w:sz="0" w:space="0" w:color="auto"/>
            <w:left w:val="none" w:sz="0" w:space="0" w:color="auto"/>
            <w:bottom w:val="none" w:sz="0" w:space="0" w:color="auto"/>
            <w:right w:val="none" w:sz="0" w:space="0" w:color="auto"/>
          </w:divBdr>
        </w:div>
        <w:div w:id="733703492">
          <w:marLeft w:val="360"/>
          <w:marRight w:val="0"/>
          <w:marTop w:val="0"/>
          <w:marBottom w:val="0"/>
          <w:divBdr>
            <w:top w:val="none" w:sz="0" w:space="0" w:color="auto"/>
            <w:left w:val="none" w:sz="0" w:space="0" w:color="auto"/>
            <w:bottom w:val="none" w:sz="0" w:space="0" w:color="auto"/>
            <w:right w:val="none" w:sz="0" w:space="0" w:color="auto"/>
          </w:divBdr>
        </w:div>
      </w:divsChild>
    </w:div>
    <w:div w:id="637609511">
      <w:bodyDiv w:val="1"/>
      <w:marLeft w:val="0"/>
      <w:marRight w:val="0"/>
      <w:marTop w:val="0"/>
      <w:marBottom w:val="0"/>
      <w:divBdr>
        <w:top w:val="none" w:sz="0" w:space="0" w:color="auto"/>
        <w:left w:val="none" w:sz="0" w:space="0" w:color="auto"/>
        <w:bottom w:val="none" w:sz="0" w:space="0" w:color="auto"/>
        <w:right w:val="none" w:sz="0" w:space="0" w:color="auto"/>
      </w:divBdr>
    </w:div>
    <w:div w:id="155414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europa.eu/tools/espd?lang=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uzp.gov.pl/baza-wiedzy/jednolity-europejski-dokument-zamowienia" TargetMode="External"/><Relationship Id="rId17" Type="http://schemas.openxmlformats.org/officeDocument/2006/relationships/hyperlink" Target="http://www.bip.wzp.pl" TargetMode="External"/><Relationship Id="rId2" Type="http://schemas.openxmlformats.org/officeDocument/2006/relationships/numbering" Target="numbering.xml"/><Relationship Id="rId16" Type="http://schemas.openxmlformats.org/officeDocument/2006/relationships/hyperlink" Target="mailto:skocot@wzp.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zp.pl" TargetMode="External"/><Relationship Id="rId5" Type="http://schemas.openxmlformats.org/officeDocument/2006/relationships/settings" Target="settings.xml"/><Relationship Id="rId15" Type="http://schemas.openxmlformats.org/officeDocument/2006/relationships/hyperlink" Target="mailto:pgregorek@wzp.pl"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sip.lex.p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file:///\\umwzp.local\Dokumenty\Organizacja\Wydzialowe\Pilsudskiego\2013\Ustawienia%20lokalne\Temporary%20Internet%20Files\OLK1CA\www.wz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792F7-EBD9-4AD0-B934-B2909F4C0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21</Pages>
  <Words>9167</Words>
  <Characters>55003</Characters>
  <Application>Microsoft Office Word</Application>
  <DocSecurity>0</DocSecurity>
  <Lines>458</Lines>
  <Paragraphs>128</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64042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Bartłomiej Kardas</dc:creator>
  <cp:lastModifiedBy> Anna Kwiecień</cp:lastModifiedBy>
  <cp:revision>13</cp:revision>
  <cp:lastPrinted>2017-11-03T13:57:00Z</cp:lastPrinted>
  <dcterms:created xsi:type="dcterms:W3CDTF">2017-10-30T12:05:00Z</dcterms:created>
  <dcterms:modified xsi:type="dcterms:W3CDTF">2017-11-03T13:57:00Z</dcterms:modified>
</cp:coreProperties>
</file>