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E7E" w:rsidRDefault="00CC2E7E" w:rsidP="00BA0D98"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margin-left:-9pt;margin-top:12.95pt;width:65pt;height:51.6pt;z-index:-251657728;visibility:visible;mso-wrap-distance-left:9.05pt;mso-wrap-distance-right:9.05pt" filled="t">
            <v:imagedata r:id="rId5" o:title=""/>
          </v:shape>
        </w:pict>
      </w:r>
      <w:r>
        <w:rPr>
          <w:noProof/>
          <w:lang w:eastAsia="pl-PL"/>
        </w:rPr>
        <w:pict>
          <v:shape id="Obraz 1" o:spid="_x0000_s1027" type="#_x0000_t75" alt="LOGOTYP WOLIN" style="position:absolute;margin-left:181.7pt;margin-top:0;width:221.7pt;height:74.6pt;z-index:251656704;visibility:visible;mso-position-horizontal:right;mso-position-horizontal-relative:margin;mso-position-vertical:top;mso-position-vertical-relative:margin">
            <v:imagedata r:id="rId6" o:title="" cropbottom="7881f" cropleft="32130f" cropright="512f"/>
            <w10:wrap type="square" anchorx="margin" anchory="margin"/>
          </v:shape>
        </w:pict>
      </w:r>
      <w:r>
        <w:rPr>
          <w:noProof/>
          <w:lang w:eastAsia="pl-PL"/>
        </w:rPr>
        <w:pict>
          <v:shape id="Obraz 4" o:spid="_x0000_s1028" type="#_x0000_t75" alt="LOGOTYP WOLIN" style="position:absolute;margin-left:0;margin-top:0;width:165.05pt;height:68.2pt;z-index:251657728;visibility:visible;mso-position-horizontal:left;mso-position-horizontal-relative:margin;mso-position-vertical:top;mso-position-vertical-relative:margin">
            <v:imagedata r:id="rId6" o:title="" cropbottom="8136f" cropright="41687f"/>
            <w10:wrap type="square" anchorx="margin" anchory="margin"/>
          </v:shape>
        </w:pict>
      </w:r>
    </w:p>
    <w:p w:rsidR="00CC2E7E" w:rsidRDefault="00CC2E7E" w:rsidP="00BA0D98"/>
    <w:p w:rsidR="00CC2E7E" w:rsidRDefault="00CC2E7E" w:rsidP="00BA0D98"/>
    <w:p w:rsidR="00CC2E7E" w:rsidRPr="002A1D1B" w:rsidRDefault="00CC2E7E" w:rsidP="00BA0D98">
      <w:pPr>
        <w:jc w:val="center"/>
        <w:rPr>
          <w:b/>
          <w:sz w:val="32"/>
          <w:szCs w:val="32"/>
        </w:rPr>
      </w:pPr>
      <w:r w:rsidRPr="002A1D1B">
        <w:rPr>
          <w:b/>
          <w:sz w:val="32"/>
          <w:szCs w:val="32"/>
        </w:rPr>
        <w:t>Zarząd Województwa zachodniopomorskiego</w:t>
      </w:r>
    </w:p>
    <w:p w:rsidR="00CC2E7E" w:rsidRDefault="00CC2E7E" w:rsidP="00BA0D98">
      <w:pPr>
        <w:jc w:val="center"/>
      </w:pPr>
      <w:r>
        <w:t xml:space="preserve">Informuje o możliwości składania za pośrednictwem </w:t>
      </w:r>
    </w:p>
    <w:p w:rsidR="00CC2E7E" w:rsidRDefault="00CC2E7E" w:rsidP="00BA0D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Lokalnej Grupy Działania „Dobre Gminy”</w:t>
      </w:r>
    </w:p>
    <w:p w:rsidR="00CC2E7E" w:rsidRDefault="00CC2E7E" w:rsidP="00BA0D98">
      <w:pPr>
        <w:jc w:val="center"/>
      </w:pPr>
      <w:r>
        <w:t>wniosków o przyznanie pomocy w ramach działania „Wdrażanie lokalnych strategii rozwoju”</w:t>
      </w:r>
    </w:p>
    <w:p w:rsidR="00CC2E7E" w:rsidRDefault="00CC2E7E" w:rsidP="00BA0D98">
      <w:pPr>
        <w:jc w:val="center"/>
      </w:pPr>
      <w:r>
        <w:t xml:space="preserve">dla operacji, które odpowiadają warunkom przyznania pomocy w ramach działania </w:t>
      </w:r>
    </w:p>
    <w:p w:rsidR="00CC2E7E" w:rsidRDefault="00CC2E7E" w:rsidP="00BA0D98">
      <w:pPr>
        <w:jc w:val="center"/>
        <w:rPr>
          <w:b/>
          <w:sz w:val="24"/>
          <w:szCs w:val="24"/>
        </w:rPr>
      </w:pPr>
      <w:r w:rsidRPr="002A1D1B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Tworzenie i rozwój mikroprzedsiębiorstw</w:t>
      </w:r>
      <w:r w:rsidRPr="002A1D1B">
        <w:rPr>
          <w:b/>
          <w:sz w:val="24"/>
          <w:szCs w:val="24"/>
        </w:rPr>
        <w:t>”</w:t>
      </w:r>
    </w:p>
    <w:p w:rsidR="00CC2E7E" w:rsidRDefault="00CC2E7E" w:rsidP="00BA0D98">
      <w:pPr>
        <w:jc w:val="center"/>
      </w:pPr>
      <w:r>
        <w:t>Objętego Programem Rozwoju Obszarów Wiejskich na lata 2007-2013</w:t>
      </w:r>
    </w:p>
    <w:p w:rsidR="00CC2E7E" w:rsidRDefault="00CC2E7E" w:rsidP="00BA0D98">
      <w:pPr>
        <w:spacing w:after="0"/>
        <w:rPr>
          <w:b/>
        </w:rPr>
      </w:pPr>
      <w:r>
        <w:rPr>
          <w:b/>
        </w:rPr>
        <w:t xml:space="preserve">Termin składania wniosków: </w:t>
      </w:r>
    </w:p>
    <w:p w:rsidR="00CC2E7E" w:rsidRDefault="00CC2E7E" w:rsidP="00BA0D98">
      <w:pPr>
        <w:spacing w:after="0"/>
      </w:pPr>
      <w:r>
        <w:t>25 stycznia 2010r. – 19 lutego</w:t>
      </w:r>
      <w:r w:rsidRPr="002F5531">
        <w:t xml:space="preserve"> 2010r.</w:t>
      </w:r>
    </w:p>
    <w:p w:rsidR="00CC2E7E" w:rsidRPr="00320379" w:rsidRDefault="00CC2E7E" w:rsidP="00BA0D98">
      <w:pPr>
        <w:spacing w:after="0"/>
        <w:rPr>
          <w:color w:val="FF0000"/>
        </w:rPr>
      </w:pPr>
    </w:p>
    <w:p w:rsidR="00CC2E7E" w:rsidRPr="00320379" w:rsidRDefault="00CC2E7E" w:rsidP="00BA0D98">
      <w:pPr>
        <w:spacing w:after="0"/>
        <w:rPr>
          <w:b/>
        </w:rPr>
      </w:pPr>
      <w:r w:rsidRPr="00320379">
        <w:rPr>
          <w:b/>
        </w:rPr>
        <w:t xml:space="preserve">Miejsce składania wniosków: </w:t>
      </w:r>
    </w:p>
    <w:p w:rsidR="00CC2E7E" w:rsidRDefault="00CC2E7E" w:rsidP="00BA0D98">
      <w:pPr>
        <w:spacing w:after="0"/>
      </w:pPr>
      <w:r>
        <w:t>Biuro Lokalnej Grupy Działania „Dobre Gminy”, ul. Graniczna 31, 72-003 Dobra</w:t>
      </w:r>
    </w:p>
    <w:p w:rsidR="00CC2E7E" w:rsidRDefault="00CC2E7E" w:rsidP="00BA0D98">
      <w:pPr>
        <w:spacing w:after="0"/>
      </w:pPr>
      <w:r>
        <w:t>od poniedziałku do piątku w godzinach 8:00 – 15:00</w:t>
      </w:r>
    </w:p>
    <w:p w:rsidR="00CC2E7E" w:rsidRDefault="00CC2E7E" w:rsidP="00BA0D98">
      <w:pPr>
        <w:spacing w:after="0"/>
        <w:rPr>
          <w:b/>
        </w:rPr>
      </w:pPr>
      <w:r>
        <w:rPr>
          <w:b/>
        </w:rPr>
        <w:t>Tryb składania wniosków:</w:t>
      </w:r>
    </w:p>
    <w:p w:rsidR="00CC2E7E" w:rsidRDefault="00CC2E7E" w:rsidP="00BA0D98">
      <w:pPr>
        <w:spacing w:after="0"/>
        <w:rPr>
          <w:u w:val="single"/>
        </w:rPr>
      </w:pPr>
      <w:r>
        <w:t xml:space="preserve">Wnioski wraz z załącznikami należy składać na odpowiednich formularzach w </w:t>
      </w:r>
      <w:r w:rsidRPr="002F5531">
        <w:rPr>
          <w:u w:val="single"/>
        </w:rPr>
        <w:t>1 egzemplarzu w wersji papierowej</w:t>
      </w:r>
      <w:r>
        <w:rPr>
          <w:u w:val="single"/>
        </w:rPr>
        <w:t>.</w:t>
      </w:r>
    </w:p>
    <w:p w:rsidR="00CC2E7E" w:rsidRDefault="00CC2E7E" w:rsidP="00BA0D98">
      <w:pPr>
        <w:spacing w:after="0"/>
      </w:pPr>
      <w:r w:rsidRPr="002F5531">
        <w:t xml:space="preserve">Wnioski należy składać </w:t>
      </w:r>
      <w:r w:rsidRPr="002F5531">
        <w:rPr>
          <w:b/>
        </w:rPr>
        <w:t>bezpośrednio w miejscu i terminie</w:t>
      </w:r>
      <w:r w:rsidRPr="002F5531">
        <w:t xml:space="preserve"> wskazanym w ogłoszeniu.</w:t>
      </w:r>
    </w:p>
    <w:p w:rsidR="00CC2E7E" w:rsidRPr="00DA77EE" w:rsidRDefault="00CC2E7E" w:rsidP="00DA77EE">
      <w:pPr>
        <w:spacing w:after="0"/>
      </w:pPr>
      <w:r w:rsidRPr="002F5531">
        <w:rPr>
          <w:b/>
        </w:rPr>
        <w:t xml:space="preserve">Limit środków dostępnych w konkursie: </w:t>
      </w:r>
      <w:r>
        <w:t>211 013,28 zł.</w:t>
      </w:r>
    </w:p>
    <w:p w:rsidR="00CC2E7E" w:rsidRDefault="00CC2E7E" w:rsidP="00BA0D98">
      <w:pPr>
        <w:spacing w:after="0" w:line="240" w:lineRule="auto"/>
      </w:pPr>
      <w:r>
        <w:t xml:space="preserve"> </w:t>
      </w:r>
    </w:p>
    <w:p w:rsidR="00CC2E7E" w:rsidRDefault="00CC2E7E" w:rsidP="00BA0D98">
      <w:pPr>
        <w:spacing w:after="0" w:line="240" w:lineRule="auto"/>
      </w:pPr>
      <w:r w:rsidRPr="00320379">
        <w:rPr>
          <w:b/>
        </w:rPr>
        <w:t>Szczegółowe informacje</w:t>
      </w:r>
      <w:r>
        <w:rPr>
          <w:b/>
        </w:rPr>
        <w:t xml:space="preserve"> </w:t>
      </w:r>
      <w:r w:rsidRPr="00320379">
        <w:t xml:space="preserve">o zasadach przygotowania i składania wniosków </w:t>
      </w:r>
      <w:r>
        <w:t>oraz dostępne formularze:</w:t>
      </w:r>
    </w:p>
    <w:p w:rsidR="00CC2E7E" w:rsidRDefault="00CC2E7E" w:rsidP="00BA0D98">
      <w:pPr>
        <w:spacing w:after="0" w:line="240" w:lineRule="auto"/>
      </w:pPr>
      <w:r>
        <w:t xml:space="preserve">       a)wzór formularza wniosku o przyznanie pomocy</w:t>
      </w:r>
    </w:p>
    <w:p w:rsidR="00CC2E7E" w:rsidRDefault="00CC2E7E" w:rsidP="00BA0D98">
      <w:pPr>
        <w:spacing w:after="0" w:line="240" w:lineRule="auto"/>
      </w:pPr>
      <w:r>
        <w:t xml:space="preserve">       b)lokalne kryteria wyboru operacji określone przez Lokalną Grupę Działania „ Dobre Gminy” w</w:t>
      </w:r>
    </w:p>
    <w:p w:rsidR="00CC2E7E" w:rsidRDefault="00CC2E7E" w:rsidP="00BA0D98">
      <w:pPr>
        <w:spacing w:after="0" w:line="240" w:lineRule="auto"/>
      </w:pPr>
      <w:r>
        <w:t xml:space="preserve">           Lokalnej Strategii Rozwoju</w:t>
      </w:r>
    </w:p>
    <w:p w:rsidR="00CC2E7E" w:rsidRDefault="00CC2E7E" w:rsidP="00BA0D98">
      <w:pPr>
        <w:spacing w:after="0" w:line="240" w:lineRule="auto"/>
      </w:pPr>
      <w:r>
        <w:t xml:space="preserve">           </w:t>
      </w:r>
      <w:r w:rsidRPr="00320379">
        <w:t>znajdują się</w:t>
      </w:r>
      <w:r>
        <w:rPr>
          <w:b/>
        </w:rPr>
        <w:t xml:space="preserve"> </w:t>
      </w:r>
      <w:r w:rsidRPr="008A302C">
        <w:t xml:space="preserve">również </w:t>
      </w:r>
      <w:r>
        <w:t xml:space="preserve">           </w:t>
      </w:r>
      <w:r w:rsidRPr="008A302C">
        <w:rPr>
          <w:u w:val="single"/>
        </w:rPr>
        <w:t>w siedzibach oraz stronach internetowych</w:t>
      </w:r>
      <w:r w:rsidRPr="008A302C">
        <w:t xml:space="preserve"> następujących instytucji:</w:t>
      </w:r>
    </w:p>
    <w:p w:rsidR="00CC2E7E" w:rsidRPr="00F51A20" w:rsidRDefault="00CC2E7E" w:rsidP="00BA0D98">
      <w:pPr>
        <w:pStyle w:val="ListParagraph"/>
        <w:numPr>
          <w:ilvl w:val="0"/>
          <w:numId w:val="1"/>
        </w:numPr>
        <w:spacing w:after="0"/>
        <w:rPr>
          <w:i/>
        </w:rPr>
      </w:pPr>
      <w:r>
        <w:t xml:space="preserve">Lokalnej Grupy Działania „Dobre Gminy” - </w:t>
      </w:r>
      <w:r w:rsidRPr="00F51A20">
        <w:rPr>
          <w:rStyle w:val="HTMLCite"/>
          <w:b/>
          <w:i w:val="0"/>
        </w:rPr>
        <w:t>www.</w:t>
      </w:r>
      <w:r w:rsidRPr="00F51A20">
        <w:rPr>
          <w:rStyle w:val="HTMLCite"/>
          <w:b/>
          <w:bCs/>
          <w:i w:val="0"/>
        </w:rPr>
        <w:t>lgd</w:t>
      </w:r>
      <w:r w:rsidRPr="00F51A20">
        <w:rPr>
          <w:rStyle w:val="HTMLCite"/>
          <w:b/>
          <w:i w:val="0"/>
        </w:rPr>
        <w:t>.</w:t>
      </w:r>
      <w:r w:rsidRPr="00F51A20">
        <w:rPr>
          <w:rStyle w:val="HTMLCite"/>
          <w:b/>
          <w:bCs/>
          <w:i w:val="0"/>
        </w:rPr>
        <w:t>wdobrej</w:t>
      </w:r>
      <w:r w:rsidRPr="00F51A20">
        <w:rPr>
          <w:rStyle w:val="HTMLCite"/>
          <w:b/>
          <w:i w:val="0"/>
        </w:rPr>
        <w:t>.</w:t>
      </w:r>
      <w:r w:rsidRPr="00F51A20">
        <w:rPr>
          <w:rStyle w:val="HTMLCite"/>
          <w:b/>
          <w:bCs/>
          <w:i w:val="0"/>
        </w:rPr>
        <w:t>pl</w:t>
      </w:r>
    </w:p>
    <w:p w:rsidR="00CC2E7E" w:rsidRDefault="00CC2E7E" w:rsidP="00BA0D98">
      <w:pPr>
        <w:pStyle w:val="ListParagraph"/>
        <w:numPr>
          <w:ilvl w:val="0"/>
          <w:numId w:val="1"/>
        </w:numPr>
        <w:spacing w:after="0"/>
        <w:rPr>
          <w:b/>
        </w:rPr>
      </w:pPr>
      <w:r>
        <w:t xml:space="preserve">Urzędu Marszałkowskiego Województwa Zachodniopomorskiego – </w:t>
      </w:r>
      <w:r w:rsidRPr="00DB69C3">
        <w:rPr>
          <w:b/>
        </w:rPr>
        <w:t>www.prow.wzp.pl</w:t>
      </w:r>
    </w:p>
    <w:p w:rsidR="00CC2E7E" w:rsidRDefault="00CC2E7E" w:rsidP="00BA0D98">
      <w:pPr>
        <w:spacing w:after="0"/>
        <w:rPr>
          <w:b/>
        </w:rPr>
      </w:pPr>
    </w:p>
    <w:p w:rsidR="00CC2E7E" w:rsidRDefault="00CC2E7E" w:rsidP="00BA0D98">
      <w:pPr>
        <w:spacing w:after="0"/>
      </w:pPr>
      <w:r w:rsidRPr="008A302C">
        <w:t>Informacje udzielane są w Biurze Lokalnej Grupy Działania „Dobre Gminy”.</w:t>
      </w:r>
    </w:p>
    <w:p w:rsidR="00CC2E7E" w:rsidRDefault="00CC2E7E" w:rsidP="00BA0D98">
      <w:pPr>
        <w:spacing w:after="0"/>
      </w:pPr>
      <w:r>
        <w:t xml:space="preserve">Pytania można kierować również na adres e-mail: </w:t>
      </w:r>
      <w:hyperlink r:id="rId7" w:history="1">
        <w:r w:rsidRPr="003A73E1">
          <w:rPr>
            <w:rStyle w:val="Hyperlink"/>
            <w:b/>
          </w:rPr>
          <w:t>lgd1@dobraszczecinska.pl</w:t>
        </w:r>
      </w:hyperlink>
      <w:r>
        <w:rPr>
          <w:b/>
        </w:rPr>
        <w:t xml:space="preserve">                                       </w:t>
      </w:r>
      <w:r w:rsidRPr="00DB69C3">
        <w:t>lub telefonicznie: (0-91) 311-36-21</w:t>
      </w:r>
    </w:p>
    <w:p w:rsidR="00CC2E7E" w:rsidRPr="00DB69C3" w:rsidRDefault="00CC2E7E" w:rsidP="00BA0D98">
      <w:pPr>
        <w:spacing w:after="0"/>
      </w:pPr>
    </w:p>
    <w:p w:rsidR="00CC2E7E" w:rsidRDefault="00CC2E7E" w:rsidP="00BA0D98">
      <w:pPr>
        <w:spacing w:after="0"/>
        <w:jc w:val="center"/>
      </w:pPr>
      <w:r>
        <w:t>„Europejski Fundusz Rolny na rzecz Rozwoju Obszarów Wiejskich:</w:t>
      </w:r>
    </w:p>
    <w:p w:rsidR="00CC2E7E" w:rsidRPr="008A302C" w:rsidRDefault="00CC2E7E" w:rsidP="00BA0D98">
      <w:pPr>
        <w:spacing w:after="0"/>
        <w:jc w:val="center"/>
      </w:pPr>
      <w:r>
        <w:t>Europa inwestująca w obszary wiejskie.”</w:t>
      </w:r>
    </w:p>
    <w:p w:rsidR="00CC2E7E" w:rsidRDefault="00CC2E7E"/>
    <w:sectPr w:rsidR="00CC2E7E" w:rsidSect="005E4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94F9A"/>
    <w:multiLevelType w:val="hybridMultilevel"/>
    <w:tmpl w:val="9E62B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D98"/>
    <w:rsid w:val="00082B81"/>
    <w:rsid w:val="001256D8"/>
    <w:rsid w:val="00225056"/>
    <w:rsid w:val="002A1D1B"/>
    <w:rsid w:val="002F5531"/>
    <w:rsid w:val="00320379"/>
    <w:rsid w:val="003A73E1"/>
    <w:rsid w:val="005E4202"/>
    <w:rsid w:val="00686D5F"/>
    <w:rsid w:val="006C43B8"/>
    <w:rsid w:val="006F617E"/>
    <w:rsid w:val="008A302C"/>
    <w:rsid w:val="00BA0D98"/>
    <w:rsid w:val="00CC2E7E"/>
    <w:rsid w:val="00DA024D"/>
    <w:rsid w:val="00DA77EE"/>
    <w:rsid w:val="00DB69C3"/>
    <w:rsid w:val="00F5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9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A0D98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rsid w:val="00BA0D98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BA0D9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gd1@dobraszczecin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258</Words>
  <Characters>1548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Ewa Klimek</cp:lastModifiedBy>
  <cp:revision>3</cp:revision>
  <dcterms:created xsi:type="dcterms:W3CDTF">2009-12-21T14:13:00Z</dcterms:created>
  <dcterms:modified xsi:type="dcterms:W3CDTF">2010-01-06T10:50:00Z</dcterms:modified>
</cp:coreProperties>
</file>