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F7C9A" w14:textId="77777777" w:rsidR="00313FF3" w:rsidRPr="00313FF3" w:rsidRDefault="00313FF3" w:rsidP="00313FF3">
      <w:pPr>
        <w:ind w:left="5670" w:firstLine="708"/>
        <w:rPr>
          <w:rFonts w:ascii="Arial" w:eastAsia="Arial Unicode MS" w:hAnsi="Arial" w:cs="Arial"/>
          <w:color w:val="000000"/>
          <w:sz w:val="22"/>
          <w:szCs w:val="22"/>
          <w:lang w:eastAsia="pl-PL"/>
        </w:rPr>
      </w:pPr>
      <w:bookmarkStart w:id="0" w:name="bookmark1"/>
      <w:r w:rsidRPr="00313FF3">
        <w:rPr>
          <w:rFonts w:ascii="Arial" w:eastAsia="Arial Unicode MS" w:hAnsi="Arial" w:cs="Arial"/>
          <w:color w:val="000000"/>
          <w:sz w:val="22"/>
          <w:szCs w:val="22"/>
          <w:lang w:eastAsia="pl-PL"/>
        </w:rPr>
        <w:t xml:space="preserve">Załącznik Nr </w:t>
      </w:r>
      <w:r w:rsidR="0011345D">
        <w:rPr>
          <w:rFonts w:ascii="Arial" w:eastAsia="Arial Unicode MS" w:hAnsi="Arial" w:cs="Arial"/>
          <w:color w:val="000000"/>
          <w:sz w:val="22"/>
          <w:szCs w:val="22"/>
          <w:lang w:eastAsia="pl-PL"/>
        </w:rPr>
        <w:t>3</w:t>
      </w:r>
    </w:p>
    <w:p w14:paraId="022BE675" w14:textId="77777777" w:rsidR="00313FF3" w:rsidRPr="00313FF3" w:rsidRDefault="00313FF3" w:rsidP="00313FF3">
      <w:pPr>
        <w:ind w:left="6372" w:firstLine="6"/>
        <w:rPr>
          <w:rFonts w:ascii="Arial" w:eastAsia="Arial Unicode MS" w:hAnsi="Arial" w:cs="Arial"/>
          <w:color w:val="000000"/>
          <w:sz w:val="22"/>
          <w:szCs w:val="22"/>
          <w:lang w:eastAsia="pl-PL"/>
        </w:rPr>
      </w:pPr>
      <w:r w:rsidRPr="00313FF3">
        <w:rPr>
          <w:rFonts w:ascii="Arial" w:eastAsia="Arial Unicode MS" w:hAnsi="Arial" w:cs="Arial"/>
          <w:color w:val="000000"/>
          <w:sz w:val="22"/>
          <w:szCs w:val="22"/>
          <w:lang w:eastAsia="pl-PL"/>
        </w:rPr>
        <w:t>do Uchwały Nr…. Zarządu Województwa    Zachodniopomorskiego  z dnia….</w:t>
      </w:r>
    </w:p>
    <w:p w14:paraId="6934C70E" w14:textId="77777777" w:rsidR="00313FF3" w:rsidRPr="00313FF3" w:rsidRDefault="00313FF3" w:rsidP="00313FF3">
      <w:pPr>
        <w:keepNext/>
        <w:keepLines/>
        <w:spacing w:after="173" w:line="200" w:lineRule="exact"/>
        <w:ind w:left="708" w:firstLine="4962"/>
        <w:jc w:val="right"/>
        <w:outlineLvl w:val="1"/>
        <w:rPr>
          <w:rFonts w:ascii="Arial" w:eastAsia="Arial" w:hAnsi="Arial" w:cs="Arial"/>
          <w:spacing w:val="60"/>
          <w:sz w:val="22"/>
          <w:szCs w:val="22"/>
        </w:rPr>
      </w:pPr>
      <w:r w:rsidRPr="00313FF3">
        <w:rPr>
          <w:rFonts w:ascii="Arial" w:eastAsia="Arial" w:hAnsi="Arial" w:cs="Arial"/>
          <w:spacing w:val="60"/>
          <w:sz w:val="22"/>
          <w:szCs w:val="22"/>
        </w:rPr>
        <w:t>.</w:t>
      </w:r>
    </w:p>
    <w:p w14:paraId="28C558E7" w14:textId="77777777" w:rsidR="00313FF3" w:rsidRPr="00313FF3" w:rsidRDefault="00313FF3" w:rsidP="00313FF3">
      <w:pPr>
        <w:keepNext/>
        <w:keepLines/>
        <w:spacing w:after="173" w:line="200" w:lineRule="exact"/>
        <w:jc w:val="center"/>
        <w:outlineLvl w:val="1"/>
        <w:rPr>
          <w:rFonts w:ascii="Arial" w:eastAsia="Arial" w:hAnsi="Arial" w:cs="Arial"/>
          <w:spacing w:val="60"/>
          <w:sz w:val="22"/>
          <w:szCs w:val="22"/>
        </w:rPr>
      </w:pPr>
      <w:r w:rsidRPr="00313FF3">
        <w:rPr>
          <w:rFonts w:ascii="Arial" w:eastAsia="Arial" w:hAnsi="Arial" w:cs="Arial"/>
          <w:spacing w:val="60"/>
          <w:sz w:val="22"/>
          <w:szCs w:val="22"/>
        </w:rPr>
        <w:t xml:space="preserve">UPOWAŻNIENIE Nr </w:t>
      </w:r>
      <w:bookmarkEnd w:id="0"/>
      <w:r w:rsidRPr="00313FF3">
        <w:rPr>
          <w:rFonts w:ascii="Arial" w:eastAsia="Arial" w:hAnsi="Arial" w:cs="Arial"/>
          <w:spacing w:val="20"/>
          <w:sz w:val="22"/>
          <w:szCs w:val="22"/>
          <w:shd w:val="clear" w:color="auto" w:fill="FFFFFF"/>
        </w:rPr>
        <w:t>……………</w:t>
      </w:r>
    </w:p>
    <w:p w14:paraId="090E2CF7" w14:textId="77777777" w:rsidR="00695AD4" w:rsidRDefault="00695AD4" w:rsidP="00695AD4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Na podstawie art. 41 ust. 1 ustawy z dnia 5 czerwca 1998 r. o samorządzie województwa (Dz. U. z 2019 r., poz. 512 ze zm.), art. 6 ust. 1 pkt. 2 ustawy z dnia 10 lipca 2015 r. o wspieraniu zrównoważonego rozwoju sektora rybackiego z udziałem Europejskiego Funduszu Morskiego i Rybackiego (Dz.U. z 2017, poz. 1267 ze zm.), § 2 i § 3 ust. 1 rozporządzenia Ministra Gospodarki Morskiej i Żeglugi Śródlądowej z dnia 19 października 2016 r. w sprawie warunków i sposobu wykonywania przez samorząd województwa zadań instytucji zarządzającej Programem Operacyjnym” Rybactwo i Morze” oraz warunków finansowania samorządu województwa w związku z wykonywaniem tych zadań (Dz.U. z 2019 r., poz. 1366), § 19 ust. 1 i 2, § 52 ust. 1 i 2 rozporządzenia Ministra Gospodarki Morskiej i Żeglugi Śródlądowej z dnia 6 września 2016r. w sprawie szczegółowych warunków i trybu przyznawania, wypłaty i zwrotu pomocy finansowej na realizację operacji w ramach działań wsparcie przygotowawcze i realizacja lokalnych strategii rozwoju kierowanych przez społeczność w tym koszty bieżące i aktywizacja, objętych Priorytetem 4 - Zwiększenie zatrudnienia i spójności terytorialnej, zawartego w Programie Operacyjnym ”Rybactwo i Morze” (Dz.U. z 2019 r., poz. 1442), § 15 ust. 1 i 2 rozporządzenia Ministra Gospodarki Morskiej i Żeglugi Śródlądowej z dnia 7 marca 2017r. w sprawie szczegółowych warunków i trybu przyznawania, wypłaty i zwrotu pomocy finansowej na realizacje operacji w ramach działań prowadzonych w ramach współpracy, objętych Priorytetem 4. Zwiększenie zatrudnienia i spójności terytorialnej, zawartym w Programie Operacyjnym „Rybactwo i Morze” (Dz.U. z 2019r., poz. 1400), § 1 pkt. 1 lit. a i § 3 rozporządzenia Ministra Gospodarki Morskiej i Żeglugi Śródlądowej z dnia 6 grudnia 2016 roku w sprawie zakresu i rodzaju sprawozdań oraz trybu i terminów ich przekazywania w ramach realizacji Programu Operacyjnego „Rybactwo i Morze” (Dz.U. z 2016r., poz. 2076) oraz § 3 pkt. 4 rozporządzenia Ministra Gospodarki Morskiej i Żeglugi Śródlądowej z dnia 19 października 2016 r. w sprawie szczegółowych warunków i trybu przyznawania, wypłaty i zwrotu pomocy technicznej zawartej w Programie Operacyjnym ”Rybactwo i Morze” (Dz.U. z 2016 r., poz. 1767)</w:t>
      </w:r>
    </w:p>
    <w:p w14:paraId="62B485E4" w14:textId="77777777" w:rsidR="00563DCF" w:rsidRPr="00563DCF" w:rsidRDefault="00563DCF" w:rsidP="00E32968">
      <w:pPr>
        <w:pStyle w:val="Bezodstpw"/>
        <w:rPr>
          <w:rFonts w:ascii="Arial" w:eastAsia="Arial" w:hAnsi="Arial" w:cs="Arial"/>
          <w:b/>
          <w:sz w:val="22"/>
          <w:szCs w:val="22"/>
        </w:rPr>
      </w:pPr>
      <w:bookmarkStart w:id="1" w:name="_GoBack"/>
      <w:bookmarkEnd w:id="1"/>
    </w:p>
    <w:p w14:paraId="42815EA9" w14:textId="77777777" w:rsidR="0011345D" w:rsidRPr="0011345D" w:rsidRDefault="0011345D" w:rsidP="0011345D">
      <w:pPr>
        <w:pStyle w:val="Bezodstpw"/>
        <w:ind w:left="709"/>
        <w:jc w:val="center"/>
        <w:rPr>
          <w:rFonts w:ascii="Arial" w:eastAsia="Arial" w:hAnsi="Arial" w:cs="Arial"/>
          <w:b/>
          <w:sz w:val="22"/>
          <w:szCs w:val="22"/>
        </w:rPr>
      </w:pPr>
      <w:r w:rsidRPr="0011345D">
        <w:rPr>
          <w:rFonts w:ascii="Arial" w:eastAsia="Arial" w:hAnsi="Arial" w:cs="Arial"/>
          <w:b/>
          <w:sz w:val="22"/>
          <w:szCs w:val="22"/>
        </w:rPr>
        <w:t>Zarząd Województwa Zachodniopomorskiego upoważnia</w:t>
      </w:r>
    </w:p>
    <w:p w14:paraId="78194345" w14:textId="77777777" w:rsidR="0011345D" w:rsidRPr="0011345D" w:rsidRDefault="0011345D" w:rsidP="0011345D">
      <w:pPr>
        <w:pStyle w:val="Bezodstpw"/>
        <w:ind w:left="709"/>
        <w:jc w:val="center"/>
        <w:rPr>
          <w:rFonts w:ascii="Arial" w:eastAsia="Arial" w:hAnsi="Arial" w:cs="Arial"/>
          <w:b/>
          <w:sz w:val="22"/>
          <w:szCs w:val="22"/>
        </w:rPr>
      </w:pPr>
      <w:r w:rsidRPr="0011345D">
        <w:rPr>
          <w:rFonts w:ascii="Arial" w:eastAsia="Arial" w:hAnsi="Arial" w:cs="Arial"/>
          <w:b/>
          <w:sz w:val="22"/>
          <w:szCs w:val="22"/>
        </w:rPr>
        <w:t xml:space="preserve">Krzysztofa Beresta Zastępcę Dyrektora Wydziału Rolnictwa i Rybactwa Urzędu </w:t>
      </w:r>
    </w:p>
    <w:p w14:paraId="7C36B203" w14:textId="77777777" w:rsidR="00563DCF" w:rsidRDefault="0011345D" w:rsidP="0011345D">
      <w:pPr>
        <w:pStyle w:val="Bezodstpw"/>
        <w:ind w:left="709"/>
        <w:jc w:val="center"/>
        <w:rPr>
          <w:rFonts w:ascii="Arial" w:eastAsia="Arial" w:hAnsi="Arial" w:cs="Arial"/>
          <w:b/>
          <w:sz w:val="22"/>
          <w:szCs w:val="22"/>
        </w:rPr>
      </w:pPr>
      <w:r w:rsidRPr="0011345D">
        <w:rPr>
          <w:rFonts w:ascii="Arial" w:eastAsia="Arial" w:hAnsi="Arial" w:cs="Arial"/>
          <w:b/>
          <w:sz w:val="22"/>
          <w:szCs w:val="22"/>
        </w:rPr>
        <w:t>Marszałkowskiego Województwa Zachodniopomorskiego</w:t>
      </w:r>
      <w:r w:rsidR="004B10C4">
        <w:rPr>
          <w:rFonts w:ascii="Arial" w:eastAsia="Arial" w:hAnsi="Arial" w:cs="Arial"/>
          <w:b/>
          <w:sz w:val="22"/>
          <w:szCs w:val="22"/>
        </w:rPr>
        <w:t xml:space="preserve"> do:</w:t>
      </w:r>
    </w:p>
    <w:p w14:paraId="59581858" w14:textId="77777777" w:rsidR="00E32968" w:rsidRDefault="00E32968" w:rsidP="0011345D">
      <w:pPr>
        <w:pStyle w:val="Bezodstpw"/>
        <w:ind w:left="709"/>
        <w:jc w:val="center"/>
        <w:rPr>
          <w:rFonts w:ascii="Arial" w:eastAsia="Arial" w:hAnsi="Arial" w:cs="Arial"/>
          <w:b/>
          <w:sz w:val="22"/>
          <w:szCs w:val="22"/>
        </w:rPr>
      </w:pPr>
    </w:p>
    <w:p w14:paraId="23AAE088" w14:textId="77777777" w:rsidR="00E32968" w:rsidRPr="00D62A80" w:rsidRDefault="00E32968" w:rsidP="00E32968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1.</w:t>
      </w:r>
      <w:r w:rsidRPr="004943F6">
        <w:rPr>
          <w:rFonts w:ascii="Arial" w:hAnsi="Arial" w:cs="Arial"/>
          <w:sz w:val="22"/>
          <w:szCs w:val="22"/>
          <w:lang w:eastAsia="pl-PL"/>
        </w:rPr>
        <w:t xml:space="preserve">dokonywania czynności w zakresie realizacji przez Samorząd Województwa Zachodniopomorskiego zadań instytucji zarządzającej w ramach Priorytetu 4 - Zwiększenie </w:t>
      </w:r>
      <w:r w:rsidRPr="00D62A80">
        <w:rPr>
          <w:rFonts w:ascii="Arial" w:hAnsi="Arial" w:cs="Arial"/>
          <w:sz w:val="22"/>
          <w:szCs w:val="22"/>
          <w:lang w:eastAsia="pl-PL"/>
        </w:rPr>
        <w:t>zatrudnienia i spójności terytorialnej, zawartego w Programie Operacyjnym „Rybactwo i Morze” na lata 2014-2020</w:t>
      </w:r>
      <w:r w:rsidRPr="00D62A80">
        <w:rPr>
          <w:rFonts w:ascii="Arial" w:eastAsia="Arial Unicode MS" w:hAnsi="Arial" w:cs="Arial"/>
          <w:sz w:val="22"/>
          <w:szCs w:val="22"/>
          <w:lang w:eastAsia="pl-PL"/>
        </w:rPr>
        <w:t>,</w:t>
      </w:r>
      <w:r w:rsidRPr="00D62A80">
        <w:rPr>
          <w:rFonts w:ascii="Arial" w:hAnsi="Arial" w:cs="Arial"/>
          <w:sz w:val="22"/>
          <w:szCs w:val="22"/>
          <w:lang w:eastAsia="pl-PL"/>
        </w:rPr>
        <w:t xml:space="preserve"> w szczególności do:</w:t>
      </w:r>
    </w:p>
    <w:p w14:paraId="6D747ED8" w14:textId="77777777" w:rsidR="00E32968" w:rsidRPr="00D62A80" w:rsidRDefault="00E32968" w:rsidP="00E32968">
      <w:pPr>
        <w:jc w:val="both"/>
        <w:rPr>
          <w:rFonts w:ascii="Arial" w:eastAsia="Times New Roman" w:hAnsi="Arial" w:cs="Arial"/>
          <w:color w:val="333333"/>
          <w:sz w:val="22"/>
          <w:szCs w:val="22"/>
          <w:lang w:eastAsia="pl-PL"/>
        </w:rPr>
      </w:pPr>
      <w:r w:rsidRPr="00D62A80">
        <w:rPr>
          <w:rFonts w:ascii="Arial" w:eastAsia="Arial" w:hAnsi="Arial" w:cs="Arial"/>
          <w:sz w:val="22"/>
          <w:szCs w:val="22"/>
        </w:rPr>
        <w:t>a)podpisywania pism proceduralnych w sprawach przewidzianych w procedurach przyjętych do stosowania przez Samorząd Województwa Zachodniopomorskiego, dotyczących działań</w:t>
      </w:r>
      <w:r>
        <w:rPr>
          <w:rFonts w:ascii="Arial" w:eastAsia="Arial" w:hAnsi="Arial" w:cs="Arial"/>
          <w:sz w:val="22"/>
          <w:szCs w:val="22"/>
        </w:rPr>
        <w:t xml:space="preserve"> objętych Priorytetem 4:</w:t>
      </w:r>
      <w:r w:rsidRPr="00D62A80">
        <w:rPr>
          <w:rFonts w:ascii="Arial" w:eastAsia="Arial" w:hAnsi="Arial" w:cs="Arial"/>
          <w:sz w:val="22"/>
          <w:szCs w:val="22"/>
        </w:rPr>
        <w:t xml:space="preserve"> </w:t>
      </w:r>
      <w:r w:rsidRPr="00D62A80">
        <w:rPr>
          <w:rFonts w:ascii="Arial" w:eastAsia="Times New Roman" w:hAnsi="Arial" w:cs="Arial"/>
          <w:color w:val="333333"/>
          <w:sz w:val="22"/>
          <w:szCs w:val="22"/>
          <w:lang w:eastAsia="pl-PL"/>
        </w:rPr>
        <w:t xml:space="preserve">wsparcie przygotowawcze, o którym mowa w </w:t>
      </w:r>
      <w:hyperlink r:id="rId6" w:anchor="/document/68429050?unitId=art(62)ust(1)lit(a)&amp;cm=DOCUMENT" w:history="1">
        <w:r w:rsidRPr="00D62A80">
          <w:rPr>
            <w:rFonts w:ascii="Arial" w:eastAsia="Times New Roman" w:hAnsi="Arial" w:cs="Arial"/>
            <w:sz w:val="22"/>
            <w:szCs w:val="22"/>
            <w:lang w:eastAsia="pl-PL"/>
          </w:rPr>
          <w:t>art. 62 ust. 1 lit. a</w:t>
        </w:r>
      </w:hyperlink>
      <w:r w:rsidRPr="00D62A80">
        <w:rPr>
          <w:rFonts w:ascii="Arial" w:eastAsia="Times New Roman" w:hAnsi="Arial" w:cs="Arial"/>
          <w:color w:val="333333"/>
          <w:sz w:val="22"/>
          <w:szCs w:val="22"/>
          <w:lang w:eastAsia="pl-PL"/>
        </w:rPr>
        <w:t xml:space="preserve"> rozporządzenia nr 508/2014; realizacja lokalnych strategii rozwoju kierowanych przez społeczność, w tym koszty bieżące i aktywizację, o których mowa w </w:t>
      </w:r>
      <w:hyperlink r:id="rId7" w:anchor="/document/68429050?unitId=art(62)ust(1)lit(b)&amp;cm=DOCUMENT" w:history="1">
        <w:r w:rsidRPr="00D62A80">
          <w:rPr>
            <w:rFonts w:ascii="Arial" w:eastAsia="Times New Roman" w:hAnsi="Arial" w:cs="Arial"/>
            <w:sz w:val="22"/>
            <w:szCs w:val="22"/>
            <w:lang w:eastAsia="pl-PL"/>
          </w:rPr>
          <w:t>art. 62 ust. 1 lit. b</w:t>
        </w:r>
      </w:hyperlink>
      <w:r w:rsidRPr="00D62A80">
        <w:rPr>
          <w:rFonts w:ascii="Arial" w:eastAsia="Times New Roman" w:hAnsi="Arial" w:cs="Arial"/>
          <w:sz w:val="22"/>
          <w:szCs w:val="22"/>
          <w:lang w:eastAsia="pl-PL"/>
        </w:rPr>
        <w:t xml:space="preserve"> i </w:t>
      </w:r>
      <w:hyperlink r:id="rId8" w:anchor="/document/68429050?unitId=art(62)ust(1)lit(d)&amp;cm=DOCUMENT" w:history="1">
        <w:r w:rsidRPr="00D62A80">
          <w:rPr>
            <w:rFonts w:ascii="Arial" w:eastAsia="Times New Roman" w:hAnsi="Arial" w:cs="Arial"/>
            <w:sz w:val="22"/>
            <w:szCs w:val="22"/>
            <w:lang w:eastAsia="pl-PL"/>
          </w:rPr>
          <w:t>d</w:t>
        </w:r>
      </w:hyperlink>
      <w:r w:rsidRPr="00D62A80">
        <w:rPr>
          <w:rFonts w:ascii="Arial" w:eastAsia="Times New Roman" w:hAnsi="Arial" w:cs="Arial"/>
          <w:color w:val="333333"/>
          <w:sz w:val="22"/>
          <w:szCs w:val="22"/>
          <w:lang w:eastAsia="pl-PL"/>
        </w:rPr>
        <w:t xml:space="preserve"> rozporządzenia nr 508/2014; prowadzon</w:t>
      </w:r>
      <w:r>
        <w:rPr>
          <w:rFonts w:ascii="Arial" w:eastAsia="Times New Roman" w:hAnsi="Arial" w:cs="Arial"/>
          <w:color w:val="333333"/>
          <w:sz w:val="22"/>
          <w:szCs w:val="22"/>
          <w:lang w:eastAsia="pl-PL"/>
        </w:rPr>
        <w:t>ych</w:t>
      </w:r>
      <w:r w:rsidRPr="00D62A80">
        <w:rPr>
          <w:rFonts w:ascii="Arial" w:eastAsia="Times New Roman" w:hAnsi="Arial" w:cs="Arial"/>
          <w:color w:val="333333"/>
          <w:sz w:val="22"/>
          <w:szCs w:val="22"/>
          <w:lang w:eastAsia="pl-PL"/>
        </w:rPr>
        <w:t xml:space="preserve"> w ramach współpracy, o których mowa w </w:t>
      </w:r>
      <w:hyperlink r:id="rId9" w:anchor="/document/68429050?unitId=art(62)ust(1)lit(c)&amp;cm=DOCUMENT" w:history="1">
        <w:r w:rsidRPr="00D62A80">
          <w:rPr>
            <w:rFonts w:ascii="Arial" w:eastAsia="Times New Roman" w:hAnsi="Arial" w:cs="Arial"/>
            <w:sz w:val="22"/>
            <w:szCs w:val="22"/>
            <w:lang w:eastAsia="pl-PL"/>
          </w:rPr>
          <w:t>art. 62 ust. 1 lit. c</w:t>
        </w:r>
      </w:hyperlink>
      <w:r w:rsidRPr="00D62A80">
        <w:rPr>
          <w:rFonts w:ascii="Arial" w:eastAsia="Times New Roman" w:hAnsi="Arial" w:cs="Arial"/>
          <w:color w:val="333333"/>
          <w:sz w:val="22"/>
          <w:szCs w:val="22"/>
          <w:lang w:eastAsia="pl-PL"/>
        </w:rPr>
        <w:t xml:space="preserve"> rozporządzenia nr 508/2014,</w:t>
      </w:r>
    </w:p>
    <w:p w14:paraId="29332293" w14:textId="77777777" w:rsidR="00E32968" w:rsidRPr="00D62A80" w:rsidRDefault="00E32968" w:rsidP="00E3296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333333"/>
          <w:sz w:val="22"/>
          <w:szCs w:val="22"/>
          <w:lang w:eastAsia="pl-PL"/>
        </w:rPr>
        <w:lastRenderedPageBreak/>
        <w:t>b)</w:t>
      </w:r>
      <w:r w:rsidRPr="00D62A80">
        <w:rPr>
          <w:rFonts w:ascii="Arial" w:eastAsia="Arial" w:hAnsi="Arial" w:cs="Arial"/>
          <w:sz w:val="22"/>
          <w:szCs w:val="22"/>
        </w:rPr>
        <w:t>zatwierdzani</w:t>
      </w:r>
      <w:r w:rsidR="003E29BB">
        <w:rPr>
          <w:rFonts w:ascii="Arial" w:eastAsia="Arial" w:hAnsi="Arial" w:cs="Arial"/>
          <w:sz w:val="22"/>
          <w:szCs w:val="22"/>
        </w:rPr>
        <w:t>a</w:t>
      </w:r>
      <w:r w:rsidRPr="00D62A80">
        <w:rPr>
          <w:rFonts w:ascii="Arial" w:eastAsia="Arial" w:hAnsi="Arial" w:cs="Arial"/>
          <w:sz w:val="22"/>
          <w:szCs w:val="22"/>
        </w:rPr>
        <w:t xml:space="preserve"> zleceń płatności, w tym zleceń płatności zaliczkowych przekazywanych do Agencji Restrukturyzacji i Modernizacji Rolnictwa,</w:t>
      </w:r>
    </w:p>
    <w:p w14:paraId="29C22FDB" w14:textId="77777777" w:rsidR="00E32968" w:rsidRPr="00D62A80" w:rsidRDefault="00E32968" w:rsidP="00E3296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c)</w:t>
      </w:r>
      <w:r w:rsidRPr="00D62A80">
        <w:rPr>
          <w:rFonts w:ascii="Arial" w:eastAsia="Arial" w:hAnsi="Arial" w:cs="Arial"/>
          <w:sz w:val="22"/>
          <w:szCs w:val="22"/>
        </w:rPr>
        <w:t>odmawiania przyznania pomocy,</w:t>
      </w:r>
    </w:p>
    <w:p w14:paraId="19B29EDB" w14:textId="77777777" w:rsidR="00E32968" w:rsidRPr="00D62A80" w:rsidRDefault="00E32968" w:rsidP="00E3296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d)</w:t>
      </w:r>
      <w:r w:rsidRPr="00D62A80">
        <w:rPr>
          <w:rFonts w:ascii="Arial" w:eastAsia="Arial" w:hAnsi="Arial" w:cs="Arial"/>
          <w:sz w:val="22"/>
          <w:szCs w:val="22"/>
        </w:rPr>
        <w:t>rozpatrywani</w:t>
      </w:r>
      <w:r w:rsidR="003E29BB">
        <w:rPr>
          <w:rFonts w:ascii="Arial" w:eastAsia="Arial" w:hAnsi="Arial" w:cs="Arial"/>
          <w:sz w:val="22"/>
          <w:szCs w:val="22"/>
        </w:rPr>
        <w:t>a</w:t>
      </w:r>
      <w:r w:rsidRPr="00D62A80">
        <w:rPr>
          <w:rFonts w:ascii="Arial" w:eastAsia="Arial" w:hAnsi="Arial" w:cs="Arial"/>
          <w:sz w:val="22"/>
          <w:szCs w:val="22"/>
        </w:rPr>
        <w:t xml:space="preserve"> wniosków o ponowne rozpatrzenie sprawy i ponagleń w sprawach o ustalenie kwot pomocy pobranej nienależnie lub wykorzystanej niezgodnie z przeznaczeniem,</w:t>
      </w:r>
    </w:p>
    <w:p w14:paraId="7484F72B" w14:textId="77777777" w:rsidR="00E32968" w:rsidRPr="00D62A80" w:rsidRDefault="00E32968" w:rsidP="00E3296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e)</w:t>
      </w:r>
      <w:r w:rsidRPr="00D62A80">
        <w:rPr>
          <w:rFonts w:ascii="Arial" w:eastAsia="Arial" w:hAnsi="Arial" w:cs="Arial"/>
          <w:sz w:val="22"/>
          <w:szCs w:val="22"/>
        </w:rPr>
        <w:t>wydawani</w:t>
      </w:r>
      <w:r w:rsidR="003E29BB">
        <w:rPr>
          <w:rFonts w:ascii="Arial" w:eastAsia="Arial" w:hAnsi="Arial" w:cs="Arial"/>
          <w:sz w:val="22"/>
          <w:szCs w:val="22"/>
        </w:rPr>
        <w:t>a</w:t>
      </w:r>
      <w:r w:rsidRPr="00D62A80">
        <w:rPr>
          <w:rFonts w:ascii="Arial" w:eastAsia="Arial" w:hAnsi="Arial" w:cs="Arial"/>
          <w:sz w:val="22"/>
          <w:szCs w:val="22"/>
        </w:rPr>
        <w:t xml:space="preserve"> decyzji administracyjnych:</w:t>
      </w:r>
    </w:p>
    <w:p w14:paraId="2C0B34FE" w14:textId="77777777" w:rsidR="00E32968" w:rsidRPr="00D62A80" w:rsidRDefault="00E32968" w:rsidP="00E3296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 w:rsidRPr="00D62A80">
        <w:rPr>
          <w:rFonts w:ascii="Arial" w:eastAsia="Arial" w:hAnsi="Arial" w:cs="Arial"/>
          <w:sz w:val="22"/>
          <w:szCs w:val="22"/>
        </w:rPr>
        <w:t>określających kwoty przypadające do zwrotu z tytułu wykorzystania środków niezgodnie z przeznaczeniem albo z naruszeniem procedur albo środków pobranych nienależnie lub w nadmiernej wysokości,</w:t>
      </w:r>
    </w:p>
    <w:p w14:paraId="44FCBE3A" w14:textId="77777777" w:rsidR="00E32968" w:rsidRPr="00D62A80" w:rsidRDefault="00E32968" w:rsidP="00E3296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 w:rsidRPr="00D62A80">
        <w:rPr>
          <w:rFonts w:ascii="Arial" w:eastAsia="Arial" w:hAnsi="Arial" w:cs="Arial"/>
          <w:sz w:val="22"/>
          <w:szCs w:val="22"/>
        </w:rPr>
        <w:t>o odpowiedzialności podatkowej osoby trzeciej w odniesieniu do należności, o których mowa w art. 60 pkt 6 ustawy z dnia 27 sierpnia 2009 r. o finansach publicznych, dotyczących należności z tytułu środków finansowych pochodzących z Europejskiego Funduszu Morskiego i Rybackiego”,</w:t>
      </w:r>
    </w:p>
    <w:p w14:paraId="2F1A9BA0" w14:textId="77777777" w:rsidR="00E32968" w:rsidRPr="00AE7690" w:rsidRDefault="00E32968" w:rsidP="00E32968">
      <w:pPr>
        <w:pStyle w:val="Akapitzlist"/>
        <w:ind w:left="709"/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14:paraId="2AD119D3" w14:textId="77777777" w:rsidR="00E32968" w:rsidRDefault="00E32968" w:rsidP="00E32968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  <w:r w:rsidRPr="00CE5A13">
        <w:rPr>
          <w:rFonts w:ascii="Arial" w:eastAsia="Arial" w:hAnsi="Arial" w:cs="Arial"/>
          <w:sz w:val="22"/>
          <w:szCs w:val="22"/>
        </w:rPr>
        <w:t>z wyłączeniem:</w:t>
      </w:r>
    </w:p>
    <w:p w14:paraId="32D87F2E" w14:textId="77777777" w:rsidR="00E32968" w:rsidRPr="00D62A80" w:rsidRDefault="00E32968" w:rsidP="00E32968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a)</w:t>
      </w:r>
      <w:r w:rsidRPr="00C1268E"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awierania umów o dofinansowanie,</w:t>
      </w:r>
    </w:p>
    <w:p w14:paraId="3693E526" w14:textId="77777777" w:rsidR="00E32968" w:rsidRPr="00C1268E" w:rsidRDefault="00E32968" w:rsidP="00E32968">
      <w:pPr>
        <w:pStyle w:val="Bezodstpw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</w:t>
      </w:r>
      <w:r w:rsidRPr="00C1268E">
        <w:rPr>
          <w:rFonts w:ascii="Arial" w:eastAsia="Arial" w:hAnsi="Arial" w:cs="Arial"/>
          <w:sz w:val="22"/>
          <w:szCs w:val="22"/>
        </w:rPr>
        <w:t>zatwierdzania ro</w:t>
      </w:r>
      <w:r>
        <w:rPr>
          <w:rFonts w:ascii="Arial" w:eastAsia="Arial" w:hAnsi="Arial" w:cs="Arial"/>
          <w:sz w:val="22"/>
          <w:szCs w:val="22"/>
        </w:rPr>
        <w:t>cznego planu kontroli operacji,</w:t>
      </w:r>
    </w:p>
    <w:p w14:paraId="62CAA9AF" w14:textId="77777777" w:rsidR="00E32968" w:rsidRPr="00C1268E" w:rsidRDefault="00E32968" w:rsidP="00E32968">
      <w:pPr>
        <w:pStyle w:val="Bezodstpw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c)</w:t>
      </w:r>
      <w:r w:rsidRPr="00C1268E"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atwierdzania sprawozdań rocznych oraz sprawozdania końcowego,</w:t>
      </w:r>
    </w:p>
    <w:p w14:paraId="13DC9856" w14:textId="77777777" w:rsidR="00E32968" w:rsidRDefault="00E32968" w:rsidP="00E32968">
      <w:pPr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 Unicode MS" w:hAnsi="Arial" w:cs="Arial"/>
          <w:color w:val="000000"/>
          <w:sz w:val="22"/>
          <w:szCs w:val="22"/>
          <w:lang w:eastAsia="pl-PL"/>
        </w:rPr>
        <w:t>d)</w:t>
      </w:r>
      <w:r w:rsidRPr="003E3A36">
        <w:rPr>
          <w:rFonts w:ascii="Arial" w:eastAsia="Arial Unicode MS" w:hAnsi="Arial" w:cs="Arial"/>
          <w:color w:val="000000"/>
          <w:sz w:val="22"/>
          <w:szCs w:val="22"/>
          <w:lang w:eastAsia="pl-PL"/>
        </w:rPr>
        <w:t xml:space="preserve">zatwierdzania poświadczeń kwalifikowalności poniesionych wydatków w ramach </w:t>
      </w:r>
      <w:r>
        <w:rPr>
          <w:rFonts w:ascii="Arial" w:eastAsia="Arial Unicode MS" w:hAnsi="Arial" w:cs="Arial"/>
          <w:color w:val="000000"/>
          <w:sz w:val="22"/>
          <w:szCs w:val="22"/>
          <w:lang w:eastAsia="pl-PL"/>
        </w:rPr>
        <w:t>P</w:t>
      </w:r>
      <w:r w:rsidRPr="003E3A36">
        <w:rPr>
          <w:rFonts w:ascii="Arial" w:eastAsia="Arial Unicode MS" w:hAnsi="Arial" w:cs="Arial"/>
          <w:color w:val="000000"/>
          <w:sz w:val="22"/>
          <w:szCs w:val="22"/>
          <w:lang w:eastAsia="pl-PL"/>
        </w:rPr>
        <w:t xml:space="preserve">riorytetu 4  </w:t>
      </w:r>
      <w:r w:rsidRPr="003E3A36">
        <w:rPr>
          <w:rFonts w:ascii="Arial" w:eastAsia="Arial" w:hAnsi="Arial" w:cs="Arial"/>
          <w:sz w:val="22"/>
          <w:szCs w:val="22"/>
        </w:rPr>
        <w:t>przekazywanych  do Agencji Restruktur</w:t>
      </w:r>
      <w:r>
        <w:rPr>
          <w:rFonts w:ascii="Arial" w:eastAsia="Arial" w:hAnsi="Arial" w:cs="Arial"/>
          <w:sz w:val="22"/>
          <w:szCs w:val="22"/>
        </w:rPr>
        <w:t>yzacji i Modernizacji Rolnictwa;</w:t>
      </w:r>
    </w:p>
    <w:p w14:paraId="10CCD517" w14:textId="77777777" w:rsidR="00E32968" w:rsidRPr="00DA132C" w:rsidRDefault="00E32968" w:rsidP="00E3296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pl-PL"/>
        </w:rPr>
        <w:t>2.</w:t>
      </w:r>
      <w:r w:rsidRPr="00DA132C">
        <w:rPr>
          <w:rFonts w:ascii="Arial" w:hAnsi="Arial" w:cs="Arial"/>
          <w:sz w:val="22"/>
          <w:szCs w:val="22"/>
          <w:lang w:eastAsia="pl-PL"/>
        </w:rPr>
        <w:t>wypowiadania umów o dofinansowanie w przypadku naruszenia przez beneficjenta postanowień takiej umowy</w:t>
      </w:r>
      <w:r>
        <w:rPr>
          <w:rFonts w:ascii="Arial" w:hAnsi="Arial" w:cs="Arial"/>
          <w:sz w:val="22"/>
          <w:szCs w:val="22"/>
          <w:lang w:eastAsia="pl-PL"/>
        </w:rPr>
        <w:t>;</w:t>
      </w:r>
    </w:p>
    <w:p w14:paraId="1D178F86" w14:textId="77777777" w:rsidR="00E32968" w:rsidRPr="00C1268E" w:rsidRDefault="00E32968" w:rsidP="00E32968">
      <w:pPr>
        <w:pStyle w:val="Bezodstpw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5A2011">
        <w:rPr>
          <w:rFonts w:ascii="Arial" w:hAnsi="Arial" w:cs="Arial"/>
          <w:sz w:val="22"/>
          <w:szCs w:val="22"/>
        </w:rPr>
        <w:t>załatwiania</w:t>
      </w:r>
      <w:r w:rsidRPr="00407FCE">
        <w:rPr>
          <w:rFonts w:ascii="Arial" w:hAnsi="Arial" w:cs="Arial"/>
          <w:color w:val="FF0000"/>
          <w:sz w:val="22"/>
          <w:szCs w:val="22"/>
        </w:rPr>
        <w:t xml:space="preserve"> </w:t>
      </w:r>
      <w:r w:rsidRPr="00C1268E">
        <w:rPr>
          <w:rFonts w:ascii="Arial" w:hAnsi="Arial" w:cs="Arial"/>
          <w:sz w:val="22"/>
          <w:szCs w:val="22"/>
        </w:rPr>
        <w:t>spraw oraz dokonywania wszelkich czynności związanych z realizacją zadań pomocy technicznej zawartej w Programie Operacyjnym „Rybactwo i Morze” na lata 2014</w:t>
      </w:r>
      <w:r>
        <w:rPr>
          <w:rFonts w:ascii="Arial" w:hAnsi="Arial" w:cs="Arial"/>
          <w:sz w:val="22"/>
          <w:szCs w:val="22"/>
        </w:rPr>
        <w:t xml:space="preserve"> </w:t>
      </w:r>
      <w:r w:rsidRPr="00C1268E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C1268E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 xml:space="preserve">, </w:t>
      </w:r>
      <w:r w:rsidRPr="00C1268E">
        <w:rPr>
          <w:rFonts w:ascii="Arial" w:hAnsi="Arial" w:cs="Arial"/>
          <w:sz w:val="22"/>
          <w:szCs w:val="22"/>
        </w:rPr>
        <w:t>w szczególności</w:t>
      </w:r>
      <w:r>
        <w:rPr>
          <w:rFonts w:ascii="Arial" w:hAnsi="Arial" w:cs="Arial"/>
          <w:sz w:val="22"/>
          <w:szCs w:val="22"/>
        </w:rPr>
        <w:t xml:space="preserve"> do</w:t>
      </w:r>
      <w:r w:rsidRPr="00C1268E">
        <w:rPr>
          <w:rFonts w:ascii="Arial" w:hAnsi="Arial" w:cs="Arial"/>
          <w:sz w:val="22"/>
          <w:szCs w:val="22"/>
        </w:rPr>
        <w:t xml:space="preserve">: </w:t>
      </w:r>
    </w:p>
    <w:p w14:paraId="2BE9DC0D" w14:textId="77777777" w:rsidR="00E32968" w:rsidRPr="00C1268E" w:rsidRDefault="00E32968" w:rsidP="00E32968">
      <w:pPr>
        <w:pStyle w:val="Bezodstpw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C1268E">
        <w:rPr>
          <w:rFonts w:ascii="Arial" w:hAnsi="Arial" w:cs="Arial"/>
          <w:sz w:val="22"/>
          <w:szCs w:val="22"/>
        </w:rPr>
        <w:t>zatwierdza</w:t>
      </w:r>
      <w:r>
        <w:rPr>
          <w:rFonts w:ascii="Arial" w:hAnsi="Arial" w:cs="Arial"/>
          <w:sz w:val="22"/>
          <w:szCs w:val="22"/>
        </w:rPr>
        <w:t>nia wniosków o dofinansowanie,</w:t>
      </w:r>
    </w:p>
    <w:p w14:paraId="45ABA66E" w14:textId="77777777" w:rsidR="00E32968" w:rsidRPr="00C1268E" w:rsidRDefault="00E32968" w:rsidP="00E32968">
      <w:pPr>
        <w:pStyle w:val="Bezodstpw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b)zatwierdzania</w:t>
      </w:r>
      <w:r w:rsidRPr="00C1268E">
        <w:rPr>
          <w:rFonts w:ascii="Arial" w:hAnsi="Arial" w:cs="Arial"/>
          <w:sz w:val="22"/>
          <w:szCs w:val="22"/>
        </w:rPr>
        <w:t xml:space="preserve"> wniosków o płatność</w:t>
      </w:r>
      <w:r>
        <w:rPr>
          <w:rFonts w:ascii="Arial" w:hAnsi="Arial" w:cs="Arial"/>
          <w:sz w:val="22"/>
          <w:szCs w:val="22"/>
        </w:rPr>
        <w:t>,</w:t>
      </w:r>
    </w:p>
    <w:p w14:paraId="651C9D47" w14:textId="77777777" w:rsidR="00E32968" w:rsidRPr="00C1268E" w:rsidRDefault="00E32968" w:rsidP="00E32968">
      <w:pPr>
        <w:pStyle w:val="Bezodstpw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  <w:lang w:eastAsia="pl-PL"/>
        </w:rPr>
        <w:t>c)</w:t>
      </w:r>
      <w:r w:rsidRPr="00C1268E">
        <w:rPr>
          <w:rFonts w:ascii="Arial" w:eastAsia="Arial Unicode MS" w:hAnsi="Arial" w:cs="Arial"/>
          <w:sz w:val="22"/>
          <w:szCs w:val="22"/>
          <w:lang w:eastAsia="pl-PL"/>
        </w:rPr>
        <w:t>zatwierdzania sprawozdań</w:t>
      </w:r>
      <w:r>
        <w:rPr>
          <w:rFonts w:ascii="Arial" w:eastAsia="Arial Unicode MS" w:hAnsi="Arial" w:cs="Arial"/>
          <w:sz w:val="22"/>
          <w:szCs w:val="22"/>
          <w:lang w:eastAsia="pl-PL"/>
        </w:rPr>
        <w:t xml:space="preserve"> z realizacji projektów pomocy technicznej,</w:t>
      </w:r>
    </w:p>
    <w:p w14:paraId="15CAAC66" w14:textId="77777777" w:rsidR="00E32968" w:rsidRPr="000203B1" w:rsidRDefault="00E32968" w:rsidP="00E32968">
      <w:pPr>
        <w:pStyle w:val="Bezodstpw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>d)</w:t>
      </w:r>
      <w:r w:rsidRPr="00C1268E">
        <w:rPr>
          <w:rFonts w:ascii="Arial" w:hAnsi="Arial" w:cs="Arial"/>
          <w:sz w:val="22"/>
          <w:szCs w:val="22"/>
        </w:rPr>
        <w:t>zatwierdzania dokumentacji pokontrolnej</w:t>
      </w:r>
      <w:r>
        <w:rPr>
          <w:rFonts w:ascii="Arial" w:eastAsia="Times New Roman" w:hAnsi="Arial" w:cs="Arial"/>
          <w:sz w:val="22"/>
          <w:szCs w:val="22"/>
        </w:rPr>
        <w:t>.</w:t>
      </w:r>
    </w:p>
    <w:p w14:paraId="1B448559" w14:textId="77777777" w:rsidR="007B0C52" w:rsidRPr="007B0C52" w:rsidRDefault="007B0C52" w:rsidP="007B0C52">
      <w:pPr>
        <w:jc w:val="both"/>
        <w:outlineLvl w:val="0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2EBC54F7" w14:textId="77777777" w:rsidR="0011345D" w:rsidRPr="0011345D" w:rsidRDefault="0011345D" w:rsidP="0011345D">
      <w:pPr>
        <w:jc w:val="center"/>
        <w:rPr>
          <w:rFonts w:ascii="Arial" w:eastAsia="Arial Unicode MS" w:hAnsi="Arial" w:cs="Arial"/>
          <w:sz w:val="22"/>
          <w:szCs w:val="22"/>
          <w:lang w:eastAsia="pl-PL"/>
        </w:rPr>
      </w:pPr>
      <w:r w:rsidRPr="0011345D">
        <w:rPr>
          <w:rFonts w:ascii="Arial" w:eastAsia="Arial Unicode MS" w:hAnsi="Arial" w:cs="Arial"/>
          <w:sz w:val="22"/>
          <w:szCs w:val="22"/>
          <w:lang w:eastAsia="pl-PL"/>
        </w:rPr>
        <w:t>Z up. Zarządu Województwa</w:t>
      </w:r>
    </w:p>
    <w:p w14:paraId="0A1452F6" w14:textId="77777777" w:rsidR="0011345D" w:rsidRPr="0011345D" w:rsidRDefault="0011345D" w:rsidP="0011345D">
      <w:pPr>
        <w:jc w:val="center"/>
        <w:rPr>
          <w:rFonts w:ascii="Arial" w:eastAsia="Arial Unicode MS" w:hAnsi="Arial" w:cs="Arial"/>
          <w:sz w:val="22"/>
          <w:szCs w:val="22"/>
          <w:lang w:eastAsia="pl-PL"/>
        </w:rPr>
      </w:pPr>
      <w:r w:rsidRPr="0011345D">
        <w:rPr>
          <w:rFonts w:ascii="Arial" w:eastAsia="Arial Unicode MS" w:hAnsi="Arial" w:cs="Arial"/>
          <w:sz w:val="22"/>
          <w:szCs w:val="22"/>
          <w:lang w:eastAsia="pl-PL"/>
        </w:rPr>
        <w:t xml:space="preserve"> Krzysztof Berest </w:t>
      </w:r>
    </w:p>
    <w:p w14:paraId="48BF68EE" w14:textId="77777777" w:rsidR="0011345D" w:rsidRPr="0011345D" w:rsidRDefault="0011345D" w:rsidP="0011345D">
      <w:pPr>
        <w:jc w:val="center"/>
        <w:rPr>
          <w:rFonts w:ascii="Arial" w:eastAsia="Arial Unicode MS" w:hAnsi="Arial" w:cs="Arial"/>
          <w:sz w:val="22"/>
          <w:szCs w:val="22"/>
          <w:lang w:eastAsia="pl-PL"/>
        </w:rPr>
      </w:pPr>
      <w:r w:rsidRPr="0011345D">
        <w:rPr>
          <w:rFonts w:ascii="Arial" w:eastAsia="Arial Unicode MS" w:hAnsi="Arial" w:cs="Arial"/>
          <w:sz w:val="22"/>
          <w:szCs w:val="22"/>
          <w:lang w:eastAsia="pl-PL"/>
        </w:rPr>
        <w:t>Zastępca Dyrektora Wydziału Rolnictwa i Rybactwa</w:t>
      </w:r>
    </w:p>
    <w:p w14:paraId="722949D3" w14:textId="77777777" w:rsidR="00313FF3" w:rsidRPr="00313FF3" w:rsidRDefault="00313FF3" w:rsidP="00313FF3">
      <w:pPr>
        <w:rPr>
          <w:rFonts w:ascii="Arial" w:eastAsia="Arial Unicode MS" w:hAnsi="Arial" w:cs="Arial"/>
          <w:sz w:val="22"/>
          <w:szCs w:val="22"/>
          <w:lang w:eastAsia="pl-PL"/>
        </w:rPr>
      </w:pPr>
    </w:p>
    <w:p w14:paraId="35021BEA" w14:textId="77777777" w:rsidR="00313FF3" w:rsidRPr="00313FF3" w:rsidRDefault="00313FF3" w:rsidP="00313FF3">
      <w:pPr>
        <w:rPr>
          <w:rFonts w:ascii="Arial" w:eastAsia="Arial Unicode MS" w:hAnsi="Arial" w:cs="Arial"/>
          <w:color w:val="FF0000"/>
          <w:sz w:val="22"/>
          <w:szCs w:val="22"/>
          <w:lang w:eastAsia="pl-PL"/>
        </w:rPr>
      </w:pPr>
      <w:r w:rsidRPr="00313FF3">
        <w:rPr>
          <w:rFonts w:ascii="Arial" w:eastAsia="Arial Unicode MS" w:hAnsi="Arial" w:cs="Arial"/>
          <w:sz w:val="22"/>
          <w:szCs w:val="22"/>
          <w:lang w:eastAsia="pl-PL"/>
        </w:rPr>
        <w:t>Upoważnienie ważne jest do odwołania</w:t>
      </w:r>
      <w:r w:rsidRPr="00313FF3">
        <w:rPr>
          <w:rFonts w:ascii="Arial" w:eastAsia="Arial Unicode MS" w:hAnsi="Arial" w:cs="Arial"/>
          <w:color w:val="FF0000"/>
          <w:sz w:val="22"/>
          <w:szCs w:val="22"/>
          <w:lang w:eastAsia="pl-PL"/>
        </w:rPr>
        <w:t>.</w:t>
      </w:r>
    </w:p>
    <w:p w14:paraId="2CF5A804" w14:textId="77777777" w:rsidR="0044437F" w:rsidRDefault="0044437F"/>
    <w:sectPr w:rsidR="0044437F" w:rsidSect="00452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D6F"/>
    <w:multiLevelType w:val="hybridMultilevel"/>
    <w:tmpl w:val="FEFA6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A6989"/>
    <w:multiLevelType w:val="hybridMultilevel"/>
    <w:tmpl w:val="1896A562"/>
    <w:lvl w:ilvl="0" w:tplc="EC66C3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E2C57BF"/>
    <w:multiLevelType w:val="hybridMultilevel"/>
    <w:tmpl w:val="DCFC32C6"/>
    <w:lvl w:ilvl="0" w:tplc="60C0243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54654C"/>
    <w:multiLevelType w:val="hybridMultilevel"/>
    <w:tmpl w:val="9E8C0D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F014E"/>
    <w:multiLevelType w:val="hybridMultilevel"/>
    <w:tmpl w:val="F4A4CF54"/>
    <w:lvl w:ilvl="0" w:tplc="60C0243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63865BA"/>
    <w:multiLevelType w:val="hybridMultilevel"/>
    <w:tmpl w:val="A8707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01739"/>
    <w:multiLevelType w:val="hybridMultilevel"/>
    <w:tmpl w:val="94D89836"/>
    <w:lvl w:ilvl="0" w:tplc="216C9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A06A0"/>
    <w:multiLevelType w:val="hybridMultilevel"/>
    <w:tmpl w:val="F88CA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75603"/>
    <w:multiLevelType w:val="hybridMultilevel"/>
    <w:tmpl w:val="85EA0BB0"/>
    <w:lvl w:ilvl="0" w:tplc="D80868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FB1AC5"/>
    <w:multiLevelType w:val="hybridMultilevel"/>
    <w:tmpl w:val="66BC99A8"/>
    <w:lvl w:ilvl="0" w:tplc="9EA82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1790E"/>
    <w:multiLevelType w:val="hybridMultilevel"/>
    <w:tmpl w:val="2E328EF6"/>
    <w:lvl w:ilvl="0" w:tplc="60C0243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98E13E2"/>
    <w:multiLevelType w:val="hybridMultilevel"/>
    <w:tmpl w:val="E7B81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56244"/>
    <w:multiLevelType w:val="hybridMultilevel"/>
    <w:tmpl w:val="22CE9F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41FD2"/>
    <w:multiLevelType w:val="hybridMultilevel"/>
    <w:tmpl w:val="F1C600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96BC0"/>
    <w:multiLevelType w:val="hybridMultilevel"/>
    <w:tmpl w:val="986CDA8E"/>
    <w:lvl w:ilvl="0" w:tplc="60C024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60FC7"/>
    <w:multiLevelType w:val="hybridMultilevel"/>
    <w:tmpl w:val="C616DCA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B53C0"/>
    <w:multiLevelType w:val="multilevel"/>
    <w:tmpl w:val="8A8E0AF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1C72BC"/>
    <w:multiLevelType w:val="hybridMultilevel"/>
    <w:tmpl w:val="B2888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14C57"/>
    <w:multiLevelType w:val="hybridMultilevel"/>
    <w:tmpl w:val="93C0BC9A"/>
    <w:lvl w:ilvl="0" w:tplc="9E28FD2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EE22BC3"/>
    <w:multiLevelType w:val="hybridMultilevel"/>
    <w:tmpl w:val="805CBA34"/>
    <w:lvl w:ilvl="0" w:tplc="3294D4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271F19"/>
    <w:multiLevelType w:val="hybridMultilevel"/>
    <w:tmpl w:val="58088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44C3E"/>
    <w:multiLevelType w:val="hybridMultilevel"/>
    <w:tmpl w:val="C0B0A47A"/>
    <w:lvl w:ilvl="0" w:tplc="AB987F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A59064D"/>
    <w:multiLevelType w:val="hybridMultilevel"/>
    <w:tmpl w:val="CC88113A"/>
    <w:lvl w:ilvl="0" w:tplc="60C02432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16"/>
  </w:num>
  <w:num w:numId="2">
    <w:abstractNumId w:val="20"/>
  </w:num>
  <w:num w:numId="3">
    <w:abstractNumId w:val="3"/>
  </w:num>
  <w:num w:numId="4">
    <w:abstractNumId w:val="11"/>
  </w:num>
  <w:num w:numId="5">
    <w:abstractNumId w:val="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7"/>
  </w:num>
  <w:num w:numId="10">
    <w:abstractNumId w:val="19"/>
  </w:num>
  <w:num w:numId="11">
    <w:abstractNumId w:val="18"/>
  </w:num>
  <w:num w:numId="12">
    <w:abstractNumId w:val="7"/>
  </w:num>
  <w:num w:numId="13">
    <w:abstractNumId w:val="0"/>
  </w:num>
  <w:num w:numId="14">
    <w:abstractNumId w:val="2"/>
  </w:num>
  <w:num w:numId="15">
    <w:abstractNumId w:val="6"/>
  </w:num>
  <w:num w:numId="16">
    <w:abstractNumId w:val="8"/>
  </w:num>
  <w:num w:numId="17">
    <w:abstractNumId w:val="4"/>
  </w:num>
  <w:num w:numId="18">
    <w:abstractNumId w:val="10"/>
  </w:num>
  <w:num w:numId="19">
    <w:abstractNumId w:val="9"/>
  </w:num>
  <w:num w:numId="20">
    <w:abstractNumId w:val="22"/>
  </w:num>
  <w:num w:numId="21">
    <w:abstractNumId w:val="14"/>
  </w:num>
  <w:num w:numId="22">
    <w:abstractNumId w:val="21"/>
  </w:num>
  <w:num w:numId="23">
    <w:abstractNumId w:val="12"/>
  </w:num>
  <w:num w:numId="24">
    <w:abstractNumId w:val="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FF3"/>
    <w:rsid w:val="000622EE"/>
    <w:rsid w:val="00067ECB"/>
    <w:rsid w:val="0011345D"/>
    <w:rsid w:val="00120046"/>
    <w:rsid w:val="0013075F"/>
    <w:rsid w:val="001E0860"/>
    <w:rsid w:val="0020360A"/>
    <w:rsid w:val="00242F78"/>
    <w:rsid w:val="00272E67"/>
    <w:rsid w:val="002C5F50"/>
    <w:rsid w:val="003041D3"/>
    <w:rsid w:val="00313FF3"/>
    <w:rsid w:val="003556BC"/>
    <w:rsid w:val="00355E0D"/>
    <w:rsid w:val="0036133E"/>
    <w:rsid w:val="00384D24"/>
    <w:rsid w:val="003E29BB"/>
    <w:rsid w:val="0044437F"/>
    <w:rsid w:val="004520B1"/>
    <w:rsid w:val="004B10C4"/>
    <w:rsid w:val="004E4C4D"/>
    <w:rsid w:val="00563DCF"/>
    <w:rsid w:val="00603580"/>
    <w:rsid w:val="0063270E"/>
    <w:rsid w:val="00641199"/>
    <w:rsid w:val="00644B35"/>
    <w:rsid w:val="0065454F"/>
    <w:rsid w:val="00695AD4"/>
    <w:rsid w:val="007771B9"/>
    <w:rsid w:val="007B0C52"/>
    <w:rsid w:val="007E3276"/>
    <w:rsid w:val="007F7B0D"/>
    <w:rsid w:val="008030A5"/>
    <w:rsid w:val="00815A00"/>
    <w:rsid w:val="0082615A"/>
    <w:rsid w:val="00844FC5"/>
    <w:rsid w:val="008849B7"/>
    <w:rsid w:val="009004B0"/>
    <w:rsid w:val="00AD12DF"/>
    <w:rsid w:val="00AD6385"/>
    <w:rsid w:val="00B0296E"/>
    <w:rsid w:val="00B141CD"/>
    <w:rsid w:val="00B42E77"/>
    <w:rsid w:val="00B75D70"/>
    <w:rsid w:val="00B97542"/>
    <w:rsid w:val="00C20125"/>
    <w:rsid w:val="00C32ADD"/>
    <w:rsid w:val="00C72D7B"/>
    <w:rsid w:val="00CB2C5E"/>
    <w:rsid w:val="00CE0E60"/>
    <w:rsid w:val="00CE4ECE"/>
    <w:rsid w:val="00D80C08"/>
    <w:rsid w:val="00D90B41"/>
    <w:rsid w:val="00D97B26"/>
    <w:rsid w:val="00DB1B2B"/>
    <w:rsid w:val="00DE28BD"/>
    <w:rsid w:val="00E1506C"/>
    <w:rsid w:val="00E17D65"/>
    <w:rsid w:val="00E32968"/>
    <w:rsid w:val="00E51FD9"/>
    <w:rsid w:val="00E62006"/>
    <w:rsid w:val="00E87776"/>
    <w:rsid w:val="00E92CEA"/>
    <w:rsid w:val="00EB5F5A"/>
    <w:rsid w:val="00F322AE"/>
    <w:rsid w:val="00F52D97"/>
    <w:rsid w:val="00F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3B46"/>
  <w15:docId w15:val="{E2F5424E-F74E-4A7B-93F8-DA2A7480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6133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133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133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13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613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613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33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33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133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133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6133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36133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36133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36133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6133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36133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36133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36133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36133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36133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36133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33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link w:val="Podtytu"/>
    <w:uiPriority w:val="11"/>
    <w:rsid w:val="0036133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36133E"/>
    <w:rPr>
      <w:b/>
      <w:bCs/>
    </w:rPr>
  </w:style>
  <w:style w:type="character" w:styleId="Uwydatnienie">
    <w:name w:val="Emphasis"/>
    <w:uiPriority w:val="20"/>
    <w:qFormat/>
    <w:rsid w:val="0036133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36133E"/>
    <w:rPr>
      <w:szCs w:val="32"/>
    </w:rPr>
  </w:style>
  <w:style w:type="paragraph" w:styleId="Akapitzlist">
    <w:name w:val="List Paragraph"/>
    <w:basedOn w:val="Normalny"/>
    <w:uiPriority w:val="34"/>
    <w:qFormat/>
    <w:rsid w:val="0036133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6133E"/>
    <w:rPr>
      <w:i/>
    </w:rPr>
  </w:style>
  <w:style w:type="character" w:customStyle="1" w:styleId="CytatZnak">
    <w:name w:val="Cytat Znak"/>
    <w:link w:val="Cytat"/>
    <w:uiPriority w:val="29"/>
    <w:rsid w:val="0036133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133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36133E"/>
    <w:rPr>
      <w:b/>
      <w:i/>
      <w:sz w:val="24"/>
    </w:rPr>
  </w:style>
  <w:style w:type="character" w:styleId="Wyrnieniedelikatne">
    <w:name w:val="Subtle Emphasis"/>
    <w:uiPriority w:val="19"/>
    <w:qFormat/>
    <w:rsid w:val="0036133E"/>
    <w:rPr>
      <w:i/>
      <w:color w:val="5A5A5A"/>
    </w:rPr>
  </w:style>
  <w:style w:type="character" w:styleId="Wyrnienieintensywne">
    <w:name w:val="Intense Emphasis"/>
    <w:uiPriority w:val="21"/>
    <w:qFormat/>
    <w:rsid w:val="0036133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36133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36133E"/>
    <w:rPr>
      <w:b/>
      <w:sz w:val="24"/>
      <w:u w:val="single"/>
    </w:rPr>
  </w:style>
  <w:style w:type="character" w:styleId="Tytuksiki">
    <w:name w:val="Book Title"/>
    <w:uiPriority w:val="33"/>
    <w:qFormat/>
    <w:rsid w:val="0036133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133E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3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36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360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6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60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12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12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27917-924A-41EF-BA5F-A19FE92B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798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Ja</cp:lastModifiedBy>
  <cp:revision>4</cp:revision>
  <cp:lastPrinted>2017-10-30T12:58:00Z</cp:lastPrinted>
  <dcterms:created xsi:type="dcterms:W3CDTF">2019-03-22T13:14:00Z</dcterms:created>
  <dcterms:modified xsi:type="dcterms:W3CDTF">2019-10-31T10:27:00Z</dcterms:modified>
</cp:coreProperties>
</file>