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.....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dnia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stycznia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38799D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184E53">
        <w:rPr>
          <w:rFonts w:ascii="Arial" w:hAnsi="Arial" w:cs="Arial"/>
          <w:color w:val="000000"/>
          <w:sz w:val="22"/>
          <w:szCs w:val="22"/>
          <w:lang w:val="pl-PL"/>
        </w:rPr>
        <w:t xml:space="preserve">Działania </w:t>
      </w:r>
      <w:r w:rsidR="00BB1F2B">
        <w:rPr>
          <w:rFonts w:ascii="Arial" w:hAnsi="Arial" w:cs="Arial"/>
          <w:color w:val="000000"/>
          <w:sz w:val="22"/>
          <w:szCs w:val="22"/>
          <w:lang w:val="pl-PL"/>
        </w:rPr>
        <w:t>1.7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84E53" w:rsidRPr="00184E53">
        <w:rPr>
          <w:rFonts w:ascii="Arial" w:hAnsi="Arial" w:cs="Arial"/>
          <w:color w:val="000000"/>
          <w:sz w:val="22"/>
          <w:szCs w:val="22"/>
          <w:lang w:val="pl-PL"/>
        </w:rPr>
        <w:t>Inwestycje przedsiębiorstw w ramach Strategii ZIT dla Szczecińskiego Obszaru Metropolitalnego (SOM)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7D7900"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>konkursu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BB1F2B">
        <w:rPr>
          <w:rFonts w:ascii="Arial" w:hAnsi="Arial" w:cs="Arial"/>
          <w:b/>
          <w:color w:val="000000"/>
          <w:sz w:val="22"/>
          <w:szCs w:val="22"/>
        </w:rPr>
        <w:t>RPZP.01.0</w:t>
      </w:r>
      <w:r w:rsidR="00184E53">
        <w:rPr>
          <w:rFonts w:ascii="Arial" w:hAnsi="Arial" w:cs="Arial"/>
          <w:b/>
          <w:color w:val="000000"/>
          <w:sz w:val="22"/>
          <w:szCs w:val="22"/>
        </w:rPr>
        <w:t>7.00-IZ.00-32-001</w:t>
      </w:r>
      <w:r w:rsidR="006A5076" w:rsidRPr="00856BE8">
        <w:rPr>
          <w:rFonts w:ascii="Arial" w:hAnsi="Arial" w:cs="Arial"/>
          <w:b/>
          <w:color w:val="000000"/>
          <w:sz w:val="22"/>
          <w:szCs w:val="22"/>
        </w:rPr>
        <w:t>/17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6A5076">
        <w:rPr>
          <w:rFonts w:ascii="Arial" w:hAnsi="Arial" w:cs="Arial"/>
          <w:sz w:val="22"/>
          <w:szCs w:val="22"/>
          <w:lang w:val="pl-PL"/>
        </w:rPr>
        <w:t xml:space="preserve">2 marca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6A507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5 maja 2017 r.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hyperlink r:id="rId9" w:tgtFrame="_blank" w:history="1">
        <w:r w:rsidR="004F30B4" w:rsidRPr="004F30B4">
          <w:rPr>
            <w:rStyle w:val="Hipercze"/>
            <w:rFonts w:ascii="Arial" w:eastAsia="Times New Roman" w:hAnsi="Arial" w:cs="Arial"/>
            <w:bCs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502D40" w:rsidRDefault="006A507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6A5076">
        <w:rPr>
          <w:rFonts w:ascii="Arial" w:hAnsi="Arial" w:cs="Arial"/>
          <w:color w:val="000000"/>
          <w:sz w:val="22"/>
          <w:szCs w:val="22"/>
          <w:lang w:val="pl-PL"/>
        </w:rPr>
        <w:t>październik 2017 r.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na 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0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do dnia 12 maja 2017 r.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84E53" w:rsidRPr="00184E53" w:rsidRDefault="00397267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BB1F2B">
        <w:rPr>
          <w:rFonts w:ascii="Arial" w:hAnsi="Arial" w:cs="Arial"/>
          <w:sz w:val="22"/>
          <w:szCs w:val="22"/>
          <w:lang w:val="pl-PL"/>
        </w:rPr>
        <w:t>1.7</w:t>
      </w:r>
      <w:r w:rsidRPr="00397267">
        <w:rPr>
          <w:rFonts w:ascii="Arial" w:hAnsi="Arial" w:cs="Arial"/>
          <w:sz w:val="22"/>
          <w:szCs w:val="22"/>
          <w:lang w:val="pl-PL"/>
        </w:rPr>
        <w:t xml:space="preserve"> dofinansowanie udzielane jest</w:t>
      </w:r>
      <w:r w:rsidR="00184E53" w:rsidRPr="00184E53">
        <w:t xml:space="preserve"> </w:t>
      </w:r>
      <w:r w:rsidR="00184E53" w:rsidRPr="00184E53">
        <w:rPr>
          <w:rFonts w:ascii="Arial" w:hAnsi="Arial" w:cs="Arial"/>
          <w:sz w:val="22"/>
          <w:szCs w:val="22"/>
          <w:lang w:val="pl-PL"/>
        </w:rPr>
        <w:t xml:space="preserve">przedsiębiorstwom z sektora MŚP realizującym inwestycje na obszarze SOM, tj.: 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a)</w:t>
      </w:r>
      <w:r w:rsidRPr="00184E53">
        <w:rPr>
          <w:rFonts w:ascii="Arial" w:hAnsi="Arial" w:cs="Arial"/>
          <w:sz w:val="22"/>
          <w:szCs w:val="22"/>
          <w:lang w:val="pl-PL"/>
        </w:rPr>
        <w:tab/>
        <w:t xml:space="preserve">mikroprzedsiębiorstwom, 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b)</w:t>
      </w:r>
      <w:r w:rsidRPr="00184E53">
        <w:rPr>
          <w:rFonts w:ascii="Arial" w:hAnsi="Arial" w:cs="Arial"/>
          <w:sz w:val="22"/>
          <w:szCs w:val="22"/>
          <w:lang w:val="pl-PL"/>
        </w:rPr>
        <w:tab/>
        <w:t>małym przedsiębiorstwom,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c)</w:t>
      </w:r>
      <w:r w:rsidRPr="00184E53">
        <w:rPr>
          <w:rFonts w:ascii="Arial" w:hAnsi="Arial" w:cs="Arial"/>
          <w:sz w:val="22"/>
          <w:szCs w:val="22"/>
          <w:lang w:val="pl-PL"/>
        </w:rPr>
        <w:tab/>
        <w:t>średnim przedsiębiorstwom</w:t>
      </w:r>
    </w:p>
    <w:p w:rsidR="00397267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w rozumieniu Załącznika I do Rozporządzenia Komisji (UE) nr 651/2014.</w:t>
      </w:r>
    </w:p>
    <w:p w:rsidR="00184E53" w:rsidRPr="00855EC4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84E53" w:rsidRPr="00184E53" w:rsidRDefault="00397267" w:rsidP="00184E5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1.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</w:rPr>
        <w:tab/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ramach konkursu możliwe jest dofinansowanie projektów </w:t>
      </w:r>
      <w:r w:rsidR="00EF5ADD">
        <w:rPr>
          <w:rFonts w:ascii="Arial" w:eastAsia="Times New Roman" w:hAnsi="Arial" w:cs="Arial"/>
          <w:bCs/>
          <w:color w:val="222222"/>
          <w:sz w:val="22"/>
          <w:szCs w:val="22"/>
        </w:rPr>
        <w:t>polegających</w:t>
      </w:r>
      <w:r w:rsidR="00184E53" w:rsidRPr="00184E53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na wdrażaniu innowacyjnych rozwiązań technologicznych poprzez inwestycje w grunty, budynki, budowle, maszyny i urządzenia, linie produkcyjne, wartości niematerialne i prawne, prowadzące do:</w:t>
      </w:r>
    </w:p>
    <w:p w:rsidR="009971D6" w:rsidRPr="009971D6" w:rsidRDefault="00184E53" w:rsidP="009971D6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wykreowania nowego lub zasadniczo ulepszonego produktu/usługi, </w:t>
      </w:r>
    </w:p>
    <w:p w:rsidR="009971D6" w:rsidRPr="009971D6" w:rsidRDefault="00184E53" w:rsidP="009971D6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zwiększenia efektywności produkcji przedsiębiorstwa, </w:t>
      </w:r>
    </w:p>
    <w:p w:rsidR="00397267" w:rsidRPr="009971D6" w:rsidRDefault="009971D6" w:rsidP="009971D6">
      <w:pPr>
        <w:shd w:val="clear" w:color="auto" w:fill="FFFFFF"/>
        <w:spacing w:line="276" w:lineRule="auto"/>
        <w:ind w:firstLine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</w:rPr>
        <w:t>•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="00184E53" w:rsidRPr="009971D6">
        <w:rPr>
          <w:rFonts w:ascii="Arial" w:eastAsia="Times New Roman" w:hAnsi="Arial" w:cs="Arial"/>
          <w:bCs/>
          <w:color w:val="222222"/>
          <w:sz w:val="22"/>
          <w:szCs w:val="22"/>
        </w:rPr>
        <w:t>zasadniczej zmiany procesu produkcyjnego</w:t>
      </w:r>
      <w:r w:rsidR="00397267"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. </w:t>
      </w:r>
    </w:p>
    <w:p w:rsidR="003763A6" w:rsidRPr="008A6475" w:rsidRDefault="009971D6" w:rsidP="003763A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>2.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="003763A6" w:rsidRPr="00FA0421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</w:t>
      </w:r>
      <w:r w:rsidR="003763A6"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9971D6" w:rsidRPr="009971D6" w:rsidRDefault="009971D6" w:rsidP="009971D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>3.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="003763A6">
        <w:rPr>
          <w:rFonts w:ascii="Arial" w:eastAsia="Times New Roman" w:hAnsi="Arial" w:cs="Arial"/>
          <w:bCs/>
          <w:color w:val="222222"/>
          <w:sz w:val="22"/>
          <w:szCs w:val="22"/>
        </w:rPr>
        <w:t>W ramach Działania 1.7</w:t>
      </w:r>
      <w:r w:rsidRPr="009971D6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premiowane będą projekty, które w jak największym stopniu przyczynią się do realizacji Strategii ZIT Szczeciń</w:t>
      </w:r>
      <w:r w:rsidR="009C2A89">
        <w:rPr>
          <w:rFonts w:ascii="Arial" w:eastAsia="Times New Roman" w:hAnsi="Arial" w:cs="Arial"/>
          <w:bCs/>
          <w:color w:val="222222"/>
          <w:sz w:val="22"/>
          <w:szCs w:val="22"/>
        </w:rPr>
        <w:t>skiego Obszaru Metropolitalnego.</w:t>
      </w:r>
      <w:bookmarkStart w:id="0" w:name="_GoBack"/>
      <w:bookmarkEnd w:id="0"/>
    </w:p>
    <w:p w:rsidR="00397267" w:rsidRPr="00761C63" w:rsidRDefault="00397267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projektu ze środków EFRR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kwalifikowalnych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082954" w:rsidRDefault="00082954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Minimalny wkład własny wnioskodawcy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kwalifikowalnych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P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Maksymalna kwota dofinansowania projektu 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może wynieść</w:t>
      </w:r>
      <w:r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1 000 000,00 zł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19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000</w:t>
      </w:r>
      <w:r w:rsidR="0013631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 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000</w:t>
      </w:r>
      <w:r w:rsidR="0013631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,00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zł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(słownie: </w:t>
      </w:r>
      <w:r w:rsidR="003763A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dziewiętnaście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milionów złotych)</w:t>
      </w:r>
      <w:r w:rsid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7267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Pr="00397267" w:rsidRDefault="009E44E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Regulamin konkursu</w:t>
      </w:r>
      <w:r w:rsidR="0081522A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D7315F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</w:p>
    <w:p w:rsidR="00535DF3" w:rsidRPr="00397267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lastRenderedPageBreak/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3431F6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3431F6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D6" w:rsidRDefault="009971D6" w:rsidP="00DC1677">
      <w:r>
        <w:separator/>
      </w:r>
    </w:p>
  </w:endnote>
  <w:endnote w:type="continuationSeparator" w:id="0">
    <w:p w:rsidR="009971D6" w:rsidRDefault="009971D6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D6" w:rsidRDefault="009971D6" w:rsidP="00DC1677">
      <w:r>
        <w:separator/>
      </w:r>
    </w:p>
  </w:footnote>
  <w:footnote w:type="continuationSeparator" w:id="0">
    <w:p w:rsidR="009971D6" w:rsidRDefault="009971D6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D6" w:rsidRDefault="009971D6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3EC"/>
    <w:multiLevelType w:val="hybridMultilevel"/>
    <w:tmpl w:val="467A1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F2535"/>
    <w:multiLevelType w:val="hybridMultilevel"/>
    <w:tmpl w:val="2AD0D1C0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0D05B48"/>
    <w:multiLevelType w:val="hybridMultilevel"/>
    <w:tmpl w:val="62EA2926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363F4ED9"/>
    <w:multiLevelType w:val="hybridMultilevel"/>
    <w:tmpl w:val="450C5A64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DE04F1"/>
    <w:multiLevelType w:val="hybridMultilevel"/>
    <w:tmpl w:val="A33A907A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42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28"/>
  </w:num>
  <w:num w:numId="7">
    <w:abstractNumId w:val="10"/>
  </w:num>
  <w:num w:numId="8">
    <w:abstractNumId w:val="12"/>
  </w:num>
  <w:num w:numId="9">
    <w:abstractNumId w:val="1"/>
  </w:num>
  <w:num w:numId="10">
    <w:abstractNumId w:val="27"/>
  </w:num>
  <w:num w:numId="11">
    <w:abstractNumId w:val="13"/>
  </w:num>
  <w:num w:numId="12">
    <w:abstractNumId w:val="7"/>
  </w:num>
  <w:num w:numId="13">
    <w:abstractNumId w:val="41"/>
  </w:num>
  <w:num w:numId="14">
    <w:abstractNumId w:val="20"/>
  </w:num>
  <w:num w:numId="15">
    <w:abstractNumId w:val="25"/>
  </w:num>
  <w:num w:numId="16">
    <w:abstractNumId w:val="14"/>
  </w:num>
  <w:num w:numId="17">
    <w:abstractNumId w:val="8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30"/>
  </w:num>
  <w:num w:numId="23">
    <w:abstractNumId w:val="23"/>
  </w:num>
  <w:num w:numId="24">
    <w:abstractNumId w:val="42"/>
  </w:num>
  <w:num w:numId="25">
    <w:abstractNumId w:val="2"/>
  </w:num>
  <w:num w:numId="26">
    <w:abstractNumId w:val="19"/>
  </w:num>
  <w:num w:numId="27">
    <w:abstractNumId w:val="21"/>
  </w:num>
  <w:num w:numId="28">
    <w:abstractNumId w:val="0"/>
  </w:num>
  <w:num w:numId="29">
    <w:abstractNumId w:val="3"/>
  </w:num>
  <w:num w:numId="30">
    <w:abstractNumId w:val="40"/>
  </w:num>
  <w:num w:numId="31">
    <w:abstractNumId w:val="33"/>
  </w:num>
  <w:num w:numId="32">
    <w:abstractNumId w:val="38"/>
  </w:num>
  <w:num w:numId="33">
    <w:abstractNumId w:val="37"/>
  </w:num>
  <w:num w:numId="34">
    <w:abstractNumId w:val="26"/>
  </w:num>
  <w:num w:numId="35">
    <w:abstractNumId w:val="29"/>
  </w:num>
  <w:num w:numId="36">
    <w:abstractNumId w:val="24"/>
  </w:num>
  <w:num w:numId="37">
    <w:abstractNumId w:val="35"/>
  </w:num>
  <w:num w:numId="38">
    <w:abstractNumId w:val="16"/>
  </w:num>
  <w:num w:numId="39">
    <w:abstractNumId w:val="9"/>
  </w:num>
  <w:num w:numId="40">
    <w:abstractNumId w:val="4"/>
  </w:num>
  <w:num w:numId="41">
    <w:abstractNumId w:val="36"/>
  </w:num>
  <w:num w:numId="42">
    <w:abstractNumId w:val="15"/>
  </w:num>
  <w:num w:numId="43">
    <w:abstractNumId w:val="18"/>
  </w:num>
  <w:num w:numId="44">
    <w:abstractNumId w:val="1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32315"/>
    <w:rsid w:val="00067F5C"/>
    <w:rsid w:val="00082954"/>
    <w:rsid w:val="00085C4A"/>
    <w:rsid w:val="00092310"/>
    <w:rsid w:val="000B5942"/>
    <w:rsid w:val="000D2AE7"/>
    <w:rsid w:val="0010464D"/>
    <w:rsid w:val="001142D9"/>
    <w:rsid w:val="00133C22"/>
    <w:rsid w:val="0013631F"/>
    <w:rsid w:val="0017324E"/>
    <w:rsid w:val="00184E53"/>
    <w:rsid w:val="001D2B04"/>
    <w:rsid w:val="001E2D87"/>
    <w:rsid w:val="00246A5A"/>
    <w:rsid w:val="00264E18"/>
    <w:rsid w:val="00267C3F"/>
    <w:rsid w:val="00284D21"/>
    <w:rsid w:val="00287C6B"/>
    <w:rsid w:val="00294D40"/>
    <w:rsid w:val="002A6D24"/>
    <w:rsid w:val="002D168A"/>
    <w:rsid w:val="002E574B"/>
    <w:rsid w:val="002E5A07"/>
    <w:rsid w:val="003429EC"/>
    <w:rsid w:val="003431F6"/>
    <w:rsid w:val="00346AF5"/>
    <w:rsid w:val="00352F9B"/>
    <w:rsid w:val="003763A6"/>
    <w:rsid w:val="0038799D"/>
    <w:rsid w:val="00396227"/>
    <w:rsid w:val="00397267"/>
    <w:rsid w:val="003A260F"/>
    <w:rsid w:val="003E0ADE"/>
    <w:rsid w:val="00405A3E"/>
    <w:rsid w:val="00421C6A"/>
    <w:rsid w:val="00440F8C"/>
    <w:rsid w:val="0047558D"/>
    <w:rsid w:val="004913B2"/>
    <w:rsid w:val="0049248E"/>
    <w:rsid w:val="00495D95"/>
    <w:rsid w:val="004C03E7"/>
    <w:rsid w:val="004D56AF"/>
    <w:rsid w:val="004F30B4"/>
    <w:rsid w:val="004F3267"/>
    <w:rsid w:val="004F778A"/>
    <w:rsid w:val="00500A42"/>
    <w:rsid w:val="00502D40"/>
    <w:rsid w:val="00510D98"/>
    <w:rsid w:val="00535DF3"/>
    <w:rsid w:val="00574635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5076"/>
    <w:rsid w:val="006B272E"/>
    <w:rsid w:val="006B54BE"/>
    <w:rsid w:val="006C1325"/>
    <w:rsid w:val="006C61CB"/>
    <w:rsid w:val="006D598B"/>
    <w:rsid w:val="006D78BB"/>
    <w:rsid w:val="0072549D"/>
    <w:rsid w:val="0075216D"/>
    <w:rsid w:val="00761C63"/>
    <w:rsid w:val="00771F0D"/>
    <w:rsid w:val="00796876"/>
    <w:rsid w:val="007C12C2"/>
    <w:rsid w:val="007D004C"/>
    <w:rsid w:val="007D459F"/>
    <w:rsid w:val="007D7900"/>
    <w:rsid w:val="0081522A"/>
    <w:rsid w:val="00822EDD"/>
    <w:rsid w:val="0083634A"/>
    <w:rsid w:val="00855EC4"/>
    <w:rsid w:val="00856BE8"/>
    <w:rsid w:val="00895DF4"/>
    <w:rsid w:val="008A6475"/>
    <w:rsid w:val="008A775D"/>
    <w:rsid w:val="008B34EB"/>
    <w:rsid w:val="009118FE"/>
    <w:rsid w:val="0091541A"/>
    <w:rsid w:val="00927866"/>
    <w:rsid w:val="00941649"/>
    <w:rsid w:val="00950EE9"/>
    <w:rsid w:val="00951F5D"/>
    <w:rsid w:val="0097231B"/>
    <w:rsid w:val="00994EB1"/>
    <w:rsid w:val="0099514C"/>
    <w:rsid w:val="009971D6"/>
    <w:rsid w:val="009B083A"/>
    <w:rsid w:val="009C2A89"/>
    <w:rsid w:val="009E2C73"/>
    <w:rsid w:val="009E44E0"/>
    <w:rsid w:val="00A01B6C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7CC2"/>
    <w:rsid w:val="00B625A5"/>
    <w:rsid w:val="00B87EB1"/>
    <w:rsid w:val="00BB1F2B"/>
    <w:rsid w:val="00C155B7"/>
    <w:rsid w:val="00C360FA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171A2"/>
    <w:rsid w:val="00E20218"/>
    <w:rsid w:val="00E3062F"/>
    <w:rsid w:val="00E3084E"/>
    <w:rsid w:val="00E3364F"/>
    <w:rsid w:val="00E374F3"/>
    <w:rsid w:val="00E41BCA"/>
    <w:rsid w:val="00E62CFF"/>
    <w:rsid w:val="00E7465C"/>
    <w:rsid w:val="00E82AD8"/>
    <w:rsid w:val="00E94EDA"/>
    <w:rsid w:val="00E9573C"/>
    <w:rsid w:val="00EB2187"/>
    <w:rsid w:val="00EB4C4A"/>
    <w:rsid w:val="00EC7415"/>
    <w:rsid w:val="00ED1B2C"/>
    <w:rsid w:val="00ED6FFC"/>
    <w:rsid w:val="00EE71F1"/>
    <w:rsid w:val="00EF5ADD"/>
    <w:rsid w:val="00EF6D48"/>
    <w:rsid w:val="00F85B19"/>
    <w:rsid w:val="00FA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289D38-8FFC-437A-A5EF-46BF9928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28</cp:revision>
  <cp:lastPrinted>2017-01-19T15:44:00Z</cp:lastPrinted>
  <dcterms:created xsi:type="dcterms:W3CDTF">2016-12-07T12:27:00Z</dcterms:created>
  <dcterms:modified xsi:type="dcterms:W3CDTF">2017-01-19T15:49:00Z</dcterms:modified>
</cp:coreProperties>
</file>