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8850D1" w:rsidRDefault="00EA4F46" w:rsidP="008944E2">
      <w:pPr>
        <w:spacing w:line="240" w:lineRule="auto"/>
        <w:jc w:val="center"/>
        <w:rPr>
          <w:rFonts w:ascii="Arial" w:eastAsia="Times New Roman" w:hAnsi="Arial" w:cs="Arial"/>
          <w:b/>
          <w:noProof/>
          <w:sz w:val="20"/>
          <w:szCs w:val="20"/>
          <w:lang w:eastAsia="pl-PL"/>
        </w:rPr>
      </w:pPr>
      <w:r w:rsidRPr="008850D1">
        <w:rPr>
          <w:rFonts w:ascii="Arial" w:eastAsia="Times New Roman" w:hAnsi="Arial" w:cs="Arial"/>
          <w:b/>
          <w:noProof/>
          <w:sz w:val="20"/>
          <w:szCs w:val="20"/>
          <w:lang w:eastAsia="pl-PL"/>
        </w:rPr>
        <w:drawing>
          <wp:inline distT="0" distB="0" distL="0" distR="0">
            <wp:extent cx="5303520" cy="592455"/>
            <wp:effectExtent l="0" t="0" r="0" b="0"/>
            <wp:docPr id="2" name="Obraz 2"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p w:rsidR="00EA4F46" w:rsidRPr="008850D1" w:rsidRDefault="00EA4F46" w:rsidP="008944E2">
      <w:pPr>
        <w:spacing w:line="240" w:lineRule="auto"/>
        <w:jc w:val="center"/>
        <w:rPr>
          <w:rFonts w:ascii="Arial" w:eastAsia="Times New Roman" w:hAnsi="Arial" w:cs="Arial"/>
          <w:b/>
          <w:noProof/>
          <w:sz w:val="20"/>
          <w:szCs w:val="20"/>
          <w:lang w:eastAsia="pl-PL"/>
        </w:rPr>
      </w:pPr>
    </w:p>
    <w:p w:rsidR="00EA4F46" w:rsidRPr="008850D1" w:rsidRDefault="00EA4F46" w:rsidP="008944E2">
      <w:pPr>
        <w:spacing w:line="240" w:lineRule="auto"/>
        <w:jc w:val="center"/>
        <w:rPr>
          <w:rFonts w:ascii="Arial" w:hAnsi="Arial" w:cs="Arial"/>
          <w:b/>
          <w:sz w:val="20"/>
          <w:szCs w:val="20"/>
        </w:rPr>
      </w:pPr>
    </w:p>
    <w:p w:rsidR="00EA4F46" w:rsidRPr="008850D1" w:rsidRDefault="00EA4F46" w:rsidP="008944E2">
      <w:pPr>
        <w:spacing w:line="240" w:lineRule="auto"/>
        <w:jc w:val="center"/>
        <w:rPr>
          <w:rFonts w:ascii="Arial" w:hAnsi="Arial" w:cs="Arial"/>
          <w:b/>
          <w:sz w:val="20"/>
          <w:szCs w:val="20"/>
        </w:rPr>
      </w:pPr>
    </w:p>
    <w:p w:rsidR="004C0DD4" w:rsidRPr="008850D1" w:rsidRDefault="00BD74D6" w:rsidP="008944E2">
      <w:pPr>
        <w:spacing w:line="240" w:lineRule="auto"/>
        <w:rPr>
          <w:rFonts w:ascii="Arial" w:hAnsi="Arial" w:cs="Arial"/>
          <w:sz w:val="20"/>
          <w:szCs w:val="20"/>
        </w:rPr>
      </w:pPr>
      <w:r w:rsidRPr="008850D1">
        <w:rPr>
          <w:rFonts w:ascii="Arial" w:hAnsi="Arial" w:cs="Arial"/>
          <w:sz w:val="20"/>
          <w:szCs w:val="20"/>
        </w:rPr>
        <w:t>REJESTR ZMIAN</w:t>
      </w:r>
      <w:r w:rsidR="004C0DD4" w:rsidRPr="008850D1">
        <w:rPr>
          <w:rFonts w:ascii="Arial" w:hAnsi="Arial" w:cs="Arial"/>
          <w:sz w:val="20"/>
          <w:szCs w:val="20"/>
        </w:rPr>
        <w:t xml:space="preserve"> DO:</w:t>
      </w:r>
    </w:p>
    <w:p w:rsidR="00CE3459" w:rsidRPr="008850D1" w:rsidRDefault="00CE3459" w:rsidP="004E76D0">
      <w:pPr>
        <w:spacing w:line="240" w:lineRule="auto"/>
        <w:rPr>
          <w:rFonts w:ascii="Arial" w:hAnsi="Arial" w:cs="Arial"/>
          <w:b/>
          <w:sz w:val="20"/>
          <w:szCs w:val="20"/>
        </w:rPr>
      </w:pPr>
      <w:r w:rsidRPr="008850D1">
        <w:rPr>
          <w:rFonts w:ascii="Arial" w:hAnsi="Arial" w:cs="Arial"/>
          <w:b/>
          <w:sz w:val="20"/>
          <w:szCs w:val="20"/>
        </w:rPr>
        <w:t>Regulamin</w:t>
      </w:r>
      <w:r w:rsidR="00B93F82" w:rsidRPr="008850D1">
        <w:rPr>
          <w:rFonts w:ascii="Arial" w:hAnsi="Arial" w:cs="Arial"/>
          <w:b/>
          <w:sz w:val="20"/>
          <w:szCs w:val="20"/>
        </w:rPr>
        <w:t>u</w:t>
      </w:r>
      <w:r w:rsidRPr="008850D1">
        <w:rPr>
          <w:rFonts w:ascii="Arial" w:hAnsi="Arial" w:cs="Arial"/>
          <w:b/>
          <w:sz w:val="20"/>
          <w:szCs w:val="20"/>
        </w:rPr>
        <w:t xml:space="preserve"> konkursu w ramach Regionalnego Programu Operacyjnego Województwa Zachodniopomorskiego 2014 – 2020,</w:t>
      </w:r>
      <w:r w:rsidRPr="008850D1">
        <w:rPr>
          <w:rFonts w:ascii="Arial" w:hAnsi="Arial" w:cs="Arial"/>
          <w:b/>
          <w:sz w:val="20"/>
          <w:szCs w:val="20"/>
        </w:rPr>
        <w:br/>
        <w:t xml:space="preserve">Oś Priorytetowa 1 Gospodarka, Innowacje, Nowoczesne Technologie </w:t>
      </w:r>
    </w:p>
    <w:p w:rsidR="00CE3459" w:rsidRPr="008850D1" w:rsidRDefault="00CE3459" w:rsidP="004E76D0">
      <w:pPr>
        <w:spacing w:line="240" w:lineRule="auto"/>
        <w:rPr>
          <w:rFonts w:ascii="Arial" w:hAnsi="Arial" w:cs="Arial"/>
          <w:b/>
          <w:sz w:val="20"/>
          <w:szCs w:val="20"/>
        </w:rPr>
      </w:pPr>
      <w:r w:rsidRPr="008850D1">
        <w:rPr>
          <w:rFonts w:ascii="Arial" w:hAnsi="Arial" w:cs="Arial"/>
          <w:b/>
          <w:sz w:val="20"/>
          <w:szCs w:val="20"/>
          <w:lang w:eastAsia="pl-PL"/>
        </w:rPr>
        <w:t xml:space="preserve">Działanie </w:t>
      </w:r>
      <w:r w:rsidR="00077E82" w:rsidRPr="008850D1">
        <w:rPr>
          <w:rFonts w:ascii="Arial" w:hAnsi="Arial" w:cs="Arial"/>
          <w:b/>
          <w:sz w:val="20"/>
          <w:szCs w:val="20"/>
          <w:lang w:eastAsia="pl-PL"/>
        </w:rPr>
        <w:t>1.15 Wsparcie kooperacji przedsiębiorstw</w:t>
      </w:r>
    </w:p>
    <w:p w:rsidR="00EA4F46" w:rsidRPr="008850D1" w:rsidRDefault="00EA4F46" w:rsidP="008944E2">
      <w:pPr>
        <w:spacing w:line="240" w:lineRule="auto"/>
        <w:rPr>
          <w:rFonts w:ascii="Arial" w:hAnsi="Arial" w:cs="Arial"/>
          <w:b/>
          <w:sz w:val="20"/>
          <w:szCs w:val="20"/>
        </w:rPr>
      </w:pPr>
    </w:p>
    <w:p w:rsidR="00EA4F46" w:rsidRPr="008850D1" w:rsidRDefault="00EA4F46" w:rsidP="008944E2">
      <w:pPr>
        <w:spacing w:line="240" w:lineRule="auto"/>
        <w:jc w:val="center"/>
        <w:rPr>
          <w:rFonts w:ascii="Arial" w:hAnsi="Arial" w:cs="Arial"/>
          <w:b/>
          <w:sz w:val="20"/>
          <w:szCs w:val="20"/>
        </w:rPr>
      </w:pPr>
    </w:p>
    <w:tbl>
      <w:tblPr>
        <w:tblStyle w:val="Tabela-Siatka"/>
        <w:tblW w:w="5503" w:type="pct"/>
        <w:tblInd w:w="-601" w:type="dxa"/>
        <w:tblLayout w:type="fixed"/>
        <w:tblLook w:val="04A0" w:firstRow="1" w:lastRow="0" w:firstColumn="1" w:lastColumn="0" w:noHBand="0" w:noVBand="1"/>
      </w:tblPr>
      <w:tblGrid>
        <w:gridCol w:w="564"/>
        <w:gridCol w:w="1703"/>
        <w:gridCol w:w="1337"/>
        <w:gridCol w:w="9297"/>
        <w:gridCol w:w="1701"/>
        <w:gridCol w:w="1086"/>
      </w:tblGrid>
      <w:tr w:rsidR="001E7C13" w:rsidRPr="008850D1" w:rsidTr="002F1276">
        <w:trPr>
          <w:cantSplit/>
        </w:trPr>
        <w:tc>
          <w:tcPr>
            <w:tcW w:w="180" w:type="pct"/>
            <w:shd w:val="clear" w:color="auto" w:fill="auto"/>
          </w:tcPr>
          <w:p w:rsidR="00715E4E" w:rsidRPr="008850D1" w:rsidRDefault="00B9513C" w:rsidP="008944E2">
            <w:pPr>
              <w:jc w:val="center"/>
              <w:rPr>
                <w:rFonts w:ascii="Arial" w:hAnsi="Arial" w:cs="Arial"/>
              </w:rPr>
            </w:pPr>
            <w:r w:rsidRPr="008850D1">
              <w:rPr>
                <w:rFonts w:ascii="Arial" w:hAnsi="Arial" w:cs="Arial"/>
              </w:rPr>
              <w:t>Lp.</w:t>
            </w:r>
          </w:p>
        </w:tc>
        <w:tc>
          <w:tcPr>
            <w:tcW w:w="543" w:type="pct"/>
            <w:shd w:val="clear" w:color="auto" w:fill="auto"/>
          </w:tcPr>
          <w:p w:rsidR="00715E4E" w:rsidRPr="008850D1" w:rsidRDefault="00715E4E" w:rsidP="008944E2">
            <w:pPr>
              <w:jc w:val="center"/>
              <w:rPr>
                <w:rFonts w:ascii="Arial" w:hAnsi="Arial" w:cs="Arial"/>
              </w:rPr>
            </w:pPr>
            <w:r w:rsidRPr="008850D1">
              <w:rPr>
                <w:rFonts w:ascii="Arial" w:hAnsi="Arial" w:cs="Arial"/>
              </w:rPr>
              <w:t>Nazwa dokumentu</w:t>
            </w:r>
          </w:p>
        </w:tc>
        <w:tc>
          <w:tcPr>
            <w:tcW w:w="426" w:type="pct"/>
            <w:shd w:val="clear" w:color="auto" w:fill="auto"/>
          </w:tcPr>
          <w:p w:rsidR="00715E4E" w:rsidRPr="008850D1" w:rsidRDefault="00715E4E" w:rsidP="008944E2">
            <w:pPr>
              <w:jc w:val="center"/>
              <w:rPr>
                <w:rFonts w:ascii="Arial" w:hAnsi="Arial" w:cs="Arial"/>
              </w:rPr>
            </w:pPr>
            <w:r w:rsidRPr="008850D1">
              <w:rPr>
                <w:rFonts w:ascii="Arial" w:hAnsi="Arial" w:cs="Arial"/>
              </w:rPr>
              <w:t>Rozdział/</w:t>
            </w:r>
          </w:p>
          <w:p w:rsidR="00715E4E" w:rsidRPr="008850D1" w:rsidRDefault="00715E4E" w:rsidP="008944E2">
            <w:pPr>
              <w:jc w:val="center"/>
              <w:rPr>
                <w:rFonts w:ascii="Arial" w:hAnsi="Arial" w:cs="Arial"/>
              </w:rPr>
            </w:pPr>
            <w:r w:rsidRPr="008850D1">
              <w:rPr>
                <w:rFonts w:ascii="Arial" w:hAnsi="Arial" w:cs="Arial"/>
              </w:rPr>
              <w:t>Podrozdział/</w:t>
            </w:r>
          </w:p>
          <w:p w:rsidR="00715E4E" w:rsidRPr="008850D1" w:rsidRDefault="00715E4E" w:rsidP="008944E2">
            <w:pPr>
              <w:jc w:val="center"/>
              <w:rPr>
                <w:rFonts w:ascii="Arial" w:hAnsi="Arial" w:cs="Arial"/>
              </w:rPr>
            </w:pPr>
            <w:r w:rsidRPr="008850D1">
              <w:rPr>
                <w:rFonts w:ascii="Arial" w:hAnsi="Arial" w:cs="Arial"/>
              </w:rPr>
              <w:t>punkt/</w:t>
            </w:r>
          </w:p>
          <w:p w:rsidR="00715E4E" w:rsidRPr="008850D1" w:rsidRDefault="00715E4E" w:rsidP="008944E2">
            <w:pPr>
              <w:jc w:val="center"/>
              <w:rPr>
                <w:rFonts w:ascii="Arial" w:hAnsi="Arial" w:cs="Arial"/>
              </w:rPr>
            </w:pPr>
            <w:r w:rsidRPr="008850D1">
              <w:rPr>
                <w:rFonts w:ascii="Arial" w:hAnsi="Arial" w:cs="Arial"/>
              </w:rPr>
              <w:t>strona</w:t>
            </w:r>
          </w:p>
        </w:tc>
        <w:tc>
          <w:tcPr>
            <w:tcW w:w="2963" w:type="pct"/>
            <w:shd w:val="clear" w:color="auto" w:fill="auto"/>
          </w:tcPr>
          <w:p w:rsidR="00715E4E" w:rsidRPr="008850D1" w:rsidRDefault="00715E4E" w:rsidP="008944E2">
            <w:pPr>
              <w:jc w:val="center"/>
              <w:rPr>
                <w:rFonts w:ascii="Arial" w:hAnsi="Arial" w:cs="Arial"/>
              </w:rPr>
            </w:pPr>
            <w:r w:rsidRPr="008850D1">
              <w:rPr>
                <w:rFonts w:ascii="Arial" w:hAnsi="Arial" w:cs="Arial"/>
              </w:rPr>
              <w:t>Opis zmiany</w:t>
            </w:r>
          </w:p>
        </w:tc>
        <w:tc>
          <w:tcPr>
            <w:tcW w:w="542" w:type="pct"/>
            <w:shd w:val="clear" w:color="auto" w:fill="auto"/>
          </w:tcPr>
          <w:p w:rsidR="00715E4E" w:rsidRPr="008850D1" w:rsidRDefault="00715E4E" w:rsidP="008944E2">
            <w:pPr>
              <w:jc w:val="center"/>
              <w:rPr>
                <w:rFonts w:ascii="Arial" w:hAnsi="Arial" w:cs="Arial"/>
              </w:rPr>
            </w:pPr>
            <w:r w:rsidRPr="008850D1">
              <w:rPr>
                <w:rFonts w:ascii="Arial" w:hAnsi="Arial" w:cs="Arial"/>
              </w:rPr>
              <w:t>Uzasadnienie zmiany</w:t>
            </w:r>
          </w:p>
        </w:tc>
        <w:tc>
          <w:tcPr>
            <w:tcW w:w="346" w:type="pct"/>
            <w:shd w:val="clear" w:color="auto" w:fill="auto"/>
          </w:tcPr>
          <w:p w:rsidR="00715E4E" w:rsidRPr="008850D1" w:rsidRDefault="00715E4E" w:rsidP="008944E2">
            <w:pPr>
              <w:jc w:val="center"/>
              <w:rPr>
                <w:rFonts w:ascii="Arial" w:hAnsi="Arial" w:cs="Arial"/>
              </w:rPr>
            </w:pPr>
            <w:r w:rsidRPr="008850D1">
              <w:rPr>
                <w:rFonts w:ascii="Arial" w:hAnsi="Arial" w:cs="Arial"/>
              </w:rPr>
              <w:t>Data wprowadzenia</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t>1</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Regulamin konkursu dla Działania 1.15,</w:t>
            </w:r>
          </w:p>
          <w:p w:rsidR="00DD5FFC" w:rsidRPr="008850D1" w:rsidRDefault="00DD5FFC" w:rsidP="00AE2B26">
            <w:pPr>
              <w:jc w:val="center"/>
              <w:rPr>
                <w:rFonts w:ascii="Arial" w:hAnsi="Arial" w:cs="Arial"/>
              </w:rPr>
            </w:pPr>
            <w:r w:rsidRPr="008850D1">
              <w:rPr>
                <w:rFonts w:ascii="Arial" w:hAnsi="Arial" w:cs="Arial"/>
              </w:rPr>
              <w:t>wersja</w:t>
            </w:r>
          </w:p>
          <w:p w:rsidR="00DD5FFC" w:rsidRPr="008850D1" w:rsidRDefault="00DD5FFC" w:rsidP="00AE2B26">
            <w:pPr>
              <w:jc w:val="center"/>
              <w:rPr>
                <w:rFonts w:ascii="Arial" w:hAnsi="Arial" w:cs="Arial"/>
              </w:rPr>
            </w:pPr>
            <w:r w:rsidRPr="008850D1">
              <w:rPr>
                <w:rFonts w:ascii="Arial" w:hAnsi="Arial" w:cs="Arial"/>
              </w:rPr>
              <w:t>z 30 czerwca 2016 r.</w:t>
            </w:r>
          </w:p>
        </w:tc>
        <w:tc>
          <w:tcPr>
            <w:tcW w:w="426" w:type="pct"/>
            <w:shd w:val="clear" w:color="auto" w:fill="auto"/>
          </w:tcPr>
          <w:p w:rsidR="00DD5FFC" w:rsidRPr="008850D1" w:rsidRDefault="00DD5FFC" w:rsidP="00AE2B26">
            <w:pPr>
              <w:jc w:val="center"/>
              <w:rPr>
                <w:rFonts w:ascii="Arial" w:hAnsi="Arial" w:cs="Arial"/>
              </w:rPr>
            </w:pPr>
            <w:r w:rsidRPr="008850D1">
              <w:rPr>
                <w:rFonts w:ascii="Arial" w:hAnsi="Arial" w:cs="Arial"/>
              </w:rPr>
              <w:t>Część, „Ponadto konkurs jest organizowany…, pkt 14</w:t>
            </w:r>
          </w:p>
          <w:p w:rsidR="00DD5FFC" w:rsidRPr="008850D1" w:rsidRDefault="00DD5FFC" w:rsidP="00AE2B26">
            <w:pPr>
              <w:jc w:val="center"/>
              <w:rPr>
                <w:rFonts w:ascii="Arial" w:hAnsi="Arial" w:cs="Arial"/>
              </w:rPr>
            </w:pPr>
            <w:r w:rsidRPr="008850D1">
              <w:rPr>
                <w:rFonts w:ascii="Arial" w:hAnsi="Arial" w:cs="Arial"/>
              </w:rPr>
              <w:t>str. 7</w:t>
            </w:r>
          </w:p>
        </w:tc>
        <w:tc>
          <w:tcPr>
            <w:tcW w:w="2963" w:type="pct"/>
            <w:shd w:val="clear" w:color="auto" w:fill="auto"/>
          </w:tcPr>
          <w:p w:rsidR="00DD5FFC" w:rsidRPr="008850D1" w:rsidRDefault="00DD5FFC" w:rsidP="00AE2B26">
            <w:pPr>
              <w:rPr>
                <w:rFonts w:ascii="Arial" w:hAnsi="Arial" w:cs="Arial"/>
                <w:u w:val="single"/>
              </w:rPr>
            </w:pPr>
            <w:r w:rsidRPr="008850D1">
              <w:rPr>
                <w:rFonts w:ascii="Arial" w:hAnsi="Arial" w:cs="Arial"/>
                <w:u w:val="single"/>
              </w:rPr>
              <w:t xml:space="preserve">Usunięto: </w:t>
            </w:r>
          </w:p>
          <w:p w:rsidR="00DD5FFC" w:rsidRPr="008850D1" w:rsidRDefault="00DD5FFC" w:rsidP="00AE2B26">
            <w:pPr>
              <w:spacing w:line="276" w:lineRule="auto"/>
              <w:jc w:val="both"/>
              <w:rPr>
                <w:rFonts w:ascii="Arial" w:hAnsi="Arial" w:cs="Arial"/>
              </w:rPr>
            </w:pPr>
            <w:r w:rsidRPr="008850D1">
              <w:rPr>
                <w:rFonts w:ascii="Arial" w:hAnsi="Arial" w:cs="Arial"/>
              </w:rPr>
              <w:t>14. Wykaz Inteligentnych Specjalizacji Województwa Zachodniopomorskiego z dnia 10 maja 2016 r.;</w:t>
            </w:r>
          </w:p>
          <w:p w:rsidR="00DD5FFC" w:rsidRPr="008850D1" w:rsidRDefault="00DD5FFC" w:rsidP="00AE2B26">
            <w:pPr>
              <w:spacing w:line="276" w:lineRule="auto"/>
              <w:jc w:val="both"/>
              <w:rPr>
                <w:rFonts w:ascii="Arial" w:hAnsi="Arial" w:cs="Arial"/>
              </w:rPr>
            </w:pPr>
            <w:r w:rsidRPr="008850D1">
              <w:rPr>
                <w:rFonts w:ascii="Arial" w:hAnsi="Arial" w:cs="Arial"/>
              </w:rPr>
              <w:t>Obowiązujący dokument został wpisany w treści rozdziału 10 jako załącznik nr 8.</w:t>
            </w:r>
          </w:p>
          <w:p w:rsidR="00DD5FFC" w:rsidRPr="008850D1" w:rsidRDefault="00DD5FFC" w:rsidP="00AE2B26">
            <w:pPr>
              <w:jc w:val="center"/>
              <w:rPr>
                <w:rFonts w:ascii="Arial" w:hAnsi="Arial" w:cs="Arial"/>
              </w:rPr>
            </w:pP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Wskazanie dokumentu w innej części regulaminu.</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 xml:space="preserve">26 lipca  </w:t>
            </w:r>
          </w:p>
          <w:p w:rsidR="00DD5FFC" w:rsidRPr="008850D1" w:rsidRDefault="00DD5FFC" w:rsidP="00AE2B26">
            <w:pPr>
              <w:jc w:val="center"/>
              <w:rPr>
                <w:rFonts w:ascii="Arial" w:hAnsi="Arial" w:cs="Arial"/>
              </w:rPr>
            </w:pPr>
            <w:r w:rsidRPr="008850D1">
              <w:rPr>
                <w:rFonts w:ascii="Arial" w:hAnsi="Arial" w:cs="Arial"/>
              </w:rPr>
              <w:t>2016 r.</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t>2</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Regulamin konkursu dla Działania 1.15,</w:t>
            </w:r>
          </w:p>
          <w:p w:rsidR="00DD5FFC" w:rsidRPr="008850D1" w:rsidRDefault="00DD5FFC" w:rsidP="00AE2B26">
            <w:pPr>
              <w:jc w:val="center"/>
              <w:rPr>
                <w:rFonts w:ascii="Arial" w:hAnsi="Arial" w:cs="Arial"/>
              </w:rPr>
            </w:pPr>
            <w:r w:rsidRPr="008850D1">
              <w:rPr>
                <w:rFonts w:ascii="Arial" w:hAnsi="Arial" w:cs="Arial"/>
              </w:rPr>
              <w:t>wersja</w:t>
            </w:r>
          </w:p>
          <w:p w:rsidR="00DD5FFC" w:rsidRPr="008850D1" w:rsidRDefault="00DD5FFC" w:rsidP="00AE2B26">
            <w:pPr>
              <w:jc w:val="center"/>
              <w:rPr>
                <w:rFonts w:ascii="Arial" w:hAnsi="Arial" w:cs="Arial"/>
              </w:rPr>
            </w:pPr>
            <w:r w:rsidRPr="008850D1">
              <w:rPr>
                <w:rFonts w:ascii="Arial" w:hAnsi="Arial" w:cs="Arial"/>
              </w:rPr>
              <w:t>z 30 czerwca 2016 r.</w:t>
            </w:r>
          </w:p>
        </w:tc>
        <w:tc>
          <w:tcPr>
            <w:tcW w:w="426" w:type="pct"/>
            <w:shd w:val="clear" w:color="auto" w:fill="auto"/>
          </w:tcPr>
          <w:p w:rsidR="00DD5FFC" w:rsidRPr="008850D1" w:rsidRDefault="00DD5FFC" w:rsidP="00AE2B26">
            <w:pPr>
              <w:jc w:val="center"/>
              <w:rPr>
                <w:rFonts w:ascii="Arial" w:hAnsi="Arial" w:cs="Arial"/>
              </w:rPr>
            </w:pPr>
            <w:r w:rsidRPr="008850D1">
              <w:rPr>
                <w:rFonts w:ascii="Arial" w:hAnsi="Arial" w:cs="Arial"/>
              </w:rPr>
              <w:t>Rozdział 1, podrozdział 1.2, punkt 8,</w:t>
            </w:r>
          </w:p>
          <w:p w:rsidR="00DD5FFC" w:rsidRPr="008850D1" w:rsidRDefault="00DD5FFC" w:rsidP="00AE2B26">
            <w:pPr>
              <w:jc w:val="center"/>
              <w:rPr>
                <w:rFonts w:ascii="Arial" w:hAnsi="Arial" w:cs="Arial"/>
              </w:rPr>
            </w:pPr>
            <w:r w:rsidRPr="008850D1">
              <w:rPr>
                <w:rFonts w:ascii="Arial" w:hAnsi="Arial" w:cs="Arial"/>
              </w:rPr>
              <w:t>str. 8</w:t>
            </w:r>
          </w:p>
        </w:tc>
        <w:tc>
          <w:tcPr>
            <w:tcW w:w="2963" w:type="pct"/>
            <w:shd w:val="clear" w:color="auto" w:fill="auto"/>
          </w:tcPr>
          <w:p w:rsidR="00DD5FFC" w:rsidRPr="008850D1" w:rsidRDefault="00DD5FFC" w:rsidP="00AE2B26">
            <w:pPr>
              <w:pStyle w:val="Nagwek3"/>
              <w:numPr>
                <w:ilvl w:val="0"/>
                <w:numId w:val="0"/>
              </w:numPr>
              <w:outlineLvl w:val="2"/>
              <w:rPr>
                <w:rFonts w:cs="Arial"/>
                <w:szCs w:val="20"/>
              </w:rPr>
            </w:pPr>
            <w:r w:rsidRPr="008850D1">
              <w:rPr>
                <w:rFonts w:cs="Arial"/>
                <w:szCs w:val="20"/>
                <w:u w:val="single"/>
              </w:rPr>
              <w:t>Zapis</w:t>
            </w:r>
            <w:r w:rsidRPr="008850D1">
              <w:rPr>
                <w:rFonts w:cs="Arial"/>
                <w:szCs w:val="20"/>
              </w:rPr>
              <w:t>:</w:t>
            </w:r>
          </w:p>
          <w:p w:rsidR="00DD5FFC" w:rsidRPr="008850D1" w:rsidRDefault="00DD5FFC" w:rsidP="00AE2B26">
            <w:pPr>
              <w:pStyle w:val="Nagwek3"/>
              <w:numPr>
                <w:ilvl w:val="0"/>
                <w:numId w:val="0"/>
              </w:numPr>
              <w:outlineLvl w:val="2"/>
              <w:rPr>
                <w:rFonts w:cs="Arial"/>
                <w:szCs w:val="20"/>
              </w:rPr>
            </w:pPr>
            <w:r w:rsidRPr="008850D1">
              <w:rPr>
                <w:rFonts w:cs="Arial"/>
                <w:szCs w:val="20"/>
              </w:rPr>
              <w:t xml:space="preserve">8. </w:t>
            </w:r>
            <w:r w:rsidRPr="008850D1">
              <w:rPr>
                <w:rFonts w:cs="Arial"/>
                <w:b/>
                <w:szCs w:val="20"/>
              </w:rPr>
              <w:t>Wsparcie adresowane jest wyłącznie do przedsiębiorstw działających w obszarze inteligentnych specjalizacji Pomorza Zachodniego</w:t>
            </w:r>
            <w:r w:rsidRPr="008850D1">
              <w:rPr>
                <w:rFonts w:cs="Arial"/>
                <w:szCs w:val="20"/>
              </w:rPr>
              <w:t>, które zostały wskazane w Wykazie Inteligentnych Specjalizacji Województwa Zachodniopomorskiego, przyjętym przez Zarząd Województwa Zachodniopomorskiego uchwałą nr 723/16 z dnia 10 maja 2016 r., dostępnym na stronie internetowej www.rpo.wzp.pl.</w:t>
            </w:r>
          </w:p>
          <w:p w:rsidR="00DD5FFC" w:rsidRPr="008850D1" w:rsidRDefault="00DD5FFC" w:rsidP="00AE2B26">
            <w:pPr>
              <w:pStyle w:val="Nagwek3"/>
              <w:numPr>
                <w:ilvl w:val="0"/>
                <w:numId w:val="0"/>
              </w:numPr>
              <w:outlineLvl w:val="2"/>
              <w:rPr>
                <w:rFonts w:cs="Arial"/>
                <w:szCs w:val="20"/>
              </w:rPr>
            </w:pPr>
            <w:r w:rsidRPr="008850D1">
              <w:rPr>
                <w:rFonts w:cs="Arial"/>
                <w:szCs w:val="20"/>
                <w:u w:val="single"/>
              </w:rPr>
              <w:t>zmieniono na</w:t>
            </w:r>
            <w:r w:rsidRPr="008850D1">
              <w:rPr>
                <w:rFonts w:cs="Arial"/>
                <w:szCs w:val="20"/>
              </w:rPr>
              <w:t>:</w:t>
            </w:r>
          </w:p>
          <w:p w:rsidR="00DD5FFC" w:rsidRPr="008850D1" w:rsidRDefault="00DD5FFC" w:rsidP="00AE2B26">
            <w:pPr>
              <w:pStyle w:val="Akapitzlist"/>
              <w:numPr>
                <w:ilvl w:val="0"/>
                <w:numId w:val="26"/>
              </w:numPr>
              <w:spacing w:line="276" w:lineRule="auto"/>
              <w:ind w:left="0"/>
              <w:jc w:val="both"/>
              <w:rPr>
                <w:rFonts w:ascii="Arial" w:hAnsi="Arial" w:cs="Arial"/>
              </w:rPr>
            </w:pPr>
            <w:r w:rsidRPr="008850D1">
              <w:rPr>
                <w:rFonts w:ascii="Arial" w:hAnsi="Arial" w:cs="Arial"/>
              </w:rPr>
              <w:t>8.</w:t>
            </w:r>
            <w:r w:rsidRPr="008850D1">
              <w:rPr>
                <w:rFonts w:ascii="Arial" w:hAnsi="Arial" w:cs="Arial"/>
                <w:b/>
              </w:rPr>
              <w:t xml:space="preserve"> Wsparcie adresowane jest wyłącznie do przedsiębiorstw działających w obszarze inteligentnych specjalizacji Pomorza Zachodniego</w:t>
            </w:r>
            <w:r w:rsidRPr="008850D1">
              <w:rPr>
                <w:rFonts w:ascii="Arial" w:hAnsi="Arial" w:cs="Arial"/>
              </w:rPr>
              <w:t xml:space="preserve">. Zakres działalności wnioskodawcy związany z przedmiotem projektu musi wpisywać się w obszary, lub obszary bezpośrednio z nimi powiązane w ramach globalnych łańcuchów wartości, określone w Wykazie Inteligentnych Specjalizacji Województwa Zachodniopomorskiego, stanowiącym załącznik nr 8 do niniejszego regulaminu. </w:t>
            </w:r>
          </w:p>
          <w:p w:rsidR="00DD5FFC" w:rsidRPr="008850D1" w:rsidRDefault="00DD5FFC" w:rsidP="00AE2B26">
            <w:pPr>
              <w:numPr>
                <w:ilvl w:val="0"/>
                <w:numId w:val="26"/>
              </w:numPr>
              <w:spacing w:line="276" w:lineRule="auto"/>
              <w:ind w:left="255" w:hanging="255"/>
              <w:jc w:val="both"/>
              <w:rPr>
                <w:rFonts w:ascii="Arial" w:hAnsi="Arial" w:cs="Arial"/>
              </w:rPr>
            </w:pPr>
            <w:r w:rsidRPr="008850D1">
              <w:rPr>
                <w:rFonts w:ascii="Arial" w:hAnsi="Arial" w:cs="Arial"/>
              </w:rPr>
              <w:t>Konkurs dedykowany jest następującym specjalizacjom:</w:t>
            </w:r>
          </w:p>
          <w:p w:rsidR="00DD5FFC" w:rsidRPr="008850D1" w:rsidRDefault="00DD5FFC" w:rsidP="00AE2B26">
            <w:pPr>
              <w:spacing w:line="276" w:lineRule="auto"/>
              <w:jc w:val="both"/>
              <w:rPr>
                <w:rFonts w:ascii="Arial" w:hAnsi="Arial" w:cs="Arial"/>
              </w:rPr>
            </w:pPr>
            <w:r w:rsidRPr="008850D1">
              <w:rPr>
                <w:rFonts w:ascii="Arial" w:hAnsi="Arial" w:cs="Arial"/>
              </w:rPr>
              <w:t>a)</w:t>
            </w:r>
            <w:r w:rsidRPr="008850D1">
              <w:rPr>
                <w:rFonts w:ascii="Arial" w:hAnsi="Arial" w:cs="Arial"/>
              </w:rPr>
              <w:tab/>
              <w:t>Wielkogabarytowe konstrukcje wodne i lądowe,</w:t>
            </w:r>
          </w:p>
          <w:p w:rsidR="00DD5FFC" w:rsidRPr="008850D1" w:rsidRDefault="00DD5FFC" w:rsidP="00AE2B26">
            <w:pPr>
              <w:spacing w:line="276" w:lineRule="auto"/>
              <w:jc w:val="both"/>
              <w:rPr>
                <w:rFonts w:ascii="Arial" w:hAnsi="Arial" w:cs="Arial"/>
              </w:rPr>
            </w:pPr>
            <w:r w:rsidRPr="008850D1">
              <w:rPr>
                <w:rFonts w:ascii="Arial" w:hAnsi="Arial" w:cs="Arial"/>
              </w:rPr>
              <w:t>b)</w:t>
            </w:r>
            <w:r w:rsidRPr="008850D1">
              <w:rPr>
                <w:rFonts w:ascii="Arial" w:hAnsi="Arial" w:cs="Arial"/>
              </w:rPr>
              <w:tab/>
              <w:t>Zaawansowane wyroby metalowe,</w:t>
            </w:r>
          </w:p>
          <w:p w:rsidR="00DD5FFC" w:rsidRPr="008850D1" w:rsidRDefault="00DD5FFC" w:rsidP="00AE2B26">
            <w:pPr>
              <w:spacing w:line="276" w:lineRule="auto"/>
              <w:jc w:val="both"/>
              <w:rPr>
                <w:rFonts w:ascii="Arial" w:hAnsi="Arial" w:cs="Arial"/>
              </w:rPr>
            </w:pPr>
            <w:r w:rsidRPr="008850D1">
              <w:rPr>
                <w:rFonts w:ascii="Arial" w:hAnsi="Arial" w:cs="Arial"/>
              </w:rPr>
              <w:lastRenderedPageBreak/>
              <w:t>c)</w:t>
            </w:r>
            <w:r w:rsidRPr="008850D1">
              <w:rPr>
                <w:rFonts w:ascii="Arial" w:hAnsi="Arial" w:cs="Arial"/>
              </w:rPr>
              <w:tab/>
              <w:t>Produkty drzewno-meblarskie,</w:t>
            </w:r>
          </w:p>
          <w:p w:rsidR="00DD5FFC" w:rsidRPr="008850D1" w:rsidRDefault="00DD5FFC" w:rsidP="00AE2B26">
            <w:pPr>
              <w:spacing w:line="276" w:lineRule="auto"/>
              <w:jc w:val="both"/>
              <w:rPr>
                <w:rFonts w:ascii="Arial" w:hAnsi="Arial" w:cs="Arial"/>
              </w:rPr>
            </w:pPr>
            <w:r w:rsidRPr="008850D1">
              <w:rPr>
                <w:rFonts w:ascii="Arial" w:hAnsi="Arial" w:cs="Arial"/>
              </w:rPr>
              <w:t>d)</w:t>
            </w:r>
            <w:r w:rsidRPr="008850D1">
              <w:rPr>
                <w:rFonts w:ascii="Arial" w:hAnsi="Arial" w:cs="Arial"/>
              </w:rPr>
              <w:tab/>
              <w:t>Opakowania przyjazne środowisku,</w:t>
            </w:r>
          </w:p>
          <w:p w:rsidR="00DD5FFC" w:rsidRPr="008850D1" w:rsidRDefault="00DD5FFC" w:rsidP="00AE2B26">
            <w:pPr>
              <w:spacing w:line="276" w:lineRule="auto"/>
              <w:jc w:val="both"/>
              <w:rPr>
                <w:rFonts w:ascii="Arial" w:hAnsi="Arial" w:cs="Arial"/>
              </w:rPr>
            </w:pPr>
            <w:r w:rsidRPr="008850D1">
              <w:rPr>
                <w:rFonts w:ascii="Arial" w:hAnsi="Arial" w:cs="Arial"/>
              </w:rPr>
              <w:t>e)</w:t>
            </w:r>
            <w:r w:rsidRPr="008850D1">
              <w:rPr>
                <w:rFonts w:ascii="Arial" w:hAnsi="Arial" w:cs="Arial"/>
              </w:rPr>
              <w:tab/>
              <w:t>Produkty inżynierii chemicznej i materiałowej,</w:t>
            </w:r>
          </w:p>
          <w:p w:rsidR="00DD5FFC" w:rsidRPr="008850D1" w:rsidRDefault="00DD5FFC" w:rsidP="00AE2B26">
            <w:pPr>
              <w:spacing w:line="276" w:lineRule="auto"/>
              <w:jc w:val="both"/>
              <w:rPr>
                <w:rFonts w:ascii="Arial" w:hAnsi="Arial" w:cs="Arial"/>
              </w:rPr>
            </w:pPr>
            <w:r w:rsidRPr="008850D1">
              <w:rPr>
                <w:rFonts w:ascii="Arial" w:hAnsi="Arial" w:cs="Arial"/>
              </w:rPr>
              <w:t>f)</w:t>
            </w:r>
            <w:r w:rsidRPr="008850D1">
              <w:rPr>
                <w:rFonts w:ascii="Arial" w:hAnsi="Arial" w:cs="Arial"/>
              </w:rPr>
              <w:tab/>
              <w:t>Nowoczesne przetwórstwo rolno-spożywcze,</w:t>
            </w:r>
          </w:p>
          <w:p w:rsidR="00DD5FFC" w:rsidRPr="008850D1" w:rsidRDefault="00DD5FFC" w:rsidP="00AE2B26">
            <w:pPr>
              <w:spacing w:line="276" w:lineRule="auto"/>
              <w:jc w:val="both"/>
              <w:rPr>
                <w:rFonts w:ascii="Arial" w:hAnsi="Arial" w:cs="Arial"/>
              </w:rPr>
            </w:pPr>
            <w:r w:rsidRPr="008850D1">
              <w:rPr>
                <w:rFonts w:ascii="Arial" w:hAnsi="Arial" w:cs="Arial"/>
              </w:rPr>
              <w:t>g)</w:t>
            </w:r>
            <w:r w:rsidRPr="008850D1">
              <w:rPr>
                <w:rFonts w:ascii="Arial" w:hAnsi="Arial" w:cs="Arial"/>
              </w:rPr>
              <w:tab/>
              <w:t>Multimodalny transport i logistyka,</w:t>
            </w:r>
          </w:p>
          <w:p w:rsidR="00DD5FFC" w:rsidRPr="008850D1" w:rsidRDefault="00DD5FFC" w:rsidP="00AE2B26">
            <w:pPr>
              <w:spacing w:line="276" w:lineRule="auto"/>
              <w:jc w:val="both"/>
              <w:rPr>
                <w:rFonts w:ascii="Arial" w:hAnsi="Arial" w:cs="Arial"/>
              </w:rPr>
            </w:pPr>
            <w:r w:rsidRPr="008850D1">
              <w:rPr>
                <w:rFonts w:ascii="Arial" w:hAnsi="Arial" w:cs="Arial"/>
              </w:rPr>
              <w:t>h)</w:t>
            </w:r>
            <w:r w:rsidRPr="008850D1">
              <w:rPr>
                <w:rFonts w:ascii="Arial" w:hAnsi="Arial" w:cs="Arial"/>
              </w:rPr>
              <w:tab/>
              <w:t>Produkty oparte na technologiach informacyjnych.</w:t>
            </w:r>
          </w:p>
          <w:p w:rsidR="00DD5FFC" w:rsidRPr="008850D1" w:rsidRDefault="00DD5FFC" w:rsidP="00AE2B26">
            <w:pPr>
              <w:numPr>
                <w:ilvl w:val="0"/>
                <w:numId w:val="26"/>
              </w:numPr>
              <w:spacing w:line="276" w:lineRule="auto"/>
              <w:ind w:left="396" w:hanging="396"/>
              <w:jc w:val="both"/>
              <w:rPr>
                <w:rFonts w:ascii="Arial" w:hAnsi="Arial" w:cs="Arial"/>
              </w:rPr>
            </w:pPr>
            <w:r w:rsidRPr="008850D1">
              <w:rPr>
                <w:rFonts w:ascii="Arial" w:hAnsi="Arial" w:cs="Arial"/>
              </w:rPr>
              <w:t>Podklasy PKD odpowiadające poszczególnym inteligentnym specjalizacjom wskazano w tabelach:</w:t>
            </w:r>
          </w:p>
          <w:p w:rsidR="00DD5FFC" w:rsidRPr="008850D1" w:rsidRDefault="00DD5FFC" w:rsidP="00AE2B26">
            <w:pPr>
              <w:spacing w:line="276" w:lineRule="auto"/>
              <w:jc w:val="center"/>
              <w:rPr>
                <w:rFonts w:ascii="Arial" w:hAnsi="Arial" w:cs="Arial"/>
                <w:b/>
                <w:sz w:val="16"/>
                <w:szCs w:val="16"/>
              </w:rPr>
            </w:pPr>
          </w:p>
          <w:p w:rsidR="00DD5FFC" w:rsidRPr="008850D1" w:rsidRDefault="00DD5FFC" w:rsidP="00AE2B26">
            <w:pPr>
              <w:spacing w:line="276" w:lineRule="auto"/>
              <w:jc w:val="center"/>
              <w:rPr>
                <w:rFonts w:ascii="Arial" w:hAnsi="Arial" w:cs="Arial"/>
                <w:b/>
                <w:sz w:val="16"/>
                <w:szCs w:val="16"/>
              </w:rPr>
            </w:pPr>
            <w:r w:rsidRPr="008850D1">
              <w:rPr>
                <w:rFonts w:ascii="Arial" w:hAnsi="Arial" w:cs="Arial"/>
                <w:b/>
                <w:sz w:val="16"/>
                <w:szCs w:val="16"/>
              </w:rPr>
              <w:t>WIELKOGABARYTOWE KONSTRUKCJE WODNE I LĄDOWE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3221"/>
              <w:gridCol w:w="466"/>
              <w:gridCol w:w="849"/>
              <w:gridCol w:w="3292"/>
            </w:tblGrid>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25.11.Z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konstrukcji metalowych i ich części</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30.12.Z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łodzi wycieczkowych i sportowych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28.22.Z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urządzeń dźwigowych i chwytaków</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33.15.Z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Naprawa i konserwacja statków i łodzi</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30.11.Z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statków i konstrukcji pływających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42.91.Z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Roboty związane z budową obiektów inżynierii wodnej</w:t>
                  </w:r>
                </w:p>
              </w:tc>
            </w:tr>
          </w:tbl>
          <w:p w:rsidR="00DD5FFC" w:rsidRPr="008850D1" w:rsidRDefault="00DD5FFC" w:rsidP="00AE2B26">
            <w:pPr>
              <w:jc w:val="center"/>
              <w:rPr>
                <w:rFonts w:ascii="Arial" w:hAnsi="Arial" w:cs="Arial"/>
                <w:b/>
                <w:bCs/>
                <w:caps/>
                <w:sz w:val="16"/>
                <w:szCs w:val="16"/>
              </w:rPr>
            </w:pPr>
            <w:r w:rsidRPr="008850D1">
              <w:rPr>
                <w:rFonts w:ascii="Arial" w:hAnsi="Arial" w:cs="Arial"/>
                <w:b/>
                <w:bCs/>
                <w:caps/>
                <w:sz w:val="16"/>
                <w:szCs w:val="16"/>
              </w:rPr>
              <w:t>Zaawansowane wyroby metalowe</w:t>
            </w:r>
          </w:p>
          <w:p w:rsidR="00DD5FFC" w:rsidRPr="008850D1" w:rsidRDefault="00DD5FFC" w:rsidP="00AE2B26">
            <w:pPr>
              <w:jc w:val="center"/>
              <w:rPr>
                <w:rFonts w:ascii="Arial" w:hAnsi="Arial" w:cs="Arial"/>
                <w:b/>
                <w:bCs/>
                <w:caps/>
                <w:sz w:val="16"/>
                <w:szCs w:val="16"/>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850"/>
              <w:gridCol w:w="3221"/>
              <w:gridCol w:w="466"/>
              <w:gridCol w:w="850"/>
              <w:gridCol w:w="3293"/>
            </w:tblGrid>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24.10.Z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surówki, żelazostopów, żeliwa i stali oraz wyrobów hutniczych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28.14.Z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kurków i zaworów</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24.20.Z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rur, przewodów, kształtowników zamkniętych i łączników, ze stali</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28.15.Z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łożysk, kół zębatych, przekładni zębatych i elementów napędowych</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24.41.Z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metali szlachetnych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28.21.Z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pieców, palenisk i palników piecowych</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24.42.A</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aluminium hutniczego</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28.25.Z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przemysłowych urządzeń chłodniczych i wentylacyjnych</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24.42.B</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wyrobów z aluminium i stopów aluminium</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28.29.Z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maszyn ogólnego przeznaczenia, gdzie indziej niesklasyfikowana</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24.44.Z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miedzi</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28.30.Z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maszyn dla rolnictwa i leśnictwa</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7.</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24.51.Z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Odlewnictwo żeliwa</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37.</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28.49.Z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narzędzi mechanicznych</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8.</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24.53.Z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Odlewnictwo metali lekkich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38.</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28.91.Z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maszyn dla metalurgii</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9.</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24.54.B</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 xml:space="preserve">Odlewnictwo pozostałych metali nieżelaznych, gdzie indziej </w:t>
                  </w:r>
                  <w:r w:rsidRPr="008850D1">
                    <w:rPr>
                      <w:rFonts w:ascii="Arial" w:hAnsi="Arial" w:cs="Arial"/>
                      <w:sz w:val="16"/>
                      <w:szCs w:val="16"/>
                    </w:rPr>
                    <w:lastRenderedPageBreak/>
                    <w:t>niesklasyfikowane</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lastRenderedPageBreak/>
                    <w:t>39.</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28.92.Z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maszyn dla górnictwa i do wydobywania oraz budownictwa</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lastRenderedPageBreak/>
                    <w:t>10.</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25.12.Z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metalowych elementów stolarki budowlanej</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40.</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28.93.Z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maszyn stosowanych w przetwórstwie żywności, tytoniu i produkcji napojów</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25.21.Z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grzejników i kotłów centralnego ogrzewania</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28.96.Z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maszyn do obróbki gumy lub tworzyw sztucznych oraz wytwarzania wyrobów z tych materiałów</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25.29.Z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zbiorników, cystern i pojemników metalowych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28.99.Z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maszyn specjalnego przeznaczenia, gdzie indziej niesklasyfikowana</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25.50.Z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Kucie, prasowanie, wytłaczanie i walcowanie metali; metalurgia proszków</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29.10.E</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pojazdów samochodowych, z wyłączeniem motocykli</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25.61.Z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Obróbka metali i nakładanie powłok na metale</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29.20.Z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nadwozi do pojazdów silnikowych; produkcja przyczep i naczep</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25.62.Z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Obróbka mechaniczna elementów metalowych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29.31.Z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wyposażenia elektrycznego i elektronicznego do pojazdów silnikowych</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25.71.Z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wyrobów nożowniczych i sztućców</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29.32.Z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części i akcesoriów do pojazdów silnikowych, z wyłączeniem motocykli</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17.</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25.72.Z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zamków i zawiasów</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47.</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30.91.Z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motocykli</w:t>
                  </w:r>
                </w:p>
              </w:tc>
            </w:tr>
            <w:tr w:rsidR="00DD5FFC" w:rsidRPr="008850D1" w:rsidTr="00AE2B26">
              <w:trPr>
                <w:trHeight w:val="414"/>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18.</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25.73.Z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narzędzi</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48.</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30.92.Z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rowerów i wózków inwalidzkich</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19.</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25.93.Z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wyrobów z drutu, łańcuchów i sprężyn</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49.</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30.99.Z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pozostałego sprzętu transportowego, gdzie indziej niesklasyfikowana</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25.99.Z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gotowych wyrobów metalowych, gdzie indziej niesklasyfikowana</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50.</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33.12.Z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Naprawa i konserwacja maszyn</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27.11.Z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elektrycznych silników, prądnic i transformatorów</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33.14.Z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Naprawa i konserwacja urządzeń elektrycznych</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27.12.Z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aparatury rozdzielczej i sterowniczej energii elektrycznej</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33.17.Z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Naprawa i konserwacja pozostałego sprzętu transportowego</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27.32.Z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elektronicznych i elektrycznych przewodów i kabli</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33.19.Z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Naprawa i konserwacja pozostałego sprzętu i wyposażenia</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27.33.Z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sprzętu instalacyjnego</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33.20.Z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Instalowanie maszyn przemysłowych, sprzętu i wyposażenia</w:t>
                  </w:r>
                </w:p>
              </w:tc>
            </w:tr>
            <w:tr w:rsidR="00DD5FFC" w:rsidRPr="008850D1" w:rsidTr="00AE2B26">
              <w:trPr>
                <w:trHeight w:val="623"/>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27.40.Z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elektrycznego sprzętu oświetleniowego</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35.11.Z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Wytwarzanie energii elektrycznej</w:t>
                  </w:r>
                </w:p>
              </w:tc>
            </w:tr>
            <w:tr w:rsidR="00DD5FFC" w:rsidRPr="008850D1" w:rsidTr="00AE2B26">
              <w:trPr>
                <w:trHeight w:val="558"/>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lastRenderedPageBreak/>
                    <w:t>26.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27.51.Z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elektrycznego sprzętu gospodarstwa domowego</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35.13.Z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Dystrybucja energii elektrycznej</w:t>
                  </w:r>
                </w:p>
              </w:tc>
            </w:tr>
            <w:tr w:rsidR="00DD5FFC" w:rsidRPr="008850D1" w:rsidTr="00AE2B26">
              <w:trPr>
                <w:trHeight w:val="554"/>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27.</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27.90.Z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pozostałego sprzętu elektrycznego</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57.</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bCs/>
                      <w:sz w:val="16"/>
                      <w:szCs w:val="16"/>
                    </w:rPr>
                    <w:t>35.30.Z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Wytwarzanie i zaopatrywanie w parę wodną, gorącą wodę i powietrze do układów klimatyzacyjnych</w:t>
                  </w:r>
                </w:p>
              </w:tc>
            </w:tr>
            <w:tr w:rsidR="00DD5FFC" w:rsidRPr="008850D1" w:rsidTr="00AE2B26">
              <w:trPr>
                <w:trHeight w:val="762"/>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28.11.Z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silników i turbin, z wyłączeniem silników lotniczych, samochodowych i motocyklowych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58.</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46.14.Z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agentów zajmujących się sprzedażą maszyn, urządzeń przemysłowych, statków i samolotów</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29.</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28.12.Z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sprzętu i wyposażenia do napędu hydraulicznego i pneumatycznego</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59.</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46.62.Z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hurtowa obrabiarek</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30.</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28.13.Z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pomp i sprężarek</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60.</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46.63.Z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hurtowa maszyn wykorzystywanych w górnictwie, budownictwie oraz inżynierii lądowej i wodnej</w:t>
                  </w:r>
                </w:p>
              </w:tc>
            </w:tr>
          </w:tbl>
          <w:p w:rsidR="00DD5FFC" w:rsidRPr="008850D1" w:rsidRDefault="00DD5FFC" w:rsidP="00AE2B26">
            <w:pPr>
              <w:jc w:val="center"/>
              <w:rPr>
                <w:rFonts w:ascii="Arial" w:hAnsi="Arial" w:cs="Arial"/>
                <w:caps/>
                <w:sz w:val="16"/>
                <w:szCs w:val="16"/>
              </w:rPr>
            </w:pPr>
            <w:r w:rsidRPr="008850D1">
              <w:rPr>
                <w:rFonts w:ascii="Arial" w:hAnsi="Arial" w:cs="Arial"/>
                <w:b/>
                <w:bCs/>
                <w:caps/>
                <w:sz w:val="16"/>
                <w:szCs w:val="16"/>
              </w:rPr>
              <w:t>Produkty drzewno-meblarskie</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850"/>
              <w:gridCol w:w="3221"/>
              <w:gridCol w:w="466"/>
              <w:gridCol w:w="850"/>
              <w:gridCol w:w="3293"/>
            </w:tblGrid>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02.10.Z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Gospodarka leśna i pozostała działalność leśna, z wyłączeniem pozyskiwania produktów leśnych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8.</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16.23.Z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wyrobów stolarskich i ciesielskich dla budownictwa</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02.20.Z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Pozyskiwanie drewna</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9.</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16.29.Z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wyrobów z drewna; produkcja wyrobów z korka, słomy i materiałów używanych do wyplatania</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02.30.Z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Pozyskiwanie dziko rosnących produktów leśnych, z wyłączeniem drewna</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31.01.Z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mebli biurowych i sklepowych</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02.40.Z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usługowa związana z leśnictwem</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31.02.Z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mebli kuchennych</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16.10.Z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wyrobów tartacznych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31.09.Z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mebli</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16.21.Z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arkuszy fornirowych i płyt wykonanych na bazie drewna</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43.32.Z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Zakładanie stolarki budowlanej</w:t>
                  </w:r>
                </w:p>
              </w:tc>
            </w:tr>
            <w:tr w:rsidR="00DD5FFC" w:rsidRPr="008850D1" w:rsidTr="00AE2B26">
              <w:trPr>
                <w:jc w:val="center"/>
              </w:trPr>
              <w:tc>
                <w:tcPr>
                  <w:tcW w:w="53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7.</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16.22.Z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gotowych parkietów podłogowych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46.13.Z</w:t>
                  </w:r>
                </w:p>
              </w:tc>
              <w:tc>
                <w:tcPr>
                  <w:tcW w:w="3293"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agentów zajmujących się sprzedażą drewna i materiałów budowlanych</w:t>
                  </w:r>
                </w:p>
              </w:tc>
            </w:tr>
          </w:tbl>
          <w:p w:rsidR="00DD5FFC" w:rsidRPr="008850D1" w:rsidRDefault="00DD5FFC" w:rsidP="00AE2B26">
            <w:pPr>
              <w:jc w:val="center"/>
              <w:rPr>
                <w:rFonts w:ascii="Arial" w:hAnsi="Arial" w:cs="Arial"/>
                <w:b/>
                <w:bCs/>
                <w:caps/>
                <w:sz w:val="16"/>
                <w:szCs w:val="16"/>
              </w:rPr>
            </w:pPr>
            <w:r w:rsidRPr="008850D1">
              <w:rPr>
                <w:rFonts w:ascii="Arial" w:hAnsi="Arial" w:cs="Arial"/>
                <w:b/>
                <w:bCs/>
                <w:caps/>
                <w:sz w:val="16"/>
                <w:szCs w:val="16"/>
              </w:rPr>
              <w:t>Opakowania przyjazne środowisku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3221"/>
              <w:gridCol w:w="466"/>
              <w:gridCol w:w="849"/>
              <w:gridCol w:w="3292"/>
            </w:tblGrid>
            <w:tr w:rsidR="00DD5FFC" w:rsidRPr="008850D1" w:rsidTr="00AE2B26">
              <w:trPr>
                <w:jc w:val="center"/>
              </w:trPr>
              <w:tc>
                <w:tcPr>
                  <w:tcW w:w="534" w:type="dxa"/>
                  <w:shd w:val="pct5"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50" w:type="dxa"/>
                  <w:shd w:val="pct5"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21" w:type="dxa"/>
                  <w:shd w:val="pct5"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c>
                <w:tcPr>
                  <w:tcW w:w="466" w:type="dxa"/>
                  <w:shd w:val="pct5"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49" w:type="dxa"/>
                  <w:shd w:val="pct5"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92" w:type="dxa"/>
                  <w:shd w:val="pct5"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r>
            <w:tr w:rsidR="00DD5FFC" w:rsidRPr="008850D1" w:rsidTr="00AE2B26">
              <w:trPr>
                <w:jc w:val="center"/>
              </w:trPr>
              <w:tc>
                <w:tcPr>
                  <w:tcW w:w="534"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w:t>
                  </w:r>
                </w:p>
              </w:tc>
              <w:tc>
                <w:tcPr>
                  <w:tcW w:w="850"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16.24.Z</w:t>
                  </w:r>
                </w:p>
              </w:tc>
              <w:tc>
                <w:tcPr>
                  <w:tcW w:w="3221"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opakowań drewnianych</w:t>
                  </w:r>
                </w:p>
              </w:tc>
              <w:tc>
                <w:tcPr>
                  <w:tcW w:w="466"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w:t>
                  </w:r>
                </w:p>
              </w:tc>
              <w:tc>
                <w:tcPr>
                  <w:tcW w:w="849"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17.29.Z</w:t>
                  </w:r>
                </w:p>
              </w:tc>
              <w:tc>
                <w:tcPr>
                  <w:tcW w:w="3292"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wyrobów z papieru i tektury</w:t>
                  </w:r>
                </w:p>
              </w:tc>
            </w:tr>
            <w:tr w:rsidR="00DD5FFC" w:rsidRPr="008850D1" w:rsidTr="00AE2B26">
              <w:trPr>
                <w:jc w:val="center"/>
              </w:trPr>
              <w:tc>
                <w:tcPr>
                  <w:tcW w:w="534"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w:t>
                  </w:r>
                </w:p>
              </w:tc>
              <w:tc>
                <w:tcPr>
                  <w:tcW w:w="850"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17.11.Z</w:t>
                  </w:r>
                </w:p>
              </w:tc>
              <w:tc>
                <w:tcPr>
                  <w:tcW w:w="3221"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masy włóknistej</w:t>
                  </w:r>
                </w:p>
              </w:tc>
              <w:tc>
                <w:tcPr>
                  <w:tcW w:w="466"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w:t>
                  </w:r>
                </w:p>
              </w:tc>
              <w:tc>
                <w:tcPr>
                  <w:tcW w:w="849"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22.22.Z</w:t>
                  </w:r>
                </w:p>
              </w:tc>
              <w:tc>
                <w:tcPr>
                  <w:tcW w:w="3292"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opakowań z tworzyw sztucznych</w:t>
                  </w:r>
                </w:p>
              </w:tc>
            </w:tr>
            <w:tr w:rsidR="00DD5FFC" w:rsidRPr="008850D1" w:rsidTr="00AE2B26">
              <w:trPr>
                <w:jc w:val="center"/>
              </w:trPr>
              <w:tc>
                <w:tcPr>
                  <w:tcW w:w="534"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w:t>
                  </w:r>
                </w:p>
              </w:tc>
              <w:tc>
                <w:tcPr>
                  <w:tcW w:w="850"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17.12.Z</w:t>
                  </w:r>
                </w:p>
              </w:tc>
              <w:tc>
                <w:tcPr>
                  <w:tcW w:w="3221"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papieru i tektury</w:t>
                  </w:r>
                </w:p>
              </w:tc>
              <w:tc>
                <w:tcPr>
                  <w:tcW w:w="466"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7.</w:t>
                  </w:r>
                </w:p>
              </w:tc>
              <w:tc>
                <w:tcPr>
                  <w:tcW w:w="849"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25.91.Z</w:t>
                  </w:r>
                </w:p>
              </w:tc>
              <w:tc>
                <w:tcPr>
                  <w:tcW w:w="3292"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pojemników metalowych</w:t>
                  </w:r>
                </w:p>
              </w:tc>
            </w:tr>
            <w:tr w:rsidR="00DD5FFC" w:rsidRPr="008850D1" w:rsidTr="00AE2B26">
              <w:trPr>
                <w:jc w:val="center"/>
              </w:trPr>
              <w:tc>
                <w:tcPr>
                  <w:tcW w:w="534"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w:t>
                  </w:r>
                </w:p>
              </w:tc>
              <w:tc>
                <w:tcPr>
                  <w:tcW w:w="850"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17.21.Z</w:t>
                  </w:r>
                </w:p>
              </w:tc>
              <w:tc>
                <w:tcPr>
                  <w:tcW w:w="3221"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 xml:space="preserve">Produkcja papieru falistego i tektury </w:t>
                  </w:r>
                  <w:r w:rsidRPr="008850D1">
                    <w:rPr>
                      <w:rFonts w:ascii="Arial" w:hAnsi="Arial" w:cs="Arial"/>
                      <w:sz w:val="16"/>
                      <w:szCs w:val="16"/>
                    </w:rPr>
                    <w:lastRenderedPageBreak/>
                    <w:t>falistej oraz opakowań z papieru i tektury</w:t>
                  </w:r>
                </w:p>
              </w:tc>
              <w:tc>
                <w:tcPr>
                  <w:tcW w:w="466"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lastRenderedPageBreak/>
                    <w:t>8.</w:t>
                  </w:r>
                </w:p>
              </w:tc>
              <w:tc>
                <w:tcPr>
                  <w:tcW w:w="849"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25.92.Z</w:t>
                  </w:r>
                </w:p>
              </w:tc>
              <w:tc>
                <w:tcPr>
                  <w:tcW w:w="3292" w:type="dxa"/>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opakowań z metali</w:t>
                  </w:r>
                </w:p>
              </w:tc>
            </w:tr>
          </w:tbl>
          <w:p w:rsidR="00DD5FFC" w:rsidRPr="008850D1" w:rsidRDefault="00DD5FFC" w:rsidP="00AE2B26">
            <w:pPr>
              <w:jc w:val="center"/>
              <w:rPr>
                <w:rFonts w:ascii="Arial" w:hAnsi="Arial" w:cs="Arial"/>
                <w:b/>
                <w:bCs/>
                <w:caps/>
                <w:sz w:val="16"/>
                <w:szCs w:val="16"/>
              </w:rPr>
            </w:pPr>
            <w:r w:rsidRPr="008850D1">
              <w:rPr>
                <w:rFonts w:ascii="Arial" w:hAnsi="Arial" w:cs="Arial"/>
                <w:b/>
                <w:bCs/>
                <w:caps/>
                <w:sz w:val="16"/>
                <w:szCs w:val="16"/>
              </w:rPr>
              <w:lastRenderedPageBreak/>
              <w:t>Produkty inżynierii chemicznej i materiałowej</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3221"/>
              <w:gridCol w:w="466"/>
              <w:gridCol w:w="849"/>
              <w:gridCol w:w="3292"/>
            </w:tblGrid>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08.92.Z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Wydobywanie torfu</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19.</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22.19.Z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wyrobów z gumy</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13.10.C</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przędzy z włókien chemicznych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22.21.Z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płyt, arkuszy, rur i kształtowników z tworzyw sztucznych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19.10.Z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Wytwarzanie i przetwarzanie koksu</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21.</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22.23.Z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wyrobów dla budownictwa z tworzyw sztucznych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19.20.Z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Wytwarzanie i przetwarzanie produktów rafinacji ropy naftowej</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22.</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22.29.Z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wyrobów z tworzyw sztucznych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20.11.Z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gazów technicznych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23.</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23.12.Z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Kształtowanie i obróbka szkła płaskiego</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20.12.Z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barwników i pigmentów</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24.</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23.14.Z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włókien szklanych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7.</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20.13.Z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podstawowych chemikaliów nieorganicznych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23.19.Z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i obróbka pozostałego szkła, włączając szkło techniczne</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8.</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20.14.Z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podstawowych chemikaliów organicznych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26.</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23.20.Z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wyrobów ogniotrwałych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9.</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20.15.Z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nawozów i związków azotowych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27.</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23.31.Z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ceramicznych kafli i płytek</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20.16.Z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tworzyw sztucznych w formach podstawowych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23.44.Z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technicznych wyrobów ceramicznych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20.30.Z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farb, lakierów i podobnych powłok, farb drukarskich i mas uszczelniających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29.</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23.61.Z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wyrobów budowlanych z betonu</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20.41.Z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mydła i detergentów, środków myjących i czyszczących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30.</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37.00.Z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Odprowadzanie i oczyszczanie ścieków</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20.42.Z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wyrobów kosmetycznych i toaletowych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31.</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38.11.Z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Zbieranie odpadów innych niż niebezpieczne</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20.51.Z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materiałów wybuchowych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32.</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38.12.Z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Zbieranie odpadów niebezpiecznych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20.59.Z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wyrobów chemicznych, gdzie indziej niesklasyfikowana</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33.</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38.21.Z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Obróbka i usuwanie odpadów innych niż niebezpieczne</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21.10.Z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podstawowych substancji farmaceutycznych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34.</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38.22.Z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Przetwarzanie i unieszkodliwianie odpadów niebezpiecznych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17.</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21.20.Z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leków i pozostałych wyrobów farmaceutycznych</w:t>
                  </w:r>
                </w:p>
              </w:tc>
              <w:tc>
                <w:tcPr>
                  <w:tcW w:w="466" w:type="dxa"/>
                  <w:tcBorders>
                    <w:bottom w:val="single" w:sz="4" w:space="0" w:color="auto"/>
                  </w:tcBorders>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35.</w:t>
                  </w:r>
                </w:p>
              </w:tc>
              <w:tc>
                <w:tcPr>
                  <w:tcW w:w="849" w:type="dxa"/>
                  <w:tcBorders>
                    <w:bottom w:val="single" w:sz="4" w:space="0" w:color="auto"/>
                  </w:tcBorders>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38.32.Z</w:t>
                  </w:r>
                </w:p>
              </w:tc>
              <w:tc>
                <w:tcPr>
                  <w:tcW w:w="3292" w:type="dxa"/>
                  <w:tcBorders>
                    <w:bottom w:val="single" w:sz="4" w:space="0" w:color="auto"/>
                  </w:tcBorders>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Odzysk surowców z materiałów segregowanych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18.</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22.11.Z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opon i dętek z gumy; bieżnikowanie i regenerowanie opon z gumy</w:t>
                  </w:r>
                </w:p>
              </w:tc>
              <w:tc>
                <w:tcPr>
                  <w:tcW w:w="4607" w:type="dxa"/>
                  <w:gridSpan w:val="3"/>
                  <w:shd w:val="pct10"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p>
              </w:tc>
            </w:tr>
          </w:tbl>
          <w:p w:rsidR="00DD5FFC" w:rsidRPr="008850D1" w:rsidRDefault="00DD5FFC" w:rsidP="00AE2B26">
            <w:pPr>
              <w:jc w:val="center"/>
              <w:rPr>
                <w:rFonts w:ascii="Arial" w:hAnsi="Arial" w:cs="Arial"/>
                <w:b/>
                <w:bCs/>
                <w:caps/>
                <w:sz w:val="16"/>
                <w:szCs w:val="16"/>
              </w:rPr>
            </w:pPr>
            <w:r w:rsidRPr="008850D1">
              <w:rPr>
                <w:rFonts w:ascii="Arial" w:hAnsi="Arial" w:cs="Arial"/>
                <w:b/>
                <w:bCs/>
                <w:caps/>
                <w:sz w:val="16"/>
                <w:szCs w:val="16"/>
              </w:rPr>
              <w:t>Nowoczesne przetwórstwo rolno-spożywcze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3221"/>
              <w:gridCol w:w="466"/>
              <w:gridCol w:w="849"/>
              <w:gridCol w:w="3292"/>
            </w:tblGrid>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lastRenderedPageBreak/>
                    <w:t>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01.11.Z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Uprawa zbóż, roślin strączkowych i roślin oleistych na nasiona, z wyłączeniem ryżu</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32.</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10.42.Z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margaryny i podobnych tłuszczów jadalnych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01.13.Z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Uprawa warzyw, włączając melony oraz uprawa roślin korzeniowych i roślin bulwiastych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33.</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10.51.Z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Przetwórstwo mleka i wyrób serów</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01.19.Z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Pozostałe uprawy rolne inne niż wieloletnie</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34.</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10.52.Z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lodów</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01.21.Z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Uprawa winogron</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35.</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10.61.Z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Wytwarzanie produktów przemiału zbóż</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01.24.Z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Uprawa drzew i krzewów owocowych ziarnkowych i pestkowych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36.</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10.62.Z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Wytwarzanie skrobi i wyrobów skrobiowych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01.25.Z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Uprawa pozostałych drzew i krzewów owocowych oraz orzechów</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37.</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10.71.Z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pieczywa; produkcja świeżych wyrobów ciastkarskich i ciastek</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7.</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01.29.Z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Uprawa pozostałych roślin wieloletnich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38.</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10.72.Z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sucharów i herbatników; produkcja konserwowanych wyrobów ciastkarskich i ciastek</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8.</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01.30.Z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Rozmnażanie roślin</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39.</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10.73.Z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makaronów, klusek, kuskusu i podobnych wyrobów mącznych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9.</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01.41.Z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Chów i hodowla bydła mlecznego</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40.</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10.82.Z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kakao, czekolady i wyrobów cukierniczych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01.42.Z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Chów i hodowla pozostałego bydła i bawołów</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41.</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10.83.Z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Przetwórstwo herbaty i kawy</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01.43.Z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Chów i hodowla koni i pozostałych zwierząt koniowatych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42.</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10.84.Z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przypraw</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01.44.Z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Chów i hodowla wielbłądów i zwierząt wielbłądowatych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43.</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10.85.Z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Wytwarzanie gotowych posiłków i dań</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01.45.Z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Chów i hodowla owiec i kóz</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44.</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10.89.Z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pozostałych artykułów spożywczych, gdzie indziej niesklasyfikowana</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01.46.Z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Chów i hodowla świń</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45.</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10.91.Z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gotowej paszy dla zwierząt gospodarskich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01.47.Z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Chów i hodowla drobiu</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10.92.Z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gotowej karmy dla zwierząt domowych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01.49.Z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Chów i hodowla pozostałych zwierząt</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47.</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11.01.Z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Destylowanie, rektyfikowanie i mieszanie alkoholi</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17.</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01.50.Z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Uprawy rolne połączone z chowem i hodowlą zwierząt (działalność mieszana)</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48.</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11.05.Z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piwa</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18.</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01.61.Z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usługowa wspomagająca produkcję roślinną</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49.</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11.07.Z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napojów bezalkoholowych; produkcja wód mineralnych i pozostałych wód butelkowanych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19.</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01.62.Z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 xml:space="preserve">Działalność usługowa wspomagająca </w:t>
                  </w:r>
                  <w:r w:rsidRPr="008850D1">
                    <w:rPr>
                      <w:rFonts w:ascii="Arial" w:hAnsi="Arial" w:cs="Arial"/>
                      <w:sz w:val="16"/>
                      <w:szCs w:val="16"/>
                    </w:rPr>
                    <w:lastRenderedPageBreak/>
                    <w:t>chów i hodowlę zwierząt gospodarskich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lastRenderedPageBreak/>
                    <w:t>50.</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46.11.Z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 xml:space="preserve">Działalność agentów zajmujących się </w:t>
                  </w:r>
                  <w:r w:rsidRPr="008850D1">
                    <w:rPr>
                      <w:rFonts w:ascii="Arial" w:hAnsi="Arial" w:cs="Arial"/>
                      <w:sz w:val="16"/>
                      <w:szCs w:val="16"/>
                    </w:rPr>
                    <w:lastRenderedPageBreak/>
                    <w:t>sprzedażą płodów rolnych, żywych zwierząt, surowców dla przemysłu tekstylnego i półproduktów</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lastRenderedPageBreak/>
                    <w:t>20.</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01.70.Z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Łowiectwo i pozyskiwanie zwierząt łownych, włączając działalność usługową</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51.</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46.17.Z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agentów zajmujących się sprzedażą żywności, napojów i wyrobów tytoniowych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03.11.Z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Rybołówstwo w wodach morskich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52.</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46.21.Z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hurtowa zboża, nieprzetworzonego tytoniu, nasion i pasz dla zwierząt</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03.12.Z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Rybołówstwo w wodach śródlądowych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53.</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46.22.Z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hurtowa kwiatów i roślin</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03.21.Z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Chów i hodowla ryb oraz pozostałych organizmów wodnych w wodach morskich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54.</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46.23.Z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hurtowa żywych zwierząt</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03.22.Z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Chów i hodowla ryb oraz pozostałych organizmów wodnych w wodach śródlądowych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55.</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46.31.Z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hurtowa owoców i warzyw</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10.11.Z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Przetwarzanie i konserwowanie mięsa, z wyłączeniem mięsa z drobiu</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56.</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46.32.Z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hurtowa mięsa i wyrobów z mięsa</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10.12.Z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Przetwarzanie i konserwowanie mięsa z drobiu</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57.</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46.33.Z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hurtowa mleka, wyrobów mleczarskich, jaj, olejów i tłuszczów jadalnych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27.</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10.13.Z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wyrobów z mięsa, włączając wyroby z mięsa drobiowego</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58.</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46.34.B</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hurtowa napojów bezalkoholowych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10.20.Z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Przetwarzanie i konserwowanie ryb, skorupiaków i mięczaków</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59.</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46.38.Z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hurtowa pozostałej żywności, włączając ryby, skorupiaki i mięczaki</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29.</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10.32.Z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soków z owoców i warzyw</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60.</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46.61.Z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hurtowa maszyn i urządzeń rolniczych oraz dodatkowego wyposażenia</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30.</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10.39.Z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Pozostałe przetwarzanie i konserwowanie owoców i warzyw</w:t>
                  </w:r>
                </w:p>
              </w:tc>
              <w:tc>
                <w:tcPr>
                  <w:tcW w:w="466" w:type="dxa"/>
                  <w:tcBorders>
                    <w:bottom w:val="single" w:sz="4" w:space="0" w:color="auto"/>
                  </w:tcBorders>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61.</w:t>
                  </w:r>
                </w:p>
              </w:tc>
              <w:tc>
                <w:tcPr>
                  <w:tcW w:w="849" w:type="dxa"/>
                  <w:tcBorders>
                    <w:bottom w:val="single" w:sz="4" w:space="0" w:color="auto"/>
                  </w:tcBorders>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71.20.A</w:t>
                  </w:r>
                </w:p>
              </w:tc>
              <w:tc>
                <w:tcPr>
                  <w:tcW w:w="3292" w:type="dxa"/>
                  <w:tcBorders>
                    <w:bottom w:val="single" w:sz="4" w:space="0" w:color="auto"/>
                  </w:tcBorders>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Badania i analizy związane z jakością żywności</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10.41.Z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olejów i pozostałych tłuszczów płynnych</w:t>
                  </w:r>
                </w:p>
              </w:tc>
              <w:tc>
                <w:tcPr>
                  <w:tcW w:w="4607" w:type="dxa"/>
                  <w:gridSpan w:val="3"/>
                  <w:shd w:val="pct10"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p>
              </w:tc>
            </w:tr>
          </w:tbl>
          <w:p w:rsidR="00DD5FFC" w:rsidRPr="008850D1" w:rsidRDefault="00DD5FFC" w:rsidP="00AE2B26">
            <w:pPr>
              <w:jc w:val="center"/>
              <w:rPr>
                <w:rFonts w:ascii="Arial" w:hAnsi="Arial" w:cs="Arial"/>
                <w:b/>
                <w:bCs/>
                <w:caps/>
                <w:sz w:val="16"/>
                <w:szCs w:val="16"/>
              </w:rPr>
            </w:pPr>
            <w:r w:rsidRPr="008850D1">
              <w:rPr>
                <w:rFonts w:ascii="Arial" w:hAnsi="Arial" w:cs="Arial"/>
                <w:b/>
                <w:bCs/>
                <w:caps/>
                <w:sz w:val="16"/>
                <w:szCs w:val="16"/>
              </w:rPr>
              <w:t>Multimodalny transport i logistyka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3221"/>
              <w:gridCol w:w="466"/>
              <w:gridCol w:w="849"/>
              <w:gridCol w:w="3292"/>
            </w:tblGrid>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49.10.Z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Transport kolejowy pasażerski międzymiastowy</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12.</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52.10.B</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Magazynowanie i przechowywanie pozostałych towarów</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49.20.Z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Transport kolejowy towarów</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13.</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52.21.Z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usługowa wspomagająca transport lądowy</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49.31.Z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Transport lądowy pasażerski, miejski i podmiejski</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14.</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52.22.A</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usługowa wspomagająca transport morski</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49.39.Z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Pozostały transport lądowy pasażerski, gdzie indziej niesklasyfikowany</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15.</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52.22.B</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usługowa wspomagająca transport śródlądowy</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lastRenderedPageBreak/>
                    <w:t>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49.41.Z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Transport drogowy towarów</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16.</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52.23.Z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usługowa wspomagająca transport lotniczy</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50.10.Z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Transport morski i przybrzeżny pasażerski</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17.</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52.24.A</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Przeładunek towarów w portach morskich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7.</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50.20.Z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Transport morski i przybrzeżny towarów</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18.</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52.24.C</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Przeładunek towarów w pozostałych punktach przeładunkowych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8.</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50.30.Z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Transport wodny śródlądowy pasażerski</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19.</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52.29.A</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morskich agencji transportowych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9.</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50.40.Z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Transport wodny śródlądowy towarów</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52.29.B</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śródlądowych agencji transportowych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51.10.Z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Transport lotniczy pasażerski</w:t>
                  </w:r>
                </w:p>
              </w:tc>
              <w:tc>
                <w:tcPr>
                  <w:tcW w:w="466" w:type="dxa"/>
                  <w:tcBorders>
                    <w:bottom w:val="single" w:sz="4" w:space="0" w:color="auto"/>
                  </w:tcBorders>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21.</w:t>
                  </w:r>
                </w:p>
              </w:tc>
              <w:tc>
                <w:tcPr>
                  <w:tcW w:w="849" w:type="dxa"/>
                  <w:tcBorders>
                    <w:bottom w:val="single" w:sz="4" w:space="0" w:color="auto"/>
                  </w:tcBorders>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52.29.C</w:t>
                  </w:r>
                </w:p>
              </w:tc>
              <w:tc>
                <w:tcPr>
                  <w:tcW w:w="3292" w:type="dxa"/>
                  <w:tcBorders>
                    <w:bottom w:val="single" w:sz="4" w:space="0" w:color="auto"/>
                  </w:tcBorders>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pozostałych agencji transportowych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52.10.A</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Magazynowanie i przechowywanie paliw gazowych</w:t>
                  </w:r>
                </w:p>
              </w:tc>
              <w:tc>
                <w:tcPr>
                  <w:tcW w:w="4607" w:type="dxa"/>
                  <w:gridSpan w:val="3"/>
                  <w:shd w:val="pct10"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p>
              </w:tc>
            </w:tr>
          </w:tbl>
          <w:p w:rsidR="00DD5FFC" w:rsidRPr="008850D1" w:rsidRDefault="00DD5FFC" w:rsidP="00AE2B26">
            <w:pPr>
              <w:jc w:val="center"/>
              <w:rPr>
                <w:rFonts w:ascii="Arial" w:hAnsi="Arial" w:cs="Arial"/>
                <w:b/>
                <w:bCs/>
                <w:caps/>
                <w:sz w:val="16"/>
                <w:szCs w:val="16"/>
              </w:rPr>
            </w:pPr>
            <w:r w:rsidRPr="008850D1">
              <w:rPr>
                <w:rFonts w:ascii="Arial" w:hAnsi="Arial" w:cs="Arial"/>
                <w:b/>
                <w:bCs/>
                <w:caps/>
                <w:sz w:val="16"/>
                <w:szCs w:val="16"/>
              </w:rPr>
              <w:t>Produkty oparte na technologiach informacyjnych</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3221"/>
              <w:gridCol w:w="466"/>
              <w:gridCol w:w="849"/>
              <w:gridCol w:w="3292"/>
            </w:tblGrid>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Lp.</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Symbol</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Nazwa podklasy</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26.11.Z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elementów elektronicznych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17.</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58.21.Z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wydawnicza w zakresie gier komputerowych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26.20.Z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komputerów i urządzeń peryferyjnych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18.</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58.29.Z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wydawnicza w zakresie pozostałego oprogramowania</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26.30.Z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sprzętu (</w:t>
                  </w:r>
                  <w:proofErr w:type="spellStart"/>
                  <w:r w:rsidRPr="008850D1">
                    <w:rPr>
                      <w:rFonts w:ascii="Arial" w:hAnsi="Arial" w:cs="Arial"/>
                      <w:sz w:val="16"/>
                      <w:szCs w:val="16"/>
                    </w:rPr>
                    <w:t>tele</w:t>
                  </w:r>
                  <w:proofErr w:type="spellEnd"/>
                  <w:r w:rsidRPr="008850D1">
                    <w:rPr>
                      <w:rFonts w:ascii="Arial" w:hAnsi="Arial" w:cs="Arial"/>
                      <w:sz w:val="16"/>
                      <w:szCs w:val="16"/>
                    </w:rPr>
                    <w:t>)komunikacyjnego</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19.</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61.10.Z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w zakresie telekomunikacji przewodowej</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26.40.Z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elektronicznego sprzętu powszechnego użytku</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20.</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61.20.Z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w zakresie telekomunikacji bezprzewodowej, z wyłączeniem telekomunikacji satelitarnej</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26.51.Z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instrumentów i przyrządów pomiarowych, kontrolnych i nawigacyjnych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21.</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61.90.Z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w zakresie pozostałej telekomunikacji</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26.60.Z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urządzeń napromieniowujących, sprzętu elektromedycznego i elektroterapeutycznego</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22.</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62.01.Z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związana z oprogramowaniem</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7.</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26.70.Z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instrumentów optycznych i sprzętu fotograficznego</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23.</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62.02.Z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związana z doradztwem w zakresie informatyki</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8.</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27.31.Z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kabli światłowodowych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24.</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62.03.Z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związana z zarządzaniem urządzeniami informatycznymi</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9.</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32.50.Z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Produkcja urządzeń, instrumentów oraz wyrobów medycznych, włączając dentystyczne</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25.</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62.09.Z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Pozostała działalność usługowa w zakresie technologii informatycznych i komputerowych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10.</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33.13.Z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Naprawa i konserwacja urządzeń elektronicznych i optycznych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26.</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63.11.Z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 xml:space="preserve">Przetwarzanie danych; zarządzanie stronami internetowymi (hosting) i podobna </w:t>
                  </w:r>
                  <w:r w:rsidRPr="008850D1">
                    <w:rPr>
                      <w:rFonts w:ascii="Arial" w:hAnsi="Arial" w:cs="Arial"/>
                      <w:sz w:val="16"/>
                      <w:szCs w:val="16"/>
                    </w:rPr>
                    <w:lastRenderedPageBreak/>
                    <w:t>działalność</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lastRenderedPageBreak/>
                    <w:t>11.</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46.51.Z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hurtowa komputerów, urządzeń peryferyjnych i oprogramowania</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27.</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63.12.Z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Działalność portali internetowych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12.</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46.52.Z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hurtowa sprzętu elektronicznego i telekomunikacyjnego oraz części do niego</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28.</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63.99.Z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Pozostała działalność usługowa w zakresie informacji, gdzie indziej niesklasyfikowana</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13.</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47.41.Z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detaliczna komputerów, urządzeń peryferyjnych i oprogramowania prowadzona w wyspecjalizowanych sklepach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29.</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72.19.Z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Badania naukowe i prace rozwojowe w dziedzinie pozostałych nauk przyrodniczych i technicznych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14.</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47.42.Z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detaliczna sprzętu telekomunikacyjnego prowadzona w wyspecjalizowanych sklepach</w:t>
                  </w:r>
                </w:p>
              </w:tc>
              <w:tc>
                <w:tcPr>
                  <w:tcW w:w="466"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30.</w:t>
                  </w:r>
                </w:p>
              </w:tc>
              <w:tc>
                <w:tcPr>
                  <w:tcW w:w="849"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95.11.Z</w:t>
                  </w:r>
                </w:p>
              </w:tc>
              <w:tc>
                <w:tcPr>
                  <w:tcW w:w="3292"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Naprawa i konserwacja komputerów i urządzeń peryferyjnych</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15.</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47.43.Z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detaliczna sprzętu audiowizualnego prowadzona w wyspecjalizowanych sklepach</w:t>
                  </w:r>
                </w:p>
              </w:tc>
              <w:tc>
                <w:tcPr>
                  <w:tcW w:w="466" w:type="dxa"/>
                  <w:tcBorders>
                    <w:bottom w:val="single" w:sz="4" w:space="0" w:color="auto"/>
                  </w:tcBorders>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31.</w:t>
                  </w:r>
                </w:p>
              </w:tc>
              <w:tc>
                <w:tcPr>
                  <w:tcW w:w="849" w:type="dxa"/>
                  <w:tcBorders>
                    <w:bottom w:val="single" w:sz="4" w:space="0" w:color="auto"/>
                  </w:tcBorders>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95.12.Z</w:t>
                  </w:r>
                </w:p>
              </w:tc>
              <w:tc>
                <w:tcPr>
                  <w:tcW w:w="3292" w:type="dxa"/>
                  <w:tcBorders>
                    <w:bottom w:val="single" w:sz="4" w:space="0" w:color="auto"/>
                  </w:tcBorders>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Naprawa i konserwacja sprzętu (</w:t>
                  </w:r>
                  <w:proofErr w:type="spellStart"/>
                  <w:r w:rsidRPr="008850D1">
                    <w:rPr>
                      <w:rFonts w:ascii="Arial" w:hAnsi="Arial" w:cs="Arial"/>
                      <w:sz w:val="16"/>
                      <w:szCs w:val="16"/>
                    </w:rPr>
                    <w:t>tele</w:t>
                  </w:r>
                  <w:proofErr w:type="spellEnd"/>
                  <w:r w:rsidRPr="008850D1">
                    <w:rPr>
                      <w:rFonts w:ascii="Arial" w:hAnsi="Arial" w:cs="Arial"/>
                      <w:sz w:val="16"/>
                      <w:szCs w:val="16"/>
                    </w:rPr>
                    <w:t>)komunikacyjnego</w:t>
                  </w:r>
                </w:p>
              </w:tc>
            </w:tr>
            <w:tr w:rsidR="00DD5FFC" w:rsidRPr="008850D1" w:rsidTr="00AE2B26">
              <w:trPr>
                <w:jc w:val="center"/>
              </w:trPr>
              <w:tc>
                <w:tcPr>
                  <w:tcW w:w="534"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16.</w:t>
                  </w:r>
                </w:p>
              </w:tc>
              <w:tc>
                <w:tcPr>
                  <w:tcW w:w="850"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47.54.Z</w:t>
                  </w:r>
                </w:p>
              </w:tc>
              <w:tc>
                <w:tcPr>
                  <w:tcW w:w="3221" w:type="dxa"/>
                  <w:shd w:val="clear"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r w:rsidRPr="008850D1">
                    <w:rPr>
                      <w:rFonts w:ascii="Arial" w:hAnsi="Arial" w:cs="Arial"/>
                      <w:sz w:val="16"/>
                      <w:szCs w:val="16"/>
                    </w:rPr>
                    <w:t>Sprzedaż detaliczna elektrycznego sprzętu gospodarstwa domowego prowadzona w wyspecjalizowanych sklepach</w:t>
                  </w:r>
                </w:p>
              </w:tc>
              <w:tc>
                <w:tcPr>
                  <w:tcW w:w="4607" w:type="dxa"/>
                  <w:gridSpan w:val="3"/>
                  <w:shd w:val="pct10" w:color="auto" w:fill="auto"/>
                  <w:vAlign w:val="center"/>
                </w:tcPr>
                <w:p w:rsidR="00DD5FFC" w:rsidRPr="008850D1" w:rsidRDefault="00DD5FFC" w:rsidP="00AE2B26">
                  <w:pPr>
                    <w:tabs>
                      <w:tab w:val="center" w:pos="4536"/>
                      <w:tab w:val="right" w:pos="9072"/>
                    </w:tabs>
                    <w:spacing w:line="276" w:lineRule="auto"/>
                    <w:jc w:val="center"/>
                    <w:rPr>
                      <w:rFonts w:ascii="Arial" w:hAnsi="Arial" w:cs="Arial"/>
                      <w:sz w:val="16"/>
                      <w:szCs w:val="16"/>
                    </w:rPr>
                  </w:pPr>
                </w:p>
              </w:tc>
            </w:tr>
          </w:tbl>
          <w:p w:rsidR="00DD5FFC" w:rsidRPr="008850D1" w:rsidRDefault="00DD5FFC" w:rsidP="00AE2B26">
            <w:pPr>
              <w:spacing w:line="276" w:lineRule="auto"/>
              <w:jc w:val="both"/>
              <w:rPr>
                <w:rFonts w:ascii="Arial" w:hAnsi="Arial" w:cs="Arial"/>
              </w:rPr>
            </w:pPr>
            <w:r w:rsidRPr="008850D1">
              <w:rPr>
                <w:rFonts w:ascii="Arial" w:hAnsi="Arial" w:cs="Arial"/>
                <w:u w:val="single"/>
              </w:rPr>
              <w:t>Należy zwrócić uwagę, że projekty wnioskodawców działających w zakresie ww. inteligentnych specjalizacji, a także projekty wnioskodawców działających w branżach bezpośrednio powiązanych z inteligentnymi specjalizacjami w ramach globalnych łańcuchów wartości, mogą podlegać wyłączeniu z możliwości dofinansowania, o którym mowa w podrozdziale 1.3 Podmioty uprawnione do ubiegania się o dofinansowanie - Wykluczenia z możliwości otrzymania dofinansowania, w zależności od charakteru działalności, z którą związany jest projekt.</w:t>
            </w:r>
            <w:r w:rsidRPr="008850D1">
              <w:rPr>
                <w:rFonts w:ascii="Arial" w:hAnsi="Arial" w:cs="Arial"/>
              </w:rPr>
              <w:t xml:space="preserve"> W celu identyfikacji projektów podlegających wykluczeniu pomocne może być „Opracowanie dotyczące rodzajów działalności gospodarczej wykluczonych z możliwości ubiegania się o dofinansowanie w ramach Programu Operacyjnego Inteligentny Rozwój, wynikających z zakazu udzielania pomocy publicznej w określonych sektorach działalności gospodarczej w ramach zidentyfikowanego rodzaju pomocy publicznej” wydane przez Ministerstwo Infrastruktury i Rozwoju, dostępne pod adresem:</w:t>
            </w:r>
          </w:p>
          <w:p w:rsidR="00DD5FFC" w:rsidRPr="008850D1" w:rsidRDefault="00DD5FFC" w:rsidP="00AE2B26">
            <w:pPr>
              <w:spacing w:line="276" w:lineRule="auto"/>
              <w:jc w:val="both"/>
              <w:rPr>
                <w:rFonts w:ascii="Arial" w:hAnsi="Arial" w:cs="Arial"/>
              </w:rPr>
            </w:pPr>
            <w:r w:rsidRPr="008850D1">
              <w:rPr>
                <w:rFonts w:ascii="Arial" w:hAnsi="Arial" w:cs="Arial"/>
              </w:rPr>
              <w:t>https://www.poir.gov.pl/strony/o-programie/raporty/opracowania-i-analizy/opracowanie-dotyczace-rodzajow-dzialalnosci-gospodarczej-wykluczonych-z-mozliwosci-ubiegania-sie-o-dofinansowanie-w-ramach-programu-operacyjnego-inteligentny-rozwoj-wynikajacych-z-zakazu-udzielani/.</w:t>
            </w:r>
          </w:p>
          <w:p w:rsidR="00DD5FFC" w:rsidRPr="008850D1" w:rsidRDefault="00DD5FFC" w:rsidP="00AE2B26">
            <w:pPr>
              <w:pStyle w:val="Akapitzlist"/>
              <w:ind w:left="0"/>
              <w:jc w:val="both"/>
              <w:rPr>
                <w:rFonts w:ascii="Arial" w:hAnsi="Arial" w:cs="Arial"/>
              </w:rPr>
            </w:pPr>
          </w:p>
          <w:p w:rsidR="00DD5FFC" w:rsidRPr="008850D1" w:rsidRDefault="00DD5FFC" w:rsidP="00AE2B26">
            <w:pPr>
              <w:pStyle w:val="Akapitzlist"/>
              <w:ind w:left="0"/>
              <w:jc w:val="both"/>
              <w:rPr>
                <w:rFonts w:ascii="Arial" w:hAnsi="Arial" w:cs="Arial"/>
              </w:rPr>
            </w:pPr>
            <w:r w:rsidRPr="008850D1">
              <w:rPr>
                <w:rFonts w:ascii="Arial" w:hAnsi="Arial" w:cs="Arial"/>
              </w:rPr>
              <w:t>W związku z powyższą zmianą dotychczasowe pkt. 9-12 otrzymują numerację 9-14.</w:t>
            </w:r>
          </w:p>
          <w:p w:rsidR="00DD5FFC" w:rsidRPr="008850D1" w:rsidRDefault="00DD5FFC" w:rsidP="00AE2B26">
            <w:pPr>
              <w:pStyle w:val="Akapitzlist"/>
              <w:ind w:left="0"/>
              <w:jc w:val="both"/>
              <w:rPr>
                <w:rFonts w:ascii="Arial" w:hAnsi="Arial" w:cs="Arial"/>
              </w:rPr>
            </w:pP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lastRenderedPageBreak/>
              <w:t>Doprecyzowanie zapisów.</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lastRenderedPageBreak/>
              <w:t>3</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hAnsi="Arial" w:cs="Arial"/>
              </w:rPr>
            </w:pPr>
            <w:r w:rsidRPr="008850D1">
              <w:rPr>
                <w:rFonts w:ascii="Arial" w:hAnsi="Arial" w:cs="Arial"/>
              </w:rPr>
              <w:t>Rozdział 1, podrozdział 1.3, punkt 4</w:t>
            </w:r>
          </w:p>
          <w:p w:rsidR="00DD5FFC" w:rsidRPr="008850D1" w:rsidRDefault="00DD5FFC" w:rsidP="00AE2B26">
            <w:pPr>
              <w:jc w:val="center"/>
              <w:rPr>
                <w:rFonts w:ascii="Arial" w:hAnsi="Arial" w:cs="Arial"/>
              </w:rPr>
            </w:pPr>
            <w:r w:rsidRPr="008850D1">
              <w:rPr>
                <w:rFonts w:ascii="Arial" w:hAnsi="Arial" w:cs="Arial"/>
              </w:rPr>
              <w:t>str. 20</w:t>
            </w:r>
          </w:p>
        </w:tc>
        <w:tc>
          <w:tcPr>
            <w:tcW w:w="2963" w:type="pct"/>
            <w:shd w:val="clear" w:color="auto" w:fill="auto"/>
          </w:tcPr>
          <w:p w:rsidR="00DD5FFC" w:rsidRPr="008850D1" w:rsidRDefault="00DD5FFC" w:rsidP="00AE2B26">
            <w:pPr>
              <w:tabs>
                <w:tab w:val="left" w:pos="709"/>
              </w:tabs>
              <w:jc w:val="both"/>
              <w:rPr>
                <w:rFonts w:ascii="Arial" w:hAnsi="Arial" w:cs="Arial"/>
                <w:u w:val="single"/>
              </w:rPr>
            </w:pPr>
            <w:r w:rsidRPr="008850D1">
              <w:rPr>
                <w:rFonts w:ascii="Arial" w:hAnsi="Arial" w:cs="Arial"/>
                <w:u w:val="single"/>
              </w:rPr>
              <w:t xml:space="preserve">Zapis: </w:t>
            </w:r>
          </w:p>
          <w:p w:rsidR="00DD5FFC" w:rsidRPr="008850D1" w:rsidRDefault="00DD5FFC" w:rsidP="00AE2B26">
            <w:pPr>
              <w:tabs>
                <w:tab w:val="left" w:pos="709"/>
              </w:tabs>
              <w:jc w:val="both"/>
              <w:rPr>
                <w:rFonts w:ascii="Arial" w:hAnsi="Arial" w:cs="Arial"/>
              </w:rPr>
            </w:pPr>
            <w:r w:rsidRPr="008850D1">
              <w:rPr>
                <w:rFonts w:ascii="Arial" w:hAnsi="Arial" w:cs="Arial"/>
              </w:rPr>
              <w:t xml:space="preserve">4. W przypadku projektów objętych pomocą publiczną </w:t>
            </w:r>
            <w:r w:rsidRPr="008850D1">
              <w:rPr>
                <w:rFonts w:ascii="Arial" w:hAnsi="Arial" w:cs="Arial"/>
                <w:u w:val="single"/>
              </w:rPr>
              <w:t>pomoc</w:t>
            </w:r>
            <w:r w:rsidRPr="008850D1">
              <w:rPr>
                <w:rFonts w:ascii="Arial" w:hAnsi="Arial" w:cs="Arial"/>
              </w:rPr>
              <w:t xml:space="preserve"> dofinansowanie nie może być udzielone na działalność wyłączoną z możliwości otrzymania wsparcia zgodnie z Rozporządzeniem Komisji(UE) nr 651/2014: </w:t>
            </w:r>
          </w:p>
          <w:p w:rsidR="00DD5FFC" w:rsidRPr="008850D1" w:rsidRDefault="00DD5FFC" w:rsidP="00AE2B26">
            <w:pPr>
              <w:tabs>
                <w:tab w:val="left" w:pos="709"/>
              </w:tabs>
              <w:jc w:val="both"/>
              <w:rPr>
                <w:rFonts w:ascii="Arial" w:hAnsi="Arial" w:cs="Arial"/>
                <w:u w:val="single"/>
              </w:rPr>
            </w:pPr>
            <w:r w:rsidRPr="008850D1">
              <w:rPr>
                <w:rFonts w:ascii="Arial" w:hAnsi="Arial" w:cs="Arial"/>
                <w:u w:val="single"/>
              </w:rPr>
              <w:t>zmieniono na:</w:t>
            </w:r>
          </w:p>
          <w:p w:rsidR="00DD5FFC" w:rsidRPr="008850D1" w:rsidRDefault="00DD5FFC" w:rsidP="00AE2B26">
            <w:pPr>
              <w:tabs>
                <w:tab w:val="left" w:pos="709"/>
              </w:tabs>
              <w:jc w:val="both"/>
              <w:rPr>
                <w:rFonts w:ascii="Arial" w:hAnsi="Arial" w:cs="Arial"/>
              </w:rPr>
            </w:pPr>
            <w:r w:rsidRPr="008850D1">
              <w:rPr>
                <w:rFonts w:cs="Arial"/>
              </w:rPr>
              <w:t xml:space="preserve">4. </w:t>
            </w:r>
            <w:r w:rsidRPr="008850D1">
              <w:rPr>
                <w:rFonts w:ascii="Arial" w:hAnsi="Arial" w:cs="Arial"/>
              </w:rPr>
              <w:t xml:space="preserve">W przypadku projektów objętych pomocą publiczną dofinansowanie nie może być udzielone na działalność wyłączoną z możliwości otrzymania wsparcia zgodnie z Rozporządzeniem Komisji(UE) nr 651/2014: </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Korekta edytorska.</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t>4</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hAnsi="Arial" w:cs="Arial"/>
              </w:rPr>
            </w:pPr>
            <w:r w:rsidRPr="008850D1">
              <w:rPr>
                <w:rFonts w:ascii="Arial" w:hAnsi="Arial" w:cs="Arial"/>
              </w:rPr>
              <w:t>Rozdział 1, podrozdział 1.3, część Dla typu 2 i 3, punkt 3,</w:t>
            </w:r>
          </w:p>
          <w:p w:rsidR="00DD5FFC" w:rsidRPr="008850D1" w:rsidRDefault="00DD5FFC" w:rsidP="00AE2B26">
            <w:pPr>
              <w:jc w:val="center"/>
              <w:rPr>
                <w:rFonts w:ascii="Arial" w:hAnsi="Arial" w:cs="Arial"/>
              </w:rPr>
            </w:pPr>
            <w:r w:rsidRPr="008850D1">
              <w:rPr>
                <w:rFonts w:ascii="Arial" w:hAnsi="Arial" w:cs="Arial"/>
              </w:rPr>
              <w:t>str. 21</w:t>
            </w:r>
          </w:p>
        </w:tc>
        <w:tc>
          <w:tcPr>
            <w:tcW w:w="2963" w:type="pct"/>
            <w:shd w:val="clear" w:color="auto" w:fill="auto"/>
          </w:tcPr>
          <w:p w:rsidR="00DD5FFC" w:rsidRPr="008850D1" w:rsidRDefault="00DD5FFC" w:rsidP="00AE2B26">
            <w:pPr>
              <w:pStyle w:val="Nagwek3"/>
              <w:numPr>
                <w:ilvl w:val="0"/>
                <w:numId w:val="0"/>
              </w:numPr>
              <w:outlineLvl w:val="2"/>
              <w:rPr>
                <w:rFonts w:cs="Arial"/>
                <w:szCs w:val="20"/>
              </w:rPr>
            </w:pPr>
            <w:r w:rsidRPr="008850D1">
              <w:rPr>
                <w:rFonts w:cs="Arial"/>
                <w:szCs w:val="20"/>
                <w:u w:val="single"/>
              </w:rPr>
              <w:t>Zapis</w:t>
            </w:r>
            <w:r w:rsidRPr="008850D1">
              <w:rPr>
                <w:rFonts w:cs="Arial"/>
                <w:szCs w:val="20"/>
              </w:rPr>
              <w:t>:</w:t>
            </w:r>
          </w:p>
          <w:p w:rsidR="00DD5FFC" w:rsidRPr="008850D1" w:rsidRDefault="00DD5FFC" w:rsidP="00AE2B26">
            <w:pPr>
              <w:pStyle w:val="Akapitzlist"/>
              <w:tabs>
                <w:tab w:val="left" w:pos="709"/>
              </w:tabs>
              <w:ind w:left="0"/>
              <w:jc w:val="both"/>
              <w:rPr>
                <w:rFonts w:ascii="Arial" w:hAnsi="Arial" w:cs="Arial"/>
              </w:rPr>
            </w:pPr>
            <w:r w:rsidRPr="008850D1">
              <w:rPr>
                <w:rFonts w:ascii="Arial" w:hAnsi="Arial" w:cs="Arial"/>
              </w:rPr>
              <w:t>3. Wnioskodawca (w przypadku 2 typu projektów) oraz uczestnicy (w przypadku 2 i 3 typu projektów) muszą być zarejestrowani na terytorium Rzeczpospolitej Polskiej oraz muszą prowadzić działalność gospodarczą na terenie województwa zachodniopomorskiego (informacja o posiadaniu siedziby lub oddziału lub miejsca prowadzenia działalności na terenie województwa zachodniopomorskiego zostanie potwierdzona na podstawie Krajowego Rejestru Sądowego bądź Centralnej Ewidencji Działalności Gospodarczej).</w:t>
            </w:r>
          </w:p>
          <w:p w:rsidR="00DD5FFC" w:rsidRPr="008850D1" w:rsidRDefault="00DD5FFC" w:rsidP="00AE2B26">
            <w:pPr>
              <w:tabs>
                <w:tab w:val="left" w:pos="709"/>
              </w:tabs>
              <w:jc w:val="both"/>
              <w:rPr>
                <w:rFonts w:ascii="Arial" w:hAnsi="Arial" w:cs="Arial"/>
              </w:rPr>
            </w:pPr>
            <w:r w:rsidRPr="008850D1">
              <w:rPr>
                <w:rFonts w:ascii="Arial" w:hAnsi="Arial" w:cs="Arial"/>
                <w:u w:val="single"/>
              </w:rPr>
              <w:t>zmieniono na</w:t>
            </w:r>
            <w:r w:rsidRPr="008850D1">
              <w:rPr>
                <w:rFonts w:ascii="Arial" w:hAnsi="Arial" w:cs="Arial"/>
              </w:rPr>
              <w:t xml:space="preserve">: </w:t>
            </w:r>
          </w:p>
          <w:p w:rsidR="00DD5FFC" w:rsidRPr="008850D1" w:rsidRDefault="00DD5FFC" w:rsidP="00AE2B26">
            <w:pPr>
              <w:tabs>
                <w:tab w:val="left" w:pos="709"/>
              </w:tabs>
              <w:jc w:val="both"/>
              <w:rPr>
                <w:rFonts w:ascii="Arial" w:hAnsi="Arial" w:cs="Arial"/>
              </w:rPr>
            </w:pPr>
            <w:r w:rsidRPr="008850D1">
              <w:rPr>
                <w:rFonts w:ascii="Arial" w:hAnsi="Arial" w:cs="Arial"/>
              </w:rPr>
              <w:t xml:space="preserve">3. Wnioskodawca (w przypadku 2 typu projektów) oraz uczestnicy (w przypadku 2 i 3 typu projektów) muszą być zarejestrowani na terytorium Rzeczpospolitej Polskiej oraz muszą prowadzić </w:t>
            </w:r>
            <w:r w:rsidRPr="008850D1">
              <w:rPr>
                <w:rFonts w:ascii="Arial" w:hAnsi="Arial" w:cs="Arial"/>
                <w:u w:val="single"/>
              </w:rPr>
              <w:t>działalność (uczestnicy projektu – działalność gospodarczą)</w:t>
            </w:r>
            <w:r w:rsidRPr="008850D1">
              <w:rPr>
                <w:rFonts w:ascii="Arial" w:hAnsi="Arial" w:cs="Arial"/>
              </w:rPr>
              <w:t xml:space="preserve"> na terenie województwa zachodniopomorskiego (informacja o posiadaniu siedziby lub oddziału lub miejsca prowadzenia działalności na terenie województwa zachodniopomorskiego zostanie potwierdzona na podstawie Krajowego Rejestru Sądowego bądź Centralnej Ewidencji Działalności Gospodarczej).</w:t>
            </w:r>
          </w:p>
          <w:p w:rsidR="00DD5FFC" w:rsidRPr="008850D1" w:rsidRDefault="00DD5FFC" w:rsidP="00AE2B26">
            <w:pPr>
              <w:pStyle w:val="Nagwek3"/>
              <w:numPr>
                <w:ilvl w:val="0"/>
                <w:numId w:val="0"/>
              </w:numPr>
              <w:outlineLvl w:val="2"/>
              <w:rPr>
                <w:rFonts w:cs="Arial"/>
                <w:szCs w:val="20"/>
                <w:u w:val="single"/>
              </w:rPr>
            </w:pP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Doprecyzowanie zapisów.</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t>5</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hAnsi="Arial" w:cs="Arial"/>
              </w:rPr>
            </w:pPr>
            <w:r w:rsidRPr="008850D1">
              <w:rPr>
                <w:rFonts w:ascii="Arial" w:hAnsi="Arial" w:cs="Arial"/>
              </w:rPr>
              <w:t>Rozdział 2, podrozdział 2.1, punkt 1,</w:t>
            </w:r>
          </w:p>
          <w:p w:rsidR="00DD5FFC" w:rsidRPr="008850D1" w:rsidRDefault="00DD5FFC" w:rsidP="00AE2B26">
            <w:pPr>
              <w:jc w:val="center"/>
              <w:rPr>
                <w:rFonts w:ascii="Arial" w:hAnsi="Arial" w:cs="Arial"/>
              </w:rPr>
            </w:pPr>
            <w:r w:rsidRPr="008850D1">
              <w:rPr>
                <w:rFonts w:ascii="Arial" w:hAnsi="Arial" w:cs="Arial"/>
              </w:rPr>
              <w:t>str. 22</w:t>
            </w:r>
          </w:p>
        </w:tc>
        <w:tc>
          <w:tcPr>
            <w:tcW w:w="2963" w:type="pct"/>
            <w:shd w:val="clear" w:color="auto" w:fill="auto"/>
          </w:tcPr>
          <w:p w:rsidR="00DD5FFC" w:rsidRPr="008850D1" w:rsidRDefault="00DD5FFC" w:rsidP="00AE2B26">
            <w:pPr>
              <w:tabs>
                <w:tab w:val="left" w:pos="-2127"/>
              </w:tabs>
              <w:jc w:val="both"/>
              <w:rPr>
                <w:rFonts w:ascii="Arial" w:hAnsi="Arial" w:cs="Arial"/>
              </w:rPr>
            </w:pPr>
            <w:r w:rsidRPr="008850D1">
              <w:rPr>
                <w:rFonts w:ascii="Arial" w:hAnsi="Arial" w:cs="Arial"/>
                <w:u w:val="single"/>
              </w:rPr>
              <w:t>Zapis</w:t>
            </w:r>
            <w:r w:rsidRPr="008850D1">
              <w:rPr>
                <w:rFonts w:ascii="Arial" w:hAnsi="Arial" w:cs="Arial"/>
              </w:rPr>
              <w:t>:</w:t>
            </w:r>
          </w:p>
          <w:p w:rsidR="00DD5FFC" w:rsidRPr="008850D1" w:rsidRDefault="00DD5FFC" w:rsidP="00AE2B26">
            <w:pPr>
              <w:tabs>
                <w:tab w:val="left" w:pos="-2127"/>
              </w:tabs>
              <w:jc w:val="both"/>
              <w:rPr>
                <w:rFonts w:ascii="Arial" w:hAnsi="Arial" w:cs="Arial"/>
              </w:rPr>
            </w:pPr>
            <w:r w:rsidRPr="008850D1">
              <w:rPr>
                <w:rFonts w:ascii="Arial" w:hAnsi="Arial" w:cs="Arial"/>
              </w:rPr>
              <w:t>1. Kwota środków przeznaczonych na dofinansowanie projektów (typu 1, 2 i 3) w ramach konkursu wynosi łącznie 3 760 000,00 zł (słownie: trzy miliony siedemset sześćdziesiąt tysięcy złotych).</w:t>
            </w:r>
          </w:p>
          <w:p w:rsidR="00DD5FFC" w:rsidRPr="008850D1" w:rsidRDefault="00DD5FFC" w:rsidP="00AE2B26">
            <w:pPr>
              <w:tabs>
                <w:tab w:val="left" w:pos="-2127"/>
              </w:tabs>
              <w:jc w:val="both"/>
              <w:rPr>
                <w:rFonts w:ascii="Arial" w:hAnsi="Arial" w:cs="Arial"/>
              </w:rPr>
            </w:pPr>
            <w:r w:rsidRPr="008850D1">
              <w:rPr>
                <w:rFonts w:ascii="Arial" w:hAnsi="Arial" w:cs="Arial"/>
                <w:u w:val="single"/>
              </w:rPr>
              <w:t>zmieniono na</w:t>
            </w:r>
            <w:r w:rsidRPr="008850D1">
              <w:rPr>
                <w:rFonts w:ascii="Arial" w:hAnsi="Arial" w:cs="Arial"/>
              </w:rPr>
              <w:t>:</w:t>
            </w:r>
          </w:p>
          <w:p w:rsidR="00DD5FFC" w:rsidRPr="008850D1" w:rsidRDefault="00DD5FFC" w:rsidP="00AE2B26">
            <w:pPr>
              <w:tabs>
                <w:tab w:val="left" w:pos="-2127"/>
              </w:tabs>
              <w:jc w:val="both"/>
              <w:rPr>
                <w:rFonts w:ascii="Arial" w:hAnsi="Arial" w:cs="Arial"/>
              </w:rPr>
            </w:pPr>
            <w:r w:rsidRPr="008850D1">
              <w:rPr>
                <w:rFonts w:ascii="Arial" w:hAnsi="Arial" w:cs="Arial"/>
              </w:rPr>
              <w:t xml:space="preserve">1. Kwota środków przeznaczonych na dofinansowanie projektów w ramach konkursu wynosi łącznie </w:t>
            </w:r>
            <w:r w:rsidRPr="008850D1">
              <w:rPr>
                <w:rFonts w:ascii="Arial" w:hAnsi="Arial" w:cs="Arial"/>
              </w:rPr>
              <w:br/>
              <w:t>3 760 000,00 zł (słownie: trzy miliony siedemset sześćdziesiąt tysięcy złotych), w tym:</w:t>
            </w:r>
          </w:p>
          <w:p w:rsidR="00DD5FFC" w:rsidRPr="008850D1" w:rsidRDefault="00DD5FFC" w:rsidP="00AE2B26">
            <w:pPr>
              <w:tabs>
                <w:tab w:val="left" w:pos="-2127"/>
              </w:tabs>
              <w:jc w:val="both"/>
              <w:rPr>
                <w:rFonts w:ascii="Arial" w:hAnsi="Arial" w:cs="Arial"/>
              </w:rPr>
            </w:pPr>
            <w:r w:rsidRPr="008850D1">
              <w:rPr>
                <w:rFonts w:ascii="Arial" w:hAnsi="Arial" w:cs="Arial"/>
              </w:rPr>
              <w:t>a)</w:t>
            </w:r>
            <w:r w:rsidRPr="008850D1">
              <w:rPr>
                <w:rFonts w:ascii="Arial" w:hAnsi="Arial" w:cs="Arial"/>
              </w:rPr>
              <w:tab/>
              <w:t>2 256 000,00 zł na projekty realizowane w ramach typu 1,</w:t>
            </w:r>
          </w:p>
          <w:p w:rsidR="00DD5FFC" w:rsidRPr="008850D1" w:rsidRDefault="00DD5FFC" w:rsidP="00AE2B26">
            <w:pPr>
              <w:tabs>
                <w:tab w:val="left" w:pos="-2127"/>
              </w:tabs>
              <w:jc w:val="both"/>
              <w:rPr>
                <w:rFonts w:ascii="Arial" w:hAnsi="Arial" w:cs="Arial"/>
              </w:rPr>
            </w:pPr>
            <w:r w:rsidRPr="008850D1">
              <w:rPr>
                <w:rFonts w:ascii="Arial" w:hAnsi="Arial" w:cs="Arial"/>
              </w:rPr>
              <w:t>b)</w:t>
            </w:r>
            <w:r w:rsidRPr="008850D1">
              <w:rPr>
                <w:rFonts w:ascii="Arial" w:hAnsi="Arial" w:cs="Arial"/>
              </w:rPr>
              <w:tab/>
              <w:t>940 000,00 zł na projekty realizowane w ramach typu 2,</w:t>
            </w:r>
          </w:p>
          <w:p w:rsidR="00DD5FFC" w:rsidRPr="008850D1" w:rsidRDefault="00DD5FFC" w:rsidP="00AE2B26">
            <w:pPr>
              <w:tabs>
                <w:tab w:val="left" w:pos="-2127"/>
              </w:tabs>
              <w:jc w:val="both"/>
              <w:rPr>
                <w:rFonts w:ascii="Arial" w:hAnsi="Arial" w:cs="Arial"/>
              </w:rPr>
            </w:pPr>
            <w:r w:rsidRPr="008850D1">
              <w:rPr>
                <w:rFonts w:ascii="Arial" w:hAnsi="Arial" w:cs="Arial"/>
              </w:rPr>
              <w:t>c)</w:t>
            </w:r>
            <w:r w:rsidRPr="008850D1">
              <w:rPr>
                <w:rFonts w:ascii="Arial" w:hAnsi="Arial" w:cs="Arial"/>
              </w:rPr>
              <w:tab/>
              <w:t>564 000,00 zł na projekty realizowane w ramach typu 3.</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Konieczność podziału alokacji ze względu na zróżnicowanie oceny w poszczególnych typach projektów.</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t>6</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hAnsi="Arial" w:cs="Arial"/>
              </w:rPr>
            </w:pPr>
            <w:r w:rsidRPr="008850D1">
              <w:rPr>
                <w:rFonts w:ascii="Arial" w:hAnsi="Arial" w:cs="Arial"/>
              </w:rPr>
              <w:t>Rozdział 3, podrozdział 3.1, pkt 4,</w:t>
            </w:r>
          </w:p>
          <w:p w:rsidR="00DD5FFC" w:rsidRPr="008850D1" w:rsidRDefault="00DD5FFC" w:rsidP="00AE2B26">
            <w:pPr>
              <w:jc w:val="center"/>
              <w:rPr>
                <w:rFonts w:ascii="Arial" w:hAnsi="Arial" w:cs="Arial"/>
              </w:rPr>
            </w:pPr>
            <w:r w:rsidRPr="008850D1">
              <w:rPr>
                <w:rFonts w:ascii="Arial" w:hAnsi="Arial" w:cs="Arial"/>
              </w:rPr>
              <w:t>str. 28</w:t>
            </w:r>
          </w:p>
        </w:tc>
        <w:tc>
          <w:tcPr>
            <w:tcW w:w="2963" w:type="pct"/>
            <w:shd w:val="clear" w:color="auto" w:fill="auto"/>
          </w:tcPr>
          <w:p w:rsidR="00DD5FFC" w:rsidRPr="008850D1" w:rsidRDefault="00DD5FFC" w:rsidP="00AE2B26">
            <w:pPr>
              <w:tabs>
                <w:tab w:val="left" w:pos="-2127"/>
              </w:tabs>
              <w:jc w:val="both"/>
              <w:rPr>
                <w:rFonts w:ascii="Arial" w:hAnsi="Arial" w:cs="Arial"/>
                <w:u w:val="single"/>
              </w:rPr>
            </w:pPr>
            <w:r w:rsidRPr="008850D1">
              <w:rPr>
                <w:rFonts w:ascii="Arial" w:hAnsi="Arial" w:cs="Arial"/>
                <w:u w:val="single"/>
              </w:rPr>
              <w:t>Zapis:</w:t>
            </w:r>
          </w:p>
          <w:p w:rsidR="00DD5FFC" w:rsidRPr="008850D1" w:rsidRDefault="00DD5FFC" w:rsidP="00AE2B26">
            <w:pPr>
              <w:tabs>
                <w:tab w:val="left" w:pos="-2127"/>
              </w:tabs>
              <w:jc w:val="both"/>
              <w:rPr>
                <w:rFonts w:ascii="Arial" w:hAnsi="Arial" w:cs="Arial"/>
              </w:rPr>
            </w:pPr>
            <w:r w:rsidRPr="008850D1">
              <w:rPr>
                <w:rFonts w:ascii="Arial" w:hAnsi="Arial" w:cs="Arial"/>
              </w:rPr>
              <w:t xml:space="preserve">4.W przypadku Działania 1.15 rozpoczęciem realizacji projektu mogą być w szczególności: rozpoczęcie rekrutacji uczestników programu ekspansji/spotkania kooperacyjnego, zgłoszenie udziału w imprezie targowo – wystawienniczej,  </w:t>
            </w:r>
            <w:r w:rsidRPr="008850D1">
              <w:rPr>
                <w:rFonts w:ascii="Arial" w:hAnsi="Arial" w:cs="Arial"/>
                <w:u w:val="single"/>
              </w:rPr>
              <w:t>dokonanie rezerwacji powierzchni wystawienniczej</w:t>
            </w:r>
            <w:r w:rsidRPr="008850D1">
              <w:rPr>
                <w:rFonts w:ascii="Arial" w:hAnsi="Arial" w:cs="Arial"/>
              </w:rPr>
              <w:t xml:space="preserve">, zawarcie umowy z wykonawcą usługi doradczej, zawarcie umowy z wykonawcą np. materiałów promocyjnych, </w:t>
            </w:r>
            <w:r w:rsidRPr="008850D1">
              <w:rPr>
                <w:rFonts w:ascii="Arial" w:hAnsi="Arial" w:cs="Arial"/>
              </w:rPr>
              <w:lastRenderedPageBreak/>
              <w:t>dokonanie rezerwacji powierzchni wystawienniczej, zapłata zaliczki itp.</w:t>
            </w:r>
          </w:p>
          <w:p w:rsidR="00DD5FFC" w:rsidRPr="008850D1" w:rsidRDefault="00DD5FFC" w:rsidP="00AE2B26">
            <w:pPr>
              <w:tabs>
                <w:tab w:val="left" w:pos="-2127"/>
              </w:tabs>
              <w:jc w:val="both"/>
              <w:rPr>
                <w:rFonts w:ascii="Arial" w:hAnsi="Arial" w:cs="Arial"/>
                <w:u w:val="single"/>
              </w:rPr>
            </w:pPr>
            <w:r w:rsidRPr="008850D1">
              <w:rPr>
                <w:rFonts w:ascii="Arial" w:hAnsi="Arial" w:cs="Arial"/>
                <w:u w:val="single"/>
              </w:rPr>
              <w:t>zmieniono na:</w:t>
            </w:r>
          </w:p>
          <w:p w:rsidR="00DD5FFC" w:rsidRPr="008850D1" w:rsidRDefault="00DD5FFC" w:rsidP="00AE2B26">
            <w:pPr>
              <w:tabs>
                <w:tab w:val="left" w:pos="-2127"/>
              </w:tabs>
              <w:jc w:val="both"/>
              <w:rPr>
                <w:rFonts w:ascii="Arial" w:hAnsi="Arial" w:cs="Arial"/>
                <w:u w:val="single"/>
              </w:rPr>
            </w:pPr>
            <w:r w:rsidRPr="008850D1">
              <w:rPr>
                <w:rFonts w:ascii="Arial" w:hAnsi="Arial" w:cs="Arial"/>
              </w:rPr>
              <w:t>W przypadku Działania 1.15 rozpoczęciem realizacji projektu mogą być w szczególności: rozpoczęcie rekrutacji uczestników programu ekspansji/spotkania kooperacyjnego, zgłoszenie udziału w imprezie targowo – wystawienniczej,  zawarcie umowy z wykonawcą usługi doradczej, zawarcie umowy z wykonawcą np. materiałów promocyjnych, dokonanie rezerwacji powierzchni wystawienniczej, zapłata zaliczki itp.</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lastRenderedPageBreak/>
              <w:t>Korekta edytorska.</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lastRenderedPageBreak/>
              <w:t>7</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hAnsi="Arial" w:cs="Arial"/>
              </w:rPr>
            </w:pPr>
            <w:r w:rsidRPr="008850D1">
              <w:rPr>
                <w:rFonts w:ascii="Arial" w:hAnsi="Arial" w:cs="Arial"/>
              </w:rPr>
              <w:t>Rozdział 7, podrozdział 7.2.1, punkt 12,</w:t>
            </w:r>
          </w:p>
          <w:p w:rsidR="00DD5FFC" w:rsidRPr="008850D1" w:rsidRDefault="00DD5FFC" w:rsidP="00AE2B26">
            <w:pPr>
              <w:jc w:val="center"/>
              <w:rPr>
                <w:rFonts w:ascii="Arial" w:hAnsi="Arial" w:cs="Arial"/>
              </w:rPr>
            </w:pPr>
            <w:r w:rsidRPr="008850D1">
              <w:rPr>
                <w:rFonts w:ascii="Arial" w:hAnsi="Arial" w:cs="Arial"/>
              </w:rPr>
              <w:t>str. 51</w:t>
            </w:r>
          </w:p>
        </w:tc>
        <w:tc>
          <w:tcPr>
            <w:tcW w:w="2963" w:type="pct"/>
            <w:shd w:val="clear" w:color="auto" w:fill="auto"/>
          </w:tcPr>
          <w:p w:rsidR="00DD5FFC" w:rsidRPr="008850D1" w:rsidRDefault="00DD5FFC" w:rsidP="00AE2B26">
            <w:pPr>
              <w:jc w:val="both"/>
              <w:outlineLvl w:val="2"/>
              <w:rPr>
                <w:rFonts w:ascii="Arial" w:eastAsia="Times New Roman" w:hAnsi="Arial" w:cs="Arial"/>
                <w:u w:val="single"/>
              </w:rPr>
            </w:pPr>
            <w:r w:rsidRPr="008850D1">
              <w:rPr>
                <w:rFonts w:ascii="Arial" w:eastAsia="Times New Roman" w:hAnsi="Arial" w:cs="Arial"/>
                <w:u w:val="single"/>
              </w:rPr>
              <w:t>Zapis:</w:t>
            </w:r>
          </w:p>
          <w:p w:rsidR="00DD5FFC" w:rsidRPr="008850D1" w:rsidRDefault="00DD5FFC" w:rsidP="00AE2B26">
            <w:pPr>
              <w:pStyle w:val="Akapitzlist"/>
              <w:ind w:left="0"/>
              <w:jc w:val="both"/>
              <w:outlineLvl w:val="2"/>
              <w:rPr>
                <w:rFonts w:ascii="Arial" w:hAnsi="Arial" w:cs="Arial"/>
              </w:rPr>
            </w:pPr>
            <w:r w:rsidRPr="008850D1">
              <w:rPr>
                <w:rFonts w:ascii="Arial" w:eastAsia="Times New Roman" w:hAnsi="Arial" w:cs="Arial"/>
              </w:rPr>
              <w:t xml:space="preserve">12. Wnioskodawcy przysługuje prawo do jednokrotnej poprawy/uzupełnienia złożonej dokumentacji. </w:t>
            </w:r>
            <w:r w:rsidRPr="008850D1">
              <w:rPr>
                <w:rFonts w:ascii="Arial" w:eastAsia="Times New Roman" w:hAnsi="Arial" w:cs="Arial"/>
                <w:u w:val="single"/>
              </w:rPr>
              <w:t>Prawo to dotyczy także braków formalnych i oczywistych omyłek pisarskich.</w:t>
            </w:r>
            <w:r w:rsidRPr="008850D1">
              <w:rPr>
                <w:rFonts w:ascii="Arial" w:eastAsia="Times New Roman" w:hAnsi="Arial" w:cs="Arial"/>
              </w:rPr>
              <w:t xml:space="preserve"> W przypadku konieczności dokonania uzupełnienia lub poprawy dokumentacji aplikacyjnej, z uwagi na </w:t>
            </w:r>
            <w:r w:rsidRPr="008850D1">
              <w:rPr>
                <w:rFonts w:ascii="Arial" w:hAnsi="Arial" w:cs="Arial"/>
              </w:rPr>
              <w:t>niespełnienie przez wnioskodawcę kryteriów administracyjności, będących przedmiotem niniejszej oceny, IZ RPO WZ wezwie wnioskodawcę do uzupełnienia lub poprawy dokumentacji. Poprawy/uzupełnienia należy dokonać w terminie 7 dni od dnia otrzymania wezwania, pod rygorem negatywnej oceny spełniania danego kryterium.</w:t>
            </w:r>
          </w:p>
          <w:p w:rsidR="00DD5FFC" w:rsidRPr="008850D1" w:rsidRDefault="00DD5FFC" w:rsidP="00AE2B26">
            <w:pPr>
              <w:pStyle w:val="Akapitzlist"/>
              <w:ind w:left="0"/>
              <w:jc w:val="both"/>
              <w:outlineLvl w:val="2"/>
              <w:rPr>
                <w:rFonts w:ascii="Arial" w:hAnsi="Arial" w:cs="Arial"/>
                <w:u w:val="single"/>
              </w:rPr>
            </w:pPr>
            <w:r w:rsidRPr="008850D1">
              <w:rPr>
                <w:rFonts w:ascii="Arial" w:hAnsi="Arial" w:cs="Arial"/>
                <w:u w:val="single"/>
              </w:rPr>
              <w:t>zmieniono na:</w:t>
            </w:r>
          </w:p>
          <w:p w:rsidR="00DD5FFC" w:rsidRPr="008850D1" w:rsidRDefault="00DD5FFC" w:rsidP="00AE2B26">
            <w:pPr>
              <w:pStyle w:val="Akapitzlist"/>
              <w:ind w:left="0"/>
              <w:jc w:val="both"/>
              <w:outlineLvl w:val="2"/>
              <w:rPr>
                <w:rFonts w:ascii="Arial" w:hAnsi="Arial" w:cs="Arial"/>
              </w:rPr>
            </w:pPr>
            <w:r w:rsidRPr="008850D1">
              <w:rPr>
                <w:rFonts w:ascii="Arial" w:hAnsi="Arial" w:cs="Arial"/>
              </w:rPr>
              <w:t>12. Wnioskodawcy przysługuje prawo do jednokrotnej poprawy/uzupełnienia złożonej dokumentacji. W przypadku konieczności dokonania uzupełnienia lub poprawy dokumentacji aplikacyjnej, z uwagi na niespełnienie przez wnioskodawcę kryteriów administracyjności, będących przedmiotem niniejszej oceny, IZ RPO WZ wezwie wnioskodawcę do uzupełnienia lub poprawy dokumentacji. Poprawy/uzupełnienia należy dokonać w terminie 7 dni od dnia otrzymania wezwania, pod rygorem negatywnej oceny spełniania danego kryterium.</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Konieczność wyłączenia uzupełnienia braków formalnych i oczywistych omyłek z zakresu jednokrotnej korekty.</w:t>
            </w:r>
          </w:p>
        </w:tc>
        <w:tc>
          <w:tcPr>
            <w:tcW w:w="346" w:type="pct"/>
            <w:shd w:val="clear" w:color="auto" w:fill="auto"/>
          </w:tcPr>
          <w:p w:rsidR="00DD5FFC" w:rsidRPr="008850D1" w:rsidRDefault="00DD5FFC" w:rsidP="00AE2B26">
            <w:pPr>
              <w:jc w:val="center"/>
              <w:rPr>
                <w:rFonts w:ascii="Arial" w:hAnsi="Arial" w:cs="Arial"/>
              </w:rPr>
            </w:pP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t>8</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hAnsi="Arial" w:cs="Arial"/>
              </w:rPr>
            </w:pPr>
            <w:r w:rsidRPr="008850D1">
              <w:rPr>
                <w:rFonts w:ascii="Arial" w:hAnsi="Arial" w:cs="Arial"/>
              </w:rPr>
              <w:t>Rozdział 7, podrozdział 7.2.2, punkt 1,</w:t>
            </w:r>
          </w:p>
          <w:p w:rsidR="00DD5FFC" w:rsidRPr="008850D1" w:rsidRDefault="00DD5FFC" w:rsidP="00AE2B26">
            <w:pPr>
              <w:jc w:val="center"/>
              <w:rPr>
                <w:rFonts w:ascii="Arial" w:hAnsi="Arial" w:cs="Arial"/>
              </w:rPr>
            </w:pPr>
            <w:r w:rsidRPr="008850D1">
              <w:rPr>
                <w:rFonts w:ascii="Arial" w:hAnsi="Arial" w:cs="Arial"/>
              </w:rPr>
              <w:t>str. 52</w:t>
            </w:r>
          </w:p>
        </w:tc>
        <w:tc>
          <w:tcPr>
            <w:tcW w:w="2963" w:type="pct"/>
            <w:shd w:val="clear" w:color="auto" w:fill="auto"/>
          </w:tcPr>
          <w:p w:rsidR="00DD5FFC" w:rsidRPr="008850D1" w:rsidRDefault="00DD5FFC" w:rsidP="00AE2B26">
            <w:pPr>
              <w:jc w:val="both"/>
              <w:outlineLvl w:val="2"/>
              <w:rPr>
                <w:rFonts w:ascii="Arial" w:eastAsia="Times New Roman" w:hAnsi="Arial" w:cs="Arial"/>
                <w:u w:val="single"/>
              </w:rPr>
            </w:pPr>
            <w:r w:rsidRPr="008850D1">
              <w:rPr>
                <w:rFonts w:ascii="Arial" w:eastAsia="Times New Roman" w:hAnsi="Arial" w:cs="Arial"/>
                <w:u w:val="single"/>
              </w:rPr>
              <w:t>Zapis:</w:t>
            </w:r>
          </w:p>
          <w:p w:rsidR="00DD5FFC" w:rsidRPr="008850D1" w:rsidRDefault="00DD5FFC" w:rsidP="00AE2B26">
            <w:pPr>
              <w:jc w:val="both"/>
              <w:outlineLvl w:val="2"/>
              <w:rPr>
                <w:rFonts w:ascii="Arial" w:eastAsia="Times New Roman" w:hAnsi="Arial" w:cs="Arial"/>
              </w:rPr>
            </w:pPr>
            <w:r w:rsidRPr="008850D1">
              <w:rPr>
                <w:rFonts w:ascii="Arial" w:eastAsia="Times New Roman" w:hAnsi="Arial" w:cs="Arial"/>
              </w:rPr>
              <w:t>1. Celem oceny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intensywności wsparcia. Projekty weryfikowane są również w szczególności pod kątem zgodności z prawem zamówień publicznych lub zasadą konkurencyjności, ochrony środowiska i regulacjami dotyczącymi pomocy publicznej. Ocena projektów dokonywana jest na podstawie wybranych kryteriów dopuszczalności, administracyjności oraz wykonalności.</w:t>
            </w:r>
          </w:p>
          <w:p w:rsidR="00DD5FFC" w:rsidRPr="008850D1" w:rsidRDefault="00DD5FFC" w:rsidP="00AE2B26">
            <w:pPr>
              <w:jc w:val="both"/>
              <w:outlineLvl w:val="2"/>
              <w:rPr>
                <w:rFonts w:ascii="Arial" w:eastAsia="Times New Roman" w:hAnsi="Arial" w:cs="Arial"/>
                <w:u w:val="single"/>
              </w:rPr>
            </w:pPr>
            <w:r w:rsidRPr="008850D1">
              <w:rPr>
                <w:rFonts w:ascii="Arial" w:eastAsia="Times New Roman" w:hAnsi="Arial" w:cs="Arial"/>
                <w:u w:val="single"/>
              </w:rPr>
              <w:t>zmieniono na:</w:t>
            </w:r>
          </w:p>
          <w:p w:rsidR="00DD5FFC" w:rsidRPr="008850D1" w:rsidRDefault="00DD5FFC" w:rsidP="00AE2B26">
            <w:pPr>
              <w:jc w:val="both"/>
              <w:outlineLvl w:val="2"/>
              <w:rPr>
                <w:rFonts w:ascii="Arial" w:eastAsia="Times New Roman" w:hAnsi="Arial" w:cs="Arial"/>
              </w:rPr>
            </w:pPr>
            <w:r w:rsidRPr="008850D1">
              <w:rPr>
                <w:rFonts w:ascii="Arial" w:eastAsia="Times New Roman" w:hAnsi="Arial" w:cs="Arial"/>
              </w:rPr>
              <w:t>1. Celem oceny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intensywności wsparcia. Projekty weryfikowane są również w szczególności pod kątem zgodności z regulacjami dotyczącymi pomocy publicznej. Ocena projektów dokonywana jest na podstawie wybranych kryteriów administracyjności i wykonalności.</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Doprecyzowanie zapisów.</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lastRenderedPageBreak/>
              <w:t>9</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hAnsi="Arial" w:cs="Arial"/>
              </w:rPr>
            </w:pPr>
            <w:r w:rsidRPr="008850D1">
              <w:rPr>
                <w:rFonts w:ascii="Arial" w:hAnsi="Arial" w:cs="Arial"/>
              </w:rPr>
              <w:t>Rozdział 7, podrozdział 7.2.3, punkt 4,</w:t>
            </w:r>
          </w:p>
          <w:p w:rsidR="00DD5FFC" w:rsidRPr="008850D1" w:rsidRDefault="00DD5FFC" w:rsidP="00AE2B26">
            <w:pPr>
              <w:jc w:val="center"/>
              <w:rPr>
                <w:rFonts w:ascii="Arial" w:hAnsi="Arial" w:cs="Arial"/>
              </w:rPr>
            </w:pPr>
            <w:r w:rsidRPr="008850D1">
              <w:rPr>
                <w:rFonts w:ascii="Arial" w:hAnsi="Arial" w:cs="Arial"/>
              </w:rPr>
              <w:t>str. 53</w:t>
            </w:r>
          </w:p>
        </w:tc>
        <w:tc>
          <w:tcPr>
            <w:tcW w:w="2963" w:type="pct"/>
            <w:shd w:val="clear" w:color="auto" w:fill="auto"/>
          </w:tcPr>
          <w:p w:rsidR="00DD5FFC" w:rsidRPr="008850D1" w:rsidRDefault="00DD5FFC" w:rsidP="00AE2B26">
            <w:pPr>
              <w:jc w:val="both"/>
              <w:outlineLvl w:val="2"/>
              <w:rPr>
                <w:rFonts w:ascii="Arial" w:eastAsia="Times New Roman" w:hAnsi="Arial" w:cs="Arial"/>
                <w:u w:val="single"/>
              </w:rPr>
            </w:pPr>
            <w:r w:rsidRPr="008850D1">
              <w:rPr>
                <w:rFonts w:ascii="Arial" w:eastAsia="Times New Roman" w:hAnsi="Arial" w:cs="Arial"/>
                <w:u w:val="single"/>
              </w:rPr>
              <w:t>Zapis:</w:t>
            </w:r>
          </w:p>
          <w:p w:rsidR="00DD5FFC" w:rsidRPr="008850D1" w:rsidRDefault="00DD5FFC" w:rsidP="00AE2B26">
            <w:pPr>
              <w:jc w:val="both"/>
              <w:outlineLvl w:val="2"/>
              <w:rPr>
                <w:rFonts w:ascii="Arial" w:eastAsia="Times New Roman" w:hAnsi="Arial" w:cs="Arial"/>
              </w:rPr>
            </w:pPr>
            <w:r w:rsidRPr="008850D1">
              <w:rPr>
                <w:rFonts w:ascii="Arial" w:eastAsia="Times New Roman" w:hAnsi="Arial" w:cs="Arial"/>
              </w:rPr>
              <w:t>4. W wyniku przeprowadzenia oceny merytorycznej II stopnia tworzona jest lista projektów (lista rankingowa). Kolejność projektów na ww. liście uzależniona jest od liczby punktów uzyskanych przez projekt. Końcową ocenę projektu stanowi suma ocen przyznanych w ramach poszczególnych kryteriów. Ocenę kryterium stanowi średnia arytmetyczna punktów przyznanych przez poszczególnych członków KOP w ramach kryterium.</w:t>
            </w:r>
          </w:p>
          <w:p w:rsidR="00DD5FFC" w:rsidRPr="008850D1" w:rsidRDefault="00DD5FFC" w:rsidP="00AE2B26">
            <w:pPr>
              <w:pStyle w:val="Nagwek3"/>
              <w:numPr>
                <w:ilvl w:val="0"/>
                <w:numId w:val="0"/>
              </w:numPr>
              <w:outlineLvl w:val="2"/>
              <w:rPr>
                <w:rFonts w:cs="Arial"/>
                <w:szCs w:val="20"/>
                <w:u w:val="single"/>
              </w:rPr>
            </w:pPr>
            <w:r w:rsidRPr="008850D1">
              <w:rPr>
                <w:rFonts w:cs="Arial"/>
                <w:szCs w:val="20"/>
                <w:u w:val="single"/>
              </w:rPr>
              <w:t xml:space="preserve">zmieniono na: </w:t>
            </w:r>
          </w:p>
          <w:p w:rsidR="00DD5FFC" w:rsidRPr="008850D1" w:rsidRDefault="00DD5FFC" w:rsidP="00AE2B26">
            <w:pPr>
              <w:ind w:left="-28" w:firstLine="28"/>
              <w:jc w:val="both"/>
              <w:outlineLvl w:val="2"/>
              <w:rPr>
                <w:rFonts w:ascii="Arial" w:hAnsi="Arial" w:cs="Arial"/>
              </w:rPr>
            </w:pPr>
            <w:r w:rsidRPr="008850D1">
              <w:rPr>
                <w:rFonts w:ascii="Arial" w:eastAsia="Times New Roman" w:hAnsi="Arial" w:cs="Arial"/>
              </w:rPr>
              <w:t xml:space="preserve">4. W wyniku przeprowadzenia oceny merytorycznej II stopnia tworzone są </w:t>
            </w:r>
            <w:r w:rsidRPr="008850D1">
              <w:rPr>
                <w:rFonts w:ascii="Arial" w:eastAsia="Times New Roman" w:hAnsi="Arial" w:cs="Arial"/>
                <w:u w:val="single"/>
              </w:rPr>
              <w:t>listy</w:t>
            </w:r>
            <w:r w:rsidRPr="008850D1">
              <w:rPr>
                <w:rFonts w:ascii="Arial" w:eastAsia="Times New Roman" w:hAnsi="Arial" w:cs="Arial"/>
              </w:rPr>
              <w:t xml:space="preserve"> projektów (</w:t>
            </w:r>
            <w:r w:rsidRPr="008850D1">
              <w:rPr>
                <w:rFonts w:ascii="Arial" w:eastAsia="Times New Roman" w:hAnsi="Arial" w:cs="Arial"/>
                <w:u w:val="single"/>
              </w:rPr>
              <w:t>listy</w:t>
            </w:r>
            <w:r w:rsidRPr="008850D1">
              <w:rPr>
                <w:rFonts w:ascii="Arial" w:eastAsia="Times New Roman" w:hAnsi="Arial" w:cs="Arial"/>
              </w:rPr>
              <w:t xml:space="preserve"> rankingowe). </w:t>
            </w:r>
            <w:r w:rsidRPr="008850D1">
              <w:rPr>
                <w:rFonts w:ascii="Arial" w:eastAsia="Times New Roman" w:hAnsi="Arial" w:cs="Arial"/>
                <w:u w:val="single"/>
              </w:rPr>
              <w:t>Listy tworzone są oddzielnie dla 1, 2 i 3 typu projektów</w:t>
            </w:r>
            <w:r w:rsidRPr="008850D1">
              <w:rPr>
                <w:rFonts w:ascii="Arial" w:eastAsia="Times New Roman" w:hAnsi="Arial" w:cs="Arial"/>
              </w:rPr>
              <w:t>. Kolejność projektów na ww. listach uzależniona jest od liczby punktów uzyskanych przez projekt. Końcową ocenę projektu stanowi suma ocen przyznanych w ramach poszczególnych kryteriów. Ocenę kryterium stanowi średnia arytmetyczna punktów przyznanych przez poszczególnych członków KOP w ramach kryterium.</w:t>
            </w:r>
          </w:p>
        </w:tc>
        <w:tc>
          <w:tcPr>
            <w:tcW w:w="542" w:type="pct"/>
            <w:shd w:val="clear" w:color="auto" w:fill="auto"/>
          </w:tcPr>
          <w:p w:rsidR="00DD5FFC" w:rsidRPr="008850D1" w:rsidRDefault="00DD5FFC" w:rsidP="00AE2B26">
            <w:pPr>
              <w:jc w:val="center"/>
              <w:rPr>
                <w:rFonts w:ascii="Arial" w:hAnsi="Arial" w:cs="Arial"/>
              </w:rPr>
            </w:pPr>
            <w:proofErr w:type="spellStart"/>
            <w:r w:rsidRPr="008850D1">
              <w:rPr>
                <w:rFonts w:ascii="Arial" w:hAnsi="Arial" w:cs="Arial"/>
              </w:rPr>
              <w:t>Uspójnienie</w:t>
            </w:r>
            <w:proofErr w:type="spellEnd"/>
            <w:r w:rsidRPr="008850D1">
              <w:rPr>
                <w:rFonts w:ascii="Arial" w:hAnsi="Arial" w:cs="Arial"/>
              </w:rPr>
              <w:t xml:space="preserve"> zapisów w kontekście zmiany wskazanej w pkt. 5 rejestru.</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t>10</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hAnsi="Arial" w:cs="Arial"/>
              </w:rPr>
            </w:pPr>
            <w:r w:rsidRPr="008850D1">
              <w:rPr>
                <w:rFonts w:ascii="Arial" w:hAnsi="Arial" w:cs="Arial"/>
              </w:rPr>
              <w:t>Rozdział 7, podrozdział 7.4,</w:t>
            </w:r>
            <w:r w:rsidRPr="008850D1">
              <w:rPr>
                <w:rFonts w:ascii="Arial" w:hAnsi="Arial" w:cs="Arial"/>
              </w:rPr>
              <w:br/>
              <w:t>str. 54</w:t>
            </w:r>
          </w:p>
        </w:tc>
        <w:tc>
          <w:tcPr>
            <w:tcW w:w="2963" w:type="pct"/>
            <w:shd w:val="clear" w:color="auto" w:fill="auto"/>
          </w:tcPr>
          <w:p w:rsidR="00DD5FFC" w:rsidRPr="008850D1" w:rsidRDefault="00DD5FFC" w:rsidP="00AE2B26">
            <w:pPr>
              <w:pStyle w:val="Akapitzlist"/>
              <w:ind w:left="0"/>
              <w:jc w:val="both"/>
              <w:rPr>
                <w:rFonts w:ascii="Arial" w:hAnsi="Arial" w:cs="Arial"/>
              </w:rPr>
            </w:pPr>
            <w:r w:rsidRPr="008850D1">
              <w:rPr>
                <w:rFonts w:ascii="Arial" w:hAnsi="Arial" w:cs="Arial"/>
                <w:u w:val="single"/>
              </w:rPr>
              <w:t>Dodano pkt 7</w:t>
            </w:r>
            <w:r w:rsidRPr="008850D1">
              <w:rPr>
                <w:rFonts w:ascii="Arial" w:hAnsi="Arial" w:cs="Arial"/>
              </w:rPr>
              <w:t>:</w:t>
            </w:r>
          </w:p>
          <w:p w:rsidR="00DD5FFC" w:rsidRPr="008850D1" w:rsidRDefault="00DD5FFC" w:rsidP="00AE2B26">
            <w:pPr>
              <w:rPr>
                <w:rFonts w:ascii="Arial" w:hAnsi="Arial" w:cs="Arial"/>
              </w:rPr>
            </w:pPr>
            <w:r w:rsidRPr="008850D1">
              <w:rPr>
                <w:rFonts w:ascii="Arial" w:hAnsi="Arial" w:cs="Arial"/>
              </w:rPr>
              <w:t>7.  Wniesienie protestu przez jednego z wnioskodawców, w ramach danego konkursu nie wstrzymuje zawierania umów z pozostałymi wnioskodawcami, których projekty zostały wybrane do dofinansowania.</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Doprecyzowanie zapisów.</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t>11</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hAnsi="Arial" w:cs="Arial"/>
              </w:rPr>
            </w:pPr>
            <w:r w:rsidRPr="008850D1">
              <w:rPr>
                <w:rFonts w:ascii="Arial" w:hAnsi="Arial" w:cs="Arial"/>
              </w:rPr>
              <w:t>Rozdział 7, podrozdział 7.4,</w:t>
            </w:r>
          </w:p>
          <w:p w:rsidR="00DD5FFC" w:rsidRPr="008850D1" w:rsidRDefault="00DD5FFC" w:rsidP="00AE2B26">
            <w:pPr>
              <w:jc w:val="center"/>
              <w:rPr>
                <w:rFonts w:ascii="Arial" w:hAnsi="Arial" w:cs="Arial"/>
              </w:rPr>
            </w:pPr>
            <w:r w:rsidRPr="008850D1">
              <w:rPr>
                <w:rFonts w:ascii="Arial" w:hAnsi="Arial" w:cs="Arial"/>
              </w:rPr>
              <w:t>str. 55</w:t>
            </w:r>
          </w:p>
        </w:tc>
        <w:tc>
          <w:tcPr>
            <w:tcW w:w="2963" w:type="pct"/>
            <w:shd w:val="clear" w:color="auto" w:fill="auto"/>
          </w:tcPr>
          <w:p w:rsidR="00DD5FFC" w:rsidRPr="008850D1" w:rsidRDefault="00DD5FFC" w:rsidP="00AE2B26">
            <w:pPr>
              <w:pStyle w:val="Akapitzlist"/>
              <w:ind w:left="0"/>
              <w:jc w:val="both"/>
              <w:rPr>
                <w:rFonts w:ascii="Arial" w:hAnsi="Arial" w:cs="Arial"/>
                <w:u w:val="single"/>
              </w:rPr>
            </w:pPr>
            <w:r w:rsidRPr="008850D1">
              <w:rPr>
                <w:rFonts w:ascii="Arial" w:hAnsi="Arial" w:cs="Arial"/>
                <w:u w:val="single"/>
              </w:rPr>
              <w:t>Dodano pkt 13:</w:t>
            </w:r>
          </w:p>
          <w:p w:rsidR="00DD5FFC" w:rsidRPr="008850D1" w:rsidRDefault="00DD5FFC" w:rsidP="00AE2B26">
            <w:pPr>
              <w:pStyle w:val="Akapitzlist"/>
              <w:ind w:left="0"/>
              <w:jc w:val="both"/>
              <w:rPr>
                <w:rFonts w:ascii="Arial" w:hAnsi="Arial" w:cs="Arial"/>
              </w:rPr>
            </w:pPr>
            <w:r w:rsidRPr="008850D1">
              <w:rPr>
                <w:rFonts w:ascii="Arial" w:hAnsi="Arial" w:cs="Arial"/>
              </w:rPr>
              <w:t>13. Protest pozostawia się bez rozpatrzenia również w przypadku, gdy na jakimkolwiek etapie postępowania w zakresie procedury odwoławczej wyczerpana zostanie kwota przeznaczona na dofinansowanie projektów w ramach Działania.</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Doprecyzowanie zapisów.</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Del="000B4E01" w:rsidRDefault="00DD5FFC" w:rsidP="00AE2B26">
            <w:pPr>
              <w:jc w:val="center"/>
              <w:rPr>
                <w:rFonts w:ascii="Arial" w:hAnsi="Arial" w:cs="Arial"/>
              </w:rPr>
            </w:pPr>
            <w:r w:rsidRPr="008850D1">
              <w:rPr>
                <w:rFonts w:ascii="Arial" w:hAnsi="Arial" w:cs="Arial"/>
              </w:rPr>
              <w:t>12</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Regulamin konkursu dla Działania 1.15,</w:t>
            </w:r>
          </w:p>
          <w:p w:rsidR="00DD5FFC" w:rsidRPr="008850D1" w:rsidRDefault="00DD5FFC" w:rsidP="00AE2B26">
            <w:pPr>
              <w:jc w:val="center"/>
              <w:rPr>
                <w:rFonts w:ascii="Arial" w:hAnsi="Arial" w:cs="Arial"/>
              </w:rPr>
            </w:pPr>
            <w:r w:rsidRPr="008850D1">
              <w:rPr>
                <w:rFonts w:ascii="Arial" w:hAnsi="Arial" w:cs="Arial"/>
              </w:rPr>
              <w:t>wersja</w:t>
            </w:r>
          </w:p>
          <w:p w:rsidR="00DD5FFC" w:rsidRPr="008850D1" w:rsidRDefault="00DD5FFC" w:rsidP="00AE2B26">
            <w:pPr>
              <w:jc w:val="center"/>
              <w:rPr>
                <w:rFonts w:ascii="Arial" w:hAnsi="Arial" w:cs="Arial"/>
              </w:rPr>
            </w:pPr>
            <w:r w:rsidRPr="008850D1">
              <w:rPr>
                <w:rFonts w:ascii="Arial" w:hAnsi="Arial" w:cs="Arial"/>
              </w:rPr>
              <w:t>z 30 czerwca 2016 r. oraz Załącznik nr 1 do regulaminu konkursu: Wzór wniosku o dofinansowanie wraz z instrukcją wypełniania</w:t>
            </w:r>
          </w:p>
        </w:tc>
        <w:tc>
          <w:tcPr>
            <w:tcW w:w="426" w:type="pct"/>
            <w:shd w:val="clear" w:color="auto" w:fill="auto"/>
          </w:tcPr>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t>Rozdział 10, punkt 8,</w:t>
            </w:r>
          </w:p>
          <w:p w:rsidR="00DD5FFC" w:rsidRPr="008850D1" w:rsidRDefault="00DD5FFC" w:rsidP="00AE2B26">
            <w:pPr>
              <w:jc w:val="center"/>
              <w:rPr>
                <w:rFonts w:ascii="Arial" w:hAnsi="Arial" w:cs="Arial"/>
              </w:rPr>
            </w:pPr>
            <w:r w:rsidRPr="008850D1">
              <w:rPr>
                <w:rFonts w:ascii="Arial" w:eastAsia="Arial" w:hAnsi="Arial" w:cs="Arial"/>
                <w:kern w:val="1"/>
                <w:lang w:eastAsia="zh-CN"/>
              </w:rPr>
              <w:t>str. 59</w:t>
            </w:r>
          </w:p>
        </w:tc>
        <w:tc>
          <w:tcPr>
            <w:tcW w:w="2963" w:type="pct"/>
            <w:shd w:val="clear" w:color="auto" w:fill="auto"/>
          </w:tcPr>
          <w:p w:rsidR="00DD5FFC" w:rsidRPr="008850D1" w:rsidRDefault="00DD5FFC" w:rsidP="00AE2B26">
            <w:pPr>
              <w:jc w:val="both"/>
              <w:rPr>
                <w:rFonts w:ascii="Arial" w:hAnsi="Arial" w:cs="Arial"/>
                <w:u w:val="single"/>
              </w:rPr>
            </w:pPr>
            <w:r w:rsidRPr="008850D1">
              <w:rPr>
                <w:rFonts w:ascii="Arial" w:hAnsi="Arial" w:cs="Arial"/>
              </w:rPr>
              <w:t xml:space="preserve">W związku ze zmianami w treści załącznika nr 1: Wzór wniosku o dofinansowanie wraz z instrukcją wypełniania </w:t>
            </w:r>
            <w:r w:rsidRPr="008850D1">
              <w:rPr>
                <w:rFonts w:ascii="Arial" w:hAnsi="Arial" w:cs="Arial"/>
                <w:u w:val="single"/>
              </w:rPr>
              <w:t>zapis:</w:t>
            </w:r>
          </w:p>
          <w:p w:rsidR="00DD5FFC" w:rsidRPr="008850D1" w:rsidRDefault="00DD5FFC" w:rsidP="00AE2B26">
            <w:pPr>
              <w:jc w:val="both"/>
              <w:rPr>
                <w:rFonts w:ascii="Arial" w:hAnsi="Arial" w:cs="Arial"/>
              </w:rPr>
            </w:pPr>
            <w:r w:rsidRPr="008850D1">
              <w:rPr>
                <w:rFonts w:ascii="Arial" w:hAnsi="Arial" w:cs="Arial"/>
              </w:rPr>
              <w:t>-Załącznik nr 1: Wzór wniosku o dofinansowanie projektu z Europejskiego Funduszu Rozwoju Regionalnego w ramach Regionalnego Programu Operacyjnego Województwa Zachodniopomorskiego 2014 – 2020 wraz z instrukcją wypełniania (wersja 1.0),</w:t>
            </w:r>
          </w:p>
          <w:p w:rsidR="00DD5FFC" w:rsidRPr="008850D1" w:rsidRDefault="00DD5FFC" w:rsidP="00AE2B26">
            <w:pPr>
              <w:jc w:val="both"/>
              <w:rPr>
                <w:rFonts w:ascii="Arial" w:hAnsi="Arial" w:cs="Arial"/>
                <w:u w:val="single"/>
              </w:rPr>
            </w:pPr>
            <w:r w:rsidRPr="008850D1">
              <w:rPr>
                <w:rFonts w:ascii="Arial" w:hAnsi="Arial" w:cs="Arial"/>
                <w:u w:val="single"/>
              </w:rPr>
              <w:t>zmieniono na:</w:t>
            </w:r>
          </w:p>
          <w:p w:rsidR="00DD5FFC" w:rsidRPr="008850D1" w:rsidRDefault="00DD5FFC" w:rsidP="00AE2B26">
            <w:pPr>
              <w:jc w:val="both"/>
            </w:pPr>
            <w:r w:rsidRPr="008850D1">
              <w:rPr>
                <w:rFonts w:ascii="Arial" w:hAnsi="Arial" w:cs="Arial"/>
              </w:rPr>
              <w:t xml:space="preserve">-Załącznik nr 1: Wzór wniosku o dofinansowanie projektu z Europejskiego Funduszu Rozwoju Regionalnego w ramach Regionalnego Programu Operacyjnego Województwa Zachodniopomorskiego 2014 – 2020 wraz z instrukcją wypełniania </w:t>
            </w:r>
            <w:r w:rsidRPr="008850D1">
              <w:rPr>
                <w:rFonts w:ascii="Arial" w:hAnsi="Arial" w:cs="Arial"/>
                <w:u w:val="single"/>
              </w:rPr>
              <w:t>(wersja 2.0),</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Zmiana treści załącznika.</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t>13</w:t>
            </w:r>
          </w:p>
          <w:p w:rsidR="00DD5FFC" w:rsidRPr="008850D1" w:rsidRDefault="00DD5FFC" w:rsidP="00AE2B26">
            <w:pPr>
              <w:jc w:val="center"/>
              <w:rPr>
                <w:rFonts w:ascii="Arial" w:hAnsi="Arial" w:cs="Arial"/>
              </w:rPr>
            </w:pPr>
          </w:p>
          <w:p w:rsidR="00DD5FFC" w:rsidRPr="008850D1" w:rsidRDefault="00DD5FFC" w:rsidP="00AE2B26">
            <w:pPr>
              <w:jc w:val="center"/>
              <w:rPr>
                <w:rFonts w:ascii="Arial" w:hAnsi="Arial" w:cs="Arial"/>
              </w:rPr>
            </w:pPr>
          </w:p>
          <w:p w:rsidR="00DD5FFC" w:rsidRPr="008850D1" w:rsidRDefault="00DD5FFC" w:rsidP="00AE2B26">
            <w:pPr>
              <w:jc w:val="center"/>
              <w:rPr>
                <w:rFonts w:ascii="Arial" w:hAnsi="Arial" w:cs="Arial"/>
              </w:rPr>
            </w:pP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 xml:space="preserve">Załącznik nr 1 do regulaminu konkursu: Wzór wniosku o </w:t>
            </w:r>
            <w:r w:rsidRPr="008850D1">
              <w:rPr>
                <w:rFonts w:ascii="Arial" w:hAnsi="Arial" w:cs="Arial"/>
              </w:rPr>
              <w:lastRenderedPageBreak/>
              <w:t>dofinansowanie wraz z instrukcją wypełniania</w:t>
            </w:r>
          </w:p>
        </w:tc>
        <w:tc>
          <w:tcPr>
            <w:tcW w:w="426" w:type="pct"/>
            <w:shd w:val="clear" w:color="auto" w:fill="auto"/>
          </w:tcPr>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lastRenderedPageBreak/>
              <w:t>Sekcja A.4.2</w:t>
            </w:r>
          </w:p>
        </w:tc>
        <w:tc>
          <w:tcPr>
            <w:tcW w:w="2963" w:type="pct"/>
            <w:shd w:val="clear" w:color="auto" w:fill="auto"/>
          </w:tcPr>
          <w:p w:rsidR="00DD5FFC" w:rsidRPr="008850D1" w:rsidRDefault="00DD5FFC" w:rsidP="00AE2B26">
            <w:pPr>
              <w:jc w:val="both"/>
              <w:rPr>
                <w:rFonts w:ascii="Arial" w:hAnsi="Arial" w:cs="Arial"/>
              </w:rPr>
            </w:pPr>
            <w:r w:rsidRPr="008850D1">
              <w:rPr>
                <w:rFonts w:ascii="Arial" w:hAnsi="Arial" w:cs="Arial"/>
                <w:u w:val="single"/>
              </w:rPr>
              <w:t>Zapis</w:t>
            </w:r>
            <w:r w:rsidRPr="008850D1">
              <w:rPr>
                <w:rFonts w:ascii="Arial" w:hAnsi="Arial" w:cs="Arial"/>
              </w:rPr>
              <w:t xml:space="preserve"> sekcji A.4.2. Projekt realizowany na terenie całego kraju:</w:t>
            </w:r>
          </w:p>
          <w:p w:rsidR="00DD5FFC" w:rsidRPr="008850D1" w:rsidRDefault="00DD5FFC" w:rsidP="00AE2B26">
            <w:pPr>
              <w:jc w:val="both"/>
              <w:rPr>
                <w:rFonts w:ascii="Arial" w:hAnsi="Arial" w:cs="Arial"/>
              </w:rPr>
            </w:pPr>
            <w:r w:rsidRPr="008850D1">
              <w:rPr>
                <w:rFonts w:ascii="Arial" w:hAnsi="Arial" w:cs="Arial"/>
              </w:rPr>
              <w:t>W przypadku naboru nr RPZP.01.15.00-IZ.00-32-001/16 w sekcji należy zaznaczyć obowiązkowo odpowiedź „Nie dotyczy".</w:t>
            </w:r>
          </w:p>
          <w:p w:rsidR="00DD5FFC" w:rsidRPr="008850D1" w:rsidRDefault="00DD5FFC" w:rsidP="00AE2B26">
            <w:pPr>
              <w:jc w:val="both"/>
              <w:rPr>
                <w:rFonts w:ascii="Arial" w:hAnsi="Arial" w:cs="Arial"/>
                <w:u w:val="single"/>
              </w:rPr>
            </w:pPr>
            <w:r w:rsidRPr="008850D1">
              <w:rPr>
                <w:rFonts w:ascii="Arial" w:hAnsi="Arial" w:cs="Arial"/>
                <w:u w:val="single"/>
              </w:rPr>
              <w:t>zmieniono na:</w:t>
            </w:r>
          </w:p>
          <w:p w:rsidR="00DD5FFC" w:rsidRPr="008850D1" w:rsidRDefault="00DD5FFC" w:rsidP="00AE2B26">
            <w:pPr>
              <w:jc w:val="both"/>
              <w:rPr>
                <w:rFonts w:ascii="Arial" w:hAnsi="Arial" w:cs="Arial"/>
              </w:rPr>
            </w:pPr>
            <w:r w:rsidRPr="008850D1">
              <w:rPr>
                <w:rFonts w:ascii="Arial" w:hAnsi="Arial" w:cs="Arial"/>
              </w:rPr>
              <w:lastRenderedPageBreak/>
              <w:t xml:space="preserve">W przypadku naboru nr RPZP.01.15.00-IZ.00-32-001/16 w sekcji należy zaznaczyć obowiązkowo odpowiedź </w:t>
            </w:r>
            <w:r w:rsidRPr="008850D1">
              <w:rPr>
                <w:rFonts w:ascii="Arial" w:hAnsi="Arial" w:cs="Arial"/>
                <w:u w:val="single"/>
              </w:rPr>
              <w:t>„Tak".</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lastRenderedPageBreak/>
              <w:t>Korekta edytorska.</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lastRenderedPageBreak/>
              <w:t>14</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t>Sekcja B.8, punkt 2</w:t>
            </w:r>
          </w:p>
        </w:tc>
        <w:tc>
          <w:tcPr>
            <w:tcW w:w="2963" w:type="pct"/>
            <w:shd w:val="clear" w:color="auto" w:fill="auto"/>
          </w:tcPr>
          <w:p w:rsidR="00DD5FFC" w:rsidRPr="008850D1" w:rsidRDefault="00DD5FFC" w:rsidP="00AE2B26">
            <w:pPr>
              <w:jc w:val="both"/>
              <w:rPr>
                <w:rFonts w:ascii="Arial" w:hAnsi="Arial" w:cs="Arial"/>
              </w:rPr>
            </w:pPr>
            <w:r w:rsidRPr="008850D1">
              <w:rPr>
                <w:rFonts w:ascii="Arial" w:hAnsi="Arial" w:cs="Arial"/>
                <w:u w:val="single"/>
              </w:rPr>
              <w:t xml:space="preserve">Zapis </w:t>
            </w:r>
            <w:r w:rsidRPr="008850D1">
              <w:rPr>
                <w:rFonts w:ascii="Arial" w:hAnsi="Arial" w:cs="Arial"/>
              </w:rPr>
              <w:t>dotyczący sekcji B.8. Charakterystyka podmiotu prowadzącego działalność gospodarczą,</w:t>
            </w:r>
          </w:p>
          <w:p w:rsidR="00DD5FFC" w:rsidRPr="008850D1" w:rsidRDefault="00DD5FFC" w:rsidP="00AE2B26">
            <w:pPr>
              <w:jc w:val="both"/>
              <w:rPr>
                <w:rFonts w:ascii="Arial" w:eastAsia="Times New Roman" w:hAnsi="Arial" w:cs="Arial"/>
              </w:rPr>
            </w:pPr>
            <w:r w:rsidRPr="008850D1">
              <w:rPr>
                <w:rFonts w:ascii="Arial" w:eastAsia="Times New Roman" w:hAnsi="Arial" w:cs="Arial"/>
              </w:rPr>
              <w:t>2. Kod PKD, którego dotyczy projekt:</w:t>
            </w:r>
          </w:p>
          <w:p w:rsidR="00DD5FFC" w:rsidRPr="008850D1" w:rsidRDefault="00DD5FFC" w:rsidP="00AE2B26">
            <w:pPr>
              <w:autoSpaceDE w:val="0"/>
              <w:autoSpaceDN w:val="0"/>
              <w:adjustRightInd w:val="0"/>
              <w:jc w:val="both"/>
              <w:rPr>
                <w:rFonts w:ascii="Arial" w:hAnsi="Arial" w:cs="Arial"/>
              </w:rPr>
            </w:pPr>
            <w:r w:rsidRPr="008850D1">
              <w:rPr>
                <w:rFonts w:ascii="Arial" w:hAnsi="Arial" w:cs="Arial"/>
              </w:rPr>
              <w:t xml:space="preserve">Należy wpisać kod PKD działalności, której dotyczy projekt. </w:t>
            </w:r>
          </w:p>
          <w:p w:rsidR="00DD5FFC" w:rsidRPr="008850D1" w:rsidRDefault="00DD5FFC" w:rsidP="00AE2B26">
            <w:pPr>
              <w:jc w:val="both"/>
              <w:rPr>
                <w:rFonts w:ascii="Arial" w:hAnsi="Arial" w:cs="Arial"/>
              </w:rPr>
            </w:pPr>
            <w:r w:rsidRPr="008850D1">
              <w:rPr>
                <w:rFonts w:ascii="Arial" w:hAnsi="Arial" w:cs="Arial"/>
              </w:rPr>
              <w:t>Podczas uzupełniania pola system „podpowiada” kody PKD według nazw rozdziałów.</w:t>
            </w:r>
          </w:p>
          <w:p w:rsidR="00DD5FFC" w:rsidRPr="008850D1" w:rsidRDefault="00DD5FFC" w:rsidP="00AE2B26">
            <w:pPr>
              <w:jc w:val="both"/>
              <w:rPr>
                <w:rFonts w:ascii="Arial" w:hAnsi="Arial" w:cs="Arial"/>
                <w:u w:val="single"/>
              </w:rPr>
            </w:pPr>
            <w:r w:rsidRPr="008850D1">
              <w:rPr>
                <w:rFonts w:ascii="Arial" w:hAnsi="Arial" w:cs="Arial"/>
                <w:u w:val="single"/>
              </w:rPr>
              <w:t>zmieniono na:</w:t>
            </w:r>
          </w:p>
          <w:p w:rsidR="00DD5FFC" w:rsidRPr="008850D1" w:rsidRDefault="00DD5FFC" w:rsidP="00AE2B26">
            <w:pPr>
              <w:jc w:val="both"/>
              <w:rPr>
                <w:rFonts w:ascii="Arial" w:hAnsi="Arial" w:cs="Arial"/>
              </w:rPr>
            </w:pPr>
            <w:r w:rsidRPr="008850D1">
              <w:rPr>
                <w:rFonts w:ascii="Arial" w:hAnsi="Arial" w:cs="Arial"/>
              </w:rPr>
              <w:t xml:space="preserve">2. Należy wpisać kod PKD działalności, której dotyczy projekt. </w:t>
            </w:r>
          </w:p>
          <w:p w:rsidR="00DD5FFC" w:rsidRPr="008850D1" w:rsidRDefault="00DD5FFC" w:rsidP="00AE2B26">
            <w:pPr>
              <w:jc w:val="both"/>
              <w:rPr>
                <w:rFonts w:ascii="Arial" w:hAnsi="Arial" w:cs="Arial"/>
              </w:rPr>
            </w:pPr>
            <w:r w:rsidRPr="008850D1">
              <w:rPr>
                <w:rFonts w:ascii="Arial" w:hAnsi="Arial" w:cs="Arial"/>
              </w:rPr>
              <w:t xml:space="preserve">Podczas uzupełniania pola system „podpowiada” kody PKD według nazw rozdziałów. </w:t>
            </w:r>
          </w:p>
          <w:p w:rsidR="00DD5FFC" w:rsidRPr="008850D1" w:rsidRDefault="00DD5FFC" w:rsidP="00AE2B26">
            <w:pPr>
              <w:jc w:val="both"/>
              <w:rPr>
                <w:rFonts w:ascii="Arial" w:hAnsi="Arial" w:cs="Arial"/>
              </w:rPr>
            </w:pPr>
            <w:r w:rsidRPr="008850D1">
              <w:rPr>
                <w:rFonts w:ascii="Arial" w:hAnsi="Arial" w:cs="Arial"/>
              </w:rPr>
              <w:t>W przypadku projektów typu 1 kod PKD musi być zgodny z jednym z kodów PKD określonych w regulaminie konkursu i odpowiadającym poszczególnym inteligentnym specjalizacjom wymienionym w załączniku nr 8 do regulaminu konkursu „Wykaz Inteligentnych Specjalizacji Województwa Zachodniopomorskiego”, a także musi być związany z produktem/usługą będącą przedmiotem działalności gospodarczej prowadzonej na terenie województwa zachodniopomorskiego.</w:t>
            </w:r>
          </w:p>
          <w:p w:rsidR="00DD5FFC" w:rsidRPr="008850D1" w:rsidRDefault="00DD5FFC" w:rsidP="00AE2B26">
            <w:pPr>
              <w:jc w:val="both"/>
              <w:rPr>
                <w:rFonts w:ascii="Arial" w:hAnsi="Arial" w:cs="Arial"/>
              </w:rPr>
            </w:pPr>
          </w:p>
          <w:p w:rsidR="00DD5FFC" w:rsidRPr="008850D1" w:rsidRDefault="00DD5FFC" w:rsidP="00AE2B26">
            <w:pPr>
              <w:jc w:val="both"/>
              <w:rPr>
                <w:rFonts w:ascii="Arial" w:hAnsi="Arial" w:cs="Arial"/>
              </w:rPr>
            </w:pPr>
            <w:r w:rsidRPr="008850D1">
              <w:rPr>
                <w:rFonts w:ascii="Arial" w:hAnsi="Arial" w:cs="Arial"/>
              </w:rPr>
              <w:t>Podany kod PKD musi widnieć w dokumencie rejestrowym wnioskodawcy na dzień składania wniosku o dofinansowanie.</w:t>
            </w:r>
          </w:p>
          <w:p w:rsidR="00DD5FFC" w:rsidRPr="008850D1" w:rsidRDefault="00DD5FFC" w:rsidP="00AE2B26">
            <w:pPr>
              <w:jc w:val="both"/>
              <w:rPr>
                <w:rFonts w:ascii="Arial" w:hAnsi="Arial" w:cs="Arial"/>
              </w:rPr>
            </w:pPr>
          </w:p>
          <w:p w:rsidR="00DD5FFC" w:rsidRPr="008850D1" w:rsidRDefault="00DD5FFC" w:rsidP="00AE2B26">
            <w:pPr>
              <w:jc w:val="both"/>
              <w:rPr>
                <w:rFonts w:ascii="Arial" w:hAnsi="Arial" w:cs="Arial"/>
              </w:rPr>
            </w:pPr>
            <w:r w:rsidRPr="008850D1">
              <w:rPr>
                <w:rFonts w:ascii="Arial" w:hAnsi="Arial" w:cs="Arial"/>
              </w:rPr>
              <w:t>Podczas uzupełniania pola system „podpowiada” kody PKD według nazw rozdziałów, przy czym kod należy podać rozpoczynając od litery oznaczającej sekcję PKD.</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Doprecyzowanie zapisów.</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t>15</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t>Sekcja B.8,</w:t>
            </w:r>
          </w:p>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t>punkt 3</w:t>
            </w:r>
          </w:p>
        </w:tc>
        <w:tc>
          <w:tcPr>
            <w:tcW w:w="2963" w:type="pct"/>
            <w:shd w:val="clear" w:color="auto" w:fill="auto"/>
          </w:tcPr>
          <w:p w:rsidR="00DD5FFC" w:rsidRPr="008850D1" w:rsidRDefault="00DD5FFC" w:rsidP="00AE2B26">
            <w:pPr>
              <w:jc w:val="both"/>
              <w:rPr>
                <w:rFonts w:ascii="Arial" w:hAnsi="Arial" w:cs="Arial"/>
              </w:rPr>
            </w:pPr>
            <w:r w:rsidRPr="008850D1">
              <w:rPr>
                <w:rFonts w:ascii="Arial" w:hAnsi="Arial" w:cs="Arial"/>
                <w:u w:val="single"/>
              </w:rPr>
              <w:t xml:space="preserve">Zapis </w:t>
            </w:r>
            <w:r w:rsidRPr="008850D1">
              <w:rPr>
                <w:rFonts w:ascii="Arial" w:hAnsi="Arial" w:cs="Arial"/>
              </w:rPr>
              <w:t>dotyczący sekcji B.8. Charakterystyka podmiotu prowadzącego działalność gospodarczą:</w:t>
            </w:r>
          </w:p>
          <w:p w:rsidR="00DD5FFC" w:rsidRPr="008850D1" w:rsidRDefault="00DD5FFC" w:rsidP="00AE2B26">
            <w:pPr>
              <w:jc w:val="both"/>
              <w:rPr>
                <w:rFonts w:ascii="Arial" w:hAnsi="Arial" w:cs="Arial"/>
              </w:rPr>
            </w:pPr>
            <w:r w:rsidRPr="008850D1">
              <w:rPr>
                <w:rFonts w:ascii="Arial" w:hAnsi="Arial" w:cs="Arial"/>
              </w:rPr>
              <w:t xml:space="preserve">3. Należy wpisać kod PKD głównej działalności wnioskodawcy. </w:t>
            </w:r>
          </w:p>
          <w:p w:rsidR="00DD5FFC" w:rsidRPr="008850D1" w:rsidRDefault="00DD5FFC" w:rsidP="00AE2B26">
            <w:pPr>
              <w:jc w:val="both"/>
              <w:rPr>
                <w:rFonts w:ascii="Arial" w:hAnsi="Arial" w:cs="Arial"/>
              </w:rPr>
            </w:pPr>
            <w:r w:rsidRPr="008850D1">
              <w:rPr>
                <w:rFonts w:ascii="Arial" w:hAnsi="Arial" w:cs="Arial"/>
              </w:rPr>
              <w:t>W przypadku wnioskodawcy, będącego podmiotem krajowym, podany kod PKD musi figurować w aktualnym dokumencie rejestrowym wnioskodawcy.</w:t>
            </w:r>
          </w:p>
          <w:p w:rsidR="00DD5FFC" w:rsidRPr="008850D1" w:rsidRDefault="00DD5FFC" w:rsidP="00AE2B26">
            <w:pPr>
              <w:jc w:val="both"/>
              <w:rPr>
                <w:rFonts w:ascii="Arial" w:hAnsi="Arial" w:cs="Arial"/>
              </w:rPr>
            </w:pPr>
            <w:r w:rsidRPr="008850D1">
              <w:rPr>
                <w:rFonts w:ascii="Arial" w:hAnsi="Arial" w:cs="Arial"/>
              </w:rPr>
              <w:t>Podczas uzupełniania pola system „podpowiada” kody PKD według nazw rozdziałów.</w:t>
            </w:r>
          </w:p>
          <w:p w:rsidR="00DD5FFC" w:rsidRPr="008850D1" w:rsidRDefault="00DD5FFC" w:rsidP="00AE2B26">
            <w:pPr>
              <w:jc w:val="both"/>
              <w:rPr>
                <w:rFonts w:ascii="Arial" w:hAnsi="Arial" w:cs="Arial"/>
                <w:u w:val="single"/>
              </w:rPr>
            </w:pPr>
            <w:r w:rsidRPr="008850D1">
              <w:rPr>
                <w:rFonts w:ascii="Arial" w:hAnsi="Arial" w:cs="Arial"/>
                <w:u w:val="single"/>
              </w:rPr>
              <w:t>zmieniono na:</w:t>
            </w:r>
          </w:p>
          <w:p w:rsidR="00DD5FFC" w:rsidRPr="008850D1" w:rsidRDefault="00DD5FFC" w:rsidP="00AE2B26">
            <w:pPr>
              <w:jc w:val="both"/>
              <w:rPr>
                <w:rFonts w:ascii="Arial" w:hAnsi="Arial" w:cs="Arial"/>
              </w:rPr>
            </w:pPr>
            <w:r w:rsidRPr="008850D1">
              <w:rPr>
                <w:rFonts w:ascii="Arial" w:hAnsi="Arial" w:cs="Arial"/>
              </w:rPr>
              <w:t xml:space="preserve">Należy wpisać kod PKD głównej działalności wnioskodawcy. </w:t>
            </w:r>
          </w:p>
          <w:p w:rsidR="00DD5FFC" w:rsidRPr="008850D1" w:rsidRDefault="00DD5FFC" w:rsidP="00AE2B26">
            <w:pPr>
              <w:jc w:val="both"/>
              <w:rPr>
                <w:rFonts w:ascii="Arial" w:hAnsi="Arial" w:cs="Arial"/>
              </w:rPr>
            </w:pPr>
            <w:r w:rsidRPr="008850D1">
              <w:rPr>
                <w:rFonts w:ascii="Arial" w:hAnsi="Arial" w:cs="Arial"/>
              </w:rPr>
              <w:t>W przypadku wnioskodawcy, będącego podmiotem krajowym, podany kod PKD musi figurować w aktualnym dokumencie rejestrowym wnioskodawcy.</w:t>
            </w:r>
          </w:p>
          <w:p w:rsidR="00DD5FFC" w:rsidRPr="008850D1" w:rsidRDefault="00DD5FFC" w:rsidP="00AE2B26">
            <w:pPr>
              <w:jc w:val="both"/>
              <w:rPr>
                <w:rFonts w:ascii="Arial" w:hAnsi="Arial" w:cs="Arial"/>
                <w:u w:val="single"/>
              </w:rPr>
            </w:pPr>
            <w:r w:rsidRPr="008850D1">
              <w:rPr>
                <w:rFonts w:ascii="Arial" w:hAnsi="Arial" w:cs="Arial"/>
              </w:rPr>
              <w:t>Podczas uzupełniania pola system „podpowiada” kody PKD według nazw rozdziałów,</w:t>
            </w:r>
            <w:r w:rsidRPr="008850D1">
              <w:rPr>
                <w:rFonts w:ascii="Arial" w:hAnsi="Arial" w:cs="Arial"/>
                <w:u w:val="single"/>
              </w:rPr>
              <w:t xml:space="preserve"> przy czym kod należy podać rozpoczynając od litery oznaczającej sekcję PKD.</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Doprecyzowanie zapisów.</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rPr>
                <w:rFonts w:ascii="Arial" w:hAnsi="Arial" w:cs="Arial"/>
              </w:rPr>
            </w:pPr>
            <w:r w:rsidRPr="008850D1">
              <w:rPr>
                <w:rFonts w:ascii="Arial" w:hAnsi="Arial" w:cs="Arial"/>
              </w:rPr>
              <w:t>16</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t>Sekcja D.1</w:t>
            </w:r>
          </w:p>
        </w:tc>
        <w:tc>
          <w:tcPr>
            <w:tcW w:w="2963" w:type="pct"/>
            <w:shd w:val="clear" w:color="auto" w:fill="auto"/>
          </w:tcPr>
          <w:p w:rsidR="00DD5FFC" w:rsidRPr="008850D1" w:rsidRDefault="00DD5FFC" w:rsidP="00AE2B26">
            <w:pPr>
              <w:jc w:val="both"/>
              <w:rPr>
                <w:rFonts w:ascii="Arial" w:hAnsi="Arial" w:cs="Arial"/>
                <w:u w:val="single"/>
              </w:rPr>
            </w:pPr>
            <w:r w:rsidRPr="008850D1">
              <w:rPr>
                <w:rFonts w:ascii="Arial" w:hAnsi="Arial" w:cs="Arial"/>
                <w:u w:val="single"/>
              </w:rPr>
              <w:t xml:space="preserve">Zapis </w:t>
            </w:r>
            <w:r w:rsidRPr="008850D1">
              <w:rPr>
                <w:rFonts w:ascii="Arial" w:hAnsi="Arial" w:cs="Arial"/>
              </w:rPr>
              <w:t>dotyczący sekcji D.1. Krótki opis projektu:</w:t>
            </w:r>
          </w:p>
          <w:p w:rsidR="00DD5FFC" w:rsidRPr="008850D1" w:rsidRDefault="00DD5FFC" w:rsidP="00AE2B26">
            <w:pPr>
              <w:jc w:val="both"/>
              <w:rPr>
                <w:rFonts w:ascii="Arial" w:hAnsi="Arial" w:cs="Arial"/>
              </w:rPr>
            </w:pPr>
            <w:r w:rsidRPr="008850D1">
              <w:rPr>
                <w:rFonts w:ascii="Arial" w:hAnsi="Arial" w:cs="Arial"/>
              </w:rPr>
              <w:t>Należy w sposób zwięzły opisać, co będzie przedmiotem projektu, jasno określić zakres rzeczowy i sposób wdrażania, a także przedstawić najważniejsze etapy projektu.</w:t>
            </w:r>
          </w:p>
          <w:p w:rsidR="00DD5FFC" w:rsidRPr="008850D1" w:rsidRDefault="00DD5FFC" w:rsidP="00AE2B26">
            <w:pPr>
              <w:jc w:val="both"/>
              <w:rPr>
                <w:rFonts w:ascii="Arial" w:hAnsi="Arial" w:cs="Arial"/>
              </w:rPr>
            </w:pPr>
            <w:r w:rsidRPr="008850D1">
              <w:rPr>
                <w:rFonts w:ascii="Arial" w:hAnsi="Arial" w:cs="Arial"/>
              </w:rPr>
              <w:t xml:space="preserve">Opisując założenia projektu należy odnieść się do wymogów określonych w pkt. 1.2 „Typy projektów, zasady przyznawania dofinansowania i wyłączenia z możliwości dofinansowania” regulaminu </w:t>
            </w:r>
            <w:r w:rsidRPr="008850D1">
              <w:rPr>
                <w:rFonts w:ascii="Arial" w:hAnsi="Arial" w:cs="Arial"/>
              </w:rPr>
              <w:lastRenderedPageBreak/>
              <w:t>konkursu dla Działania 1.15 Wsparcie kooperacji przedsiębiorstw</w:t>
            </w:r>
          </w:p>
          <w:p w:rsidR="00DD5FFC" w:rsidRPr="008850D1" w:rsidRDefault="00DD5FFC" w:rsidP="00AE2B26">
            <w:pPr>
              <w:jc w:val="both"/>
              <w:rPr>
                <w:rFonts w:ascii="Arial" w:hAnsi="Arial" w:cs="Arial"/>
                <w:u w:val="single"/>
              </w:rPr>
            </w:pPr>
            <w:r w:rsidRPr="008850D1">
              <w:rPr>
                <w:rFonts w:ascii="Arial" w:hAnsi="Arial" w:cs="Arial"/>
                <w:u w:val="single"/>
              </w:rPr>
              <w:t>zmieniono na:</w:t>
            </w:r>
          </w:p>
          <w:p w:rsidR="00DD5FFC" w:rsidRPr="008850D1" w:rsidRDefault="00DD5FFC" w:rsidP="00AE2B26">
            <w:pPr>
              <w:jc w:val="both"/>
              <w:rPr>
                <w:rFonts w:ascii="Arial" w:eastAsia="Times New Roman" w:hAnsi="Arial" w:cs="Arial"/>
                <w:b/>
                <w:bCs/>
                <w:szCs w:val="16"/>
                <w:u w:val="single"/>
              </w:rPr>
            </w:pPr>
            <w:r w:rsidRPr="008850D1">
              <w:rPr>
                <w:rFonts w:ascii="Arial" w:eastAsia="Times New Roman" w:hAnsi="Arial" w:cs="Arial"/>
                <w:b/>
                <w:bCs/>
                <w:szCs w:val="16"/>
                <w:u w:val="single"/>
              </w:rPr>
              <w:t>Dotyczy wszystkich typów projektów:</w:t>
            </w:r>
          </w:p>
          <w:p w:rsidR="00DD5FFC" w:rsidRPr="008850D1" w:rsidRDefault="00DD5FFC" w:rsidP="00AE2B26">
            <w:pPr>
              <w:jc w:val="both"/>
              <w:rPr>
                <w:rFonts w:ascii="Arial" w:eastAsia="Times New Roman" w:hAnsi="Arial" w:cs="Arial"/>
                <w:szCs w:val="16"/>
                <w:u w:val="single"/>
              </w:rPr>
            </w:pPr>
            <w:r w:rsidRPr="008850D1">
              <w:rPr>
                <w:rFonts w:ascii="Arial" w:eastAsia="Times New Roman" w:hAnsi="Arial" w:cs="Arial"/>
                <w:szCs w:val="16"/>
                <w:u w:val="single"/>
              </w:rPr>
              <w:t>Należy w sposób zwięzły opisać, co będzie przedmiotem projektu, jasno określić zakres rzeczowy i sposób wdrażania, a także przedstawić najważniejsze etapy projektu.</w:t>
            </w:r>
          </w:p>
          <w:p w:rsidR="00DD5FFC" w:rsidRPr="008850D1" w:rsidRDefault="00DD5FFC" w:rsidP="00AE2B26">
            <w:pPr>
              <w:jc w:val="both"/>
              <w:rPr>
                <w:rFonts w:ascii="Arial" w:eastAsia="Times New Roman" w:hAnsi="Arial" w:cs="Arial"/>
                <w:bCs/>
                <w:szCs w:val="16"/>
              </w:rPr>
            </w:pPr>
            <w:r w:rsidRPr="008850D1">
              <w:rPr>
                <w:rFonts w:ascii="Arial" w:eastAsia="Times New Roman" w:hAnsi="Arial" w:cs="Arial"/>
                <w:szCs w:val="16"/>
              </w:rPr>
              <w:t xml:space="preserve">Opisując założenia projektu należy odnieść się do wymogów określonych w pkt. 1.2 </w:t>
            </w:r>
            <w:bookmarkStart w:id="0" w:name="_Toc441825733"/>
            <w:bookmarkStart w:id="1" w:name="_Toc440879532"/>
            <w:r w:rsidRPr="008850D1">
              <w:rPr>
                <w:rFonts w:ascii="Arial" w:eastAsia="Times New Roman" w:hAnsi="Arial" w:cs="Arial"/>
                <w:szCs w:val="16"/>
              </w:rPr>
              <w:t>„</w:t>
            </w:r>
            <w:r w:rsidRPr="008850D1">
              <w:rPr>
                <w:rFonts w:ascii="Arial" w:eastAsia="Times New Roman" w:hAnsi="Arial" w:cs="Arial"/>
                <w:bCs/>
                <w:szCs w:val="16"/>
              </w:rPr>
              <w:t>Typy projektów, zasady przyznawania dofinansowania</w:t>
            </w:r>
            <w:bookmarkEnd w:id="0"/>
            <w:bookmarkEnd w:id="1"/>
            <w:r w:rsidRPr="008850D1">
              <w:rPr>
                <w:rFonts w:ascii="Arial" w:eastAsia="Times New Roman" w:hAnsi="Arial" w:cs="Arial"/>
                <w:bCs/>
                <w:szCs w:val="16"/>
              </w:rPr>
              <w:t xml:space="preserve"> i wyłączenia z możliwości dofinansowania” </w:t>
            </w:r>
            <w:r w:rsidRPr="008850D1">
              <w:rPr>
                <w:rFonts w:ascii="Arial" w:eastAsia="Times New Roman" w:hAnsi="Arial" w:cs="Arial"/>
                <w:szCs w:val="16"/>
              </w:rPr>
              <w:t xml:space="preserve">Regulaminu konkursu dla Działania </w:t>
            </w:r>
            <w:r w:rsidRPr="008850D1">
              <w:rPr>
                <w:rFonts w:ascii="Arial" w:eastAsia="Times New Roman" w:hAnsi="Arial" w:cs="Arial"/>
                <w:bCs/>
                <w:szCs w:val="16"/>
              </w:rPr>
              <w:t>1.15 Wsparcie kooperacji przedsiębiorstw, w szczególności:</w:t>
            </w:r>
          </w:p>
          <w:p w:rsidR="00DD5FFC" w:rsidRPr="008850D1" w:rsidRDefault="00DD5FFC" w:rsidP="00AE2B26">
            <w:pPr>
              <w:jc w:val="both"/>
              <w:rPr>
                <w:rFonts w:ascii="Arial" w:eastAsia="Times New Roman" w:hAnsi="Arial" w:cs="Arial"/>
                <w:b/>
                <w:bCs/>
                <w:szCs w:val="16"/>
                <w:u w:val="single"/>
              </w:rPr>
            </w:pPr>
            <w:r w:rsidRPr="008850D1">
              <w:rPr>
                <w:rFonts w:ascii="Arial" w:eastAsia="Times New Roman" w:hAnsi="Arial" w:cs="Arial"/>
                <w:b/>
                <w:bCs/>
                <w:szCs w:val="16"/>
                <w:u w:val="single"/>
              </w:rPr>
              <w:t>Dotyczy projektów Typu 1:</w:t>
            </w:r>
          </w:p>
          <w:p w:rsidR="00DD5FFC" w:rsidRPr="008850D1" w:rsidRDefault="00DD5FFC" w:rsidP="00AE2B26">
            <w:pPr>
              <w:numPr>
                <w:ilvl w:val="3"/>
                <w:numId w:val="34"/>
              </w:numPr>
              <w:spacing w:after="200"/>
              <w:ind w:left="284" w:hanging="284"/>
              <w:contextualSpacing/>
              <w:jc w:val="both"/>
              <w:rPr>
                <w:rFonts w:ascii="Arial" w:hAnsi="Arial"/>
                <w:szCs w:val="16"/>
              </w:rPr>
            </w:pPr>
            <w:r w:rsidRPr="008850D1">
              <w:rPr>
                <w:rFonts w:ascii="Arial" w:hAnsi="Arial"/>
                <w:szCs w:val="16"/>
              </w:rPr>
              <w:t>Opisać w jaki sposób</w:t>
            </w:r>
            <w:r w:rsidRPr="008850D1">
              <w:rPr>
                <w:rFonts w:ascii="Arial" w:eastAsia="Times New Roman" w:hAnsi="Arial"/>
                <w:szCs w:val="16"/>
              </w:rPr>
              <w:t xml:space="preserve"> przedmiot projektu służy realizacji indywidualnej strategii ekspansji na rynki zagraniczne oraz uzasadnić, że realizacja ww. strategii nastąpi w sposób kompleksowy (nie w formie incydentalnych działań);</w:t>
            </w:r>
          </w:p>
          <w:p w:rsidR="00DD5FFC" w:rsidRPr="008850D1" w:rsidRDefault="00DD5FFC" w:rsidP="00AE2B26">
            <w:pPr>
              <w:numPr>
                <w:ilvl w:val="3"/>
                <w:numId w:val="34"/>
              </w:numPr>
              <w:spacing w:after="200"/>
              <w:ind w:left="284" w:hanging="284"/>
              <w:contextualSpacing/>
              <w:jc w:val="both"/>
              <w:rPr>
                <w:rFonts w:ascii="Arial" w:hAnsi="Arial"/>
                <w:szCs w:val="16"/>
              </w:rPr>
            </w:pPr>
            <w:r w:rsidRPr="008850D1">
              <w:rPr>
                <w:rFonts w:ascii="Arial" w:hAnsi="Arial"/>
                <w:szCs w:val="16"/>
              </w:rPr>
              <w:t>Wskazać, które z działań/etapów zaplanowanych w strategii będą realizowane. Warunkiem koniecznym jest realizacja co najmniej dwóch działań/etapów strategii</w:t>
            </w:r>
            <w:r w:rsidRPr="008850D1">
              <w:rPr>
                <w:rFonts w:ascii="Arial" w:eastAsia="Times New Roman" w:hAnsi="Arial"/>
                <w:szCs w:val="16"/>
              </w:rPr>
              <w:t>;</w:t>
            </w:r>
          </w:p>
          <w:p w:rsidR="00DD5FFC" w:rsidRPr="008850D1" w:rsidRDefault="00DD5FFC" w:rsidP="00AE2B26">
            <w:pPr>
              <w:numPr>
                <w:ilvl w:val="3"/>
                <w:numId w:val="34"/>
              </w:numPr>
              <w:spacing w:after="200"/>
              <w:ind w:left="284" w:hanging="284"/>
              <w:contextualSpacing/>
              <w:jc w:val="both"/>
              <w:rPr>
                <w:rFonts w:ascii="Arial" w:hAnsi="Arial"/>
                <w:szCs w:val="16"/>
              </w:rPr>
            </w:pPr>
            <w:r w:rsidRPr="008850D1">
              <w:rPr>
                <w:rFonts w:ascii="Arial" w:hAnsi="Arial"/>
                <w:szCs w:val="16"/>
              </w:rPr>
              <w:t xml:space="preserve">Wskazać czy impreza targowa/wystawiennicza posiada charakter międzynarodowy. </w:t>
            </w:r>
          </w:p>
          <w:p w:rsidR="00DD5FFC" w:rsidRPr="008850D1" w:rsidRDefault="00DD5FFC" w:rsidP="00AE2B26">
            <w:pPr>
              <w:jc w:val="both"/>
              <w:rPr>
                <w:rFonts w:ascii="Arial" w:eastAsia="Times New Roman" w:hAnsi="Arial"/>
                <w:b/>
                <w:szCs w:val="16"/>
                <w:u w:val="single"/>
              </w:rPr>
            </w:pPr>
            <w:r w:rsidRPr="008850D1">
              <w:rPr>
                <w:rFonts w:ascii="Arial" w:eastAsia="Times New Roman" w:hAnsi="Arial"/>
                <w:b/>
                <w:szCs w:val="16"/>
                <w:u w:val="single"/>
              </w:rPr>
              <w:t>Dotyczy projektów Typu 2:</w:t>
            </w:r>
          </w:p>
          <w:p w:rsidR="00DD5FFC" w:rsidRPr="008850D1" w:rsidRDefault="00DD5FFC" w:rsidP="00AE2B26">
            <w:pPr>
              <w:numPr>
                <w:ilvl w:val="0"/>
                <w:numId w:val="35"/>
              </w:numPr>
              <w:spacing w:after="200"/>
              <w:contextualSpacing/>
              <w:jc w:val="both"/>
              <w:rPr>
                <w:rFonts w:ascii="Arial" w:hAnsi="Arial"/>
                <w:szCs w:val="16"/>
              </w:rPr>
            </w:pPr>
            <w:r w:rsidRPr="008850D1">
              <w:rPr>
                <w:rFonts w:ascii="Arial" w:hAnsi="Arial" w:cs="Arial"/>
                <w:szCs w:val="16"/>
              </w:rPr>
              <w:t>Opisać w jaki sposób przedmiot projektu służy realizacji programu ekspansji dla grupy zachodniopomorskich przedsiębiorców.</w:t>
            </w:r>
          </w:p>
          <w:p w:rsidR="00DD5FFC" w:rsidRPr="008850D1" w:rsidRDefault="00DD5FFC" w:rsidP="00AE2B26">
            <w:pPr>
              <w:jc w:val="both"/>
              <w:rPr>
                <w:rFonts w:ascii="Arial" w:eastAsia="Times New Roman" w:hAnsi="Arial"/>
                <w:b/>
                <w:szCs w:val="16"/>
                <w:u w:val="single"/>
              </w:rPr>
            </w:pPr>
            <w:r w:rsidRPr="008850D1">
              <w:rPr>
                <w:rFonts w:ascii="Arial" w:eastAsia="Times New Roman" w:hAnsi="Arial"/>
                <w:b/>
                <w:szCs w:val="16"/>
                <w:u w:val="single"/>
              </w:rPr>
              <w:t>Dotyczy projektów Typu 3:</w:t>
            </w:r>
          </w:p>
          <w:p w:rsidR="00DD5FFC" w:rsidRPr="008850D1" w:rsidRDefault="00DD5FFC" w:rsidP="00AE2B26">
            <w:pPr>
              <w:ind w:left="284" w:hanging="284"/>
              <w:jc w:val="both"/>
              <w:rPr>
                <w:rFonts w:ascii="Arial" w:eastAsia="Times New Roman" w:hAnsi="Arial"/>
                <w:szCs w:val="16"/>
              </w:rPr>
            </w:pPr>
            <w:r w:rsidRPr="008850D1">
              <w:rPr>
                <w:rFonts w:ascii="Arial" w:eastAsia="Times New Roman" w:hAnsi="Arial"/>
                <w:szCs w:val="16"/>
              </w:rPr>
              <w:t>1.</w:t>
            </w:r>
            <w:r w:rsidRPr="008850D1">
              <w:rPr>
                <w:rFonts w:ascii="Arial" w:eastAsia="Times New Roman" w:hAnsi="Arial"/>
                <w:szCs w:val="16"/>
              </w:rPr>
              <w:tab/>
              <w:t>Opisać w jaki sposób projekt służy zwiększeniu skali kooperacji i integracji zachodniopomorskich przedsiębiorstw;</w:t>
            </w:r>
          </w:p>
          <w:p w:rsidR="00DD5FFC" w:rsidRPr="008850D1" w:rsidRDefault="00DD5FFC" w:rsidP="00AE2B26">
            <w:pPr>
              <w:ind w:left="426" w:hanging="426"/>
              <w:jc w:val="both"/>
              <w:rPr>
                <w:rFonts w:ascii="Arial" w:eastAsia="Times New Roman" w:hAnsi="Arial"/>
                <w:szCs w:val="16"/>
              </w:rPr>
            </w:pPr>
            <w:r w:rsidRPr="008850D1">
              <w:rPr>
                <w:rFonts w:ascii="Arial" w:eastAsia="Times New Roman" w:hAnsi="Arial"/>
                <w:szCs w:val="16"/>
              </w:rPr>
              <w:t>2.   Wskazać, że projekt będzie realizowany na terenie województwa zachodniopomorskiego;</w:t>
            </w:r>
          </w:p>
          <w:p w:rsidR="00DD5FFC" w:rsidRPr="008850D1" w:rsidRDefault="00DD5FFC" w:rsidP="00AE2B26">
            <w:pPr>
              <w:numPr>
                <w:ilvl w:val="0"/>
                <w:numId w:val="36"/>
              </w:numPr>
              <w:ind w:left="284" w:hanging="284"/>
              <w:jc w:val="both"/>
              <w:rPr>
                <w:rFonts w:ascii="Arial" w:eastAsia="Times New Roman" w:hAnsi="Arial"/>
                <w:szCs w:val="16"/>
              </w:rPr>
            </w:pPr>
            <w:r w:rsidRPr="008850D1">
              <w:rPr>
                <w:rFonts w:ascii="Arial" w:eastAsia="Times New Roman" w:hAnsi="Arial"/>
                <w:szCs w:val="16"/>
              </w:rPr>
              <w:t>Uzasadnić, że realizacja projektu nie obejmuje przedsięwzięć organizowanych jedynie dla członków danej organizacji zrzeszającej przedsiębiorców;</w:t>
            </w:r>
          </w:p>
          <w:p w:rsidR="00DD5FFC" w:rsidRPr="008850D1" w:rsidRDefault="00DD5FFC" w:rsidP="00AE2B26">
            <w:pPr>
              <w:numPr>
                <w:ilvl w:val="0"/>
                <w:numId w:val="36"/>
              </w:numPr>
              <w:ind w:left="284" w:hanging="284"/>
              <w:jc w:val="both"/>
              <w:rPr>
                <w:rFonts w:ascii="Arial" w:eastAsia="Times New Roman" w:hAnsi="Arial"/>
                <w:szCs w:val="16"/>
              </w:rPr>
            </w:pPr>
            <w:r w:rsidRPr="008850D1">
              <w:rPr>
                <w:rFonts w:ascii="Arial" w:eastAsia="Times New Roman" w:hAnsi="Arial"/>
                <w:szCs w:val="16"/>
              </w:rPr>
              <w:t>Przedstawić potencjał wnioskodawcy do budowania regionalnej sieci powiązań i współpracy gospodarczej;</w:t>
            </w:r>
          </w:p>
          <w:p w:rsidR="00DD5FFC" w:rsidRPr="008850D1" w:rsidRDefault="00DD5FFC" w:rsidP="00AE2B26">
            <w:pPr>
              <w:numPr>
                <w:ilvl w:val="0"/>
                <w:numId w:val="36"/>
              </w:numPr>
              <w:ind w:left="284" w:hanging="284"/>
              <w:jc w:val="both"/>
              <w:rPr>
                <w:rFonts w:ascii="Arial" w:eastAsia="Times New Roman" w:hAnsi="Arial"/>
                <w:szCs w:val="16"/>
              </w:rPr>
            </w:pPr>
            <w:r w:rsidRPr="008850D1">
              <w:rPr>
                <w:rFonts w:ascii="Arial" w:eastAsia="Times New Roman" w:hAnsi="Arial"/>
                <w:szCs w:val="16"/>
              </w:rPr>
              <w:t>Wskazać czy przedsięwzięcie towarzyszy imprezom promocyjnym bądź wystawienniczym o charakterze ponadregionalnym, a także imprezom cyklicznym o udokumentowanej historii oraz uzasadnić, że projekt jest nowością/innowacją w stosunku do dotychczasowej formuły tego wydarzenia (jeśli dotyczy).</w:t>
            </w:r>
          </w:p>
          <w:p w:rsidR="00DD5FFC" w:rsidRPr="008850D1" w:rsidRDefault="00DD5FFC" w:rsidP="00AE2B26">
            <w:pPr>
              <w:jc w:val="both"/>
              <w:rPr>
                <w:rFonts w:ascii="Arial" w:eastAsia="Times New Roman" w:hAnsi="Arial"/>
                <w:b/>
                <w:szCs w:val="16"/>
                <w:u w:val="single"/>
              </w:rPr>
            </w:pPr>
            <w:r w:rsidRPr="008850D1">
              <w:rPr>
                <w:rFonts w:ascii="Arial" w:eastAsia="Times New Roman" w:hAnsi="Arial"/>
                <w:b/>
                <w:szCs w:val="16"/>
                <w:u w:val="single"/>
              </w:rPr>
              <w:t>Dotyczy projektów Typu 2 i 3:</w:t>
            </w:r>
          </w:p>
          <w:p w:rsidR="00DD5FFC" w:rsidRPr="008850D1" w:rsidRDefault="00DD5FFC" w:rsidP="00AE2B26">
            <w:pPr>
              <w:numPr>
                <w:ilvl w:val="0"/>
                <w:numId w:val="37"/>
              </w:numPr>
              <w:ind w:left="284" w:hanging="284"/>
              <w:jc w:val="both"/>
              <w:rPr>
                <w:rFonts w:ascii="Arial" w:eastAsia="Times New Roman" w:hAnsi="Arial"/>
                <w:szCs w:val="16"/>
              </w:rPr>
            </w:pPr>
            <w:r w:rsidRPr="008850D1">
              <w:rPr>
                <w:rFonts w:ascii="Arial" w:eastAsia="Times New Roman" w:hAnsi="Arial"/>
                <w:szCs w:val="16"/>
              </w:rPr>
              <w:t>Wskazać segment rynku/ specjalizacji, na którym działają uczestnicy projektu;</w:t>
            </w:r>
          </w:p>
          <w:p w:rsidR="00DD5FFC" w:rsidRPr="008850D1" w:rsidRDefault="00DD5FFC" w:rsidP="00AE2B26">
            <w:pPr>
              <w:numPr>
                <w:ilvl w:val="0"/>
                <w:numId w:val="37"/>
              </w:numPr>
              <w:ind w:left="284" w:hanging="284"/>
              <w:jc w:val="both"/>
              <w:rPr>
                <w:rFonts w:ascii="Arial" w:eastAsia="Times New Roman" w:hAnsi="Arial"/>
                <w:szCs w:val="16"/>
              </w:rPr>
            </w:pPr>
            <w:r w:rsidRPr="008850D1">
              <w:rPr>
                <w:rFonts w:ascii="Arial" w:eastAsia="Times New Roman" w:hAnsi="Arial"/>
                <w:szCs w:val="16"/>
              </w:rPr>
              <w:t xml:space="preserve">Wskazać uczestników projektu, tzn. czy są to mikro, małe i średnie przedsiębiorstwa z terenu województwa zachodniopomorskiego, określić liczbę uczestników projektu (liczba przedsiębiorstw wraz z liczbą osób reprezentujących poszczególne przedsiębiorstwa) oraz ewentualnie wskazać czy uczestnicy projektu działają w obszarze inteligentnych specjalizacji województwa zachodniopomorskiego lub działają na terenie objętym Kontraktem Samorządowym oraz w ramach specjalizacji gospodarczych wskazanych w Kontrakcie Samorządowym lub na terenie Specjalnej </w:t>
            </w:r>
            <w:r w:rsidRPr="008850D1">
              <w:rPr>
                <w:rFonts w:ascii="Arial" w:eastAsia="Times New Roman" w:hAnsi="Arial"/>
                <w:szCs w:val="16"/>
              </w:rPr>
              <w:lastRenderedPageBreak/>
              <w:t>Strefy Włączenia;</w:t>
            </w:r>
          </w:p>
          <w:p w:rsidR="00DD5FFC" w:rsidRPr="008850D1" w:rsidRDefault="00DD5FFC" w:rsidP="00AE2B26">
            <w:pPr>
              <w:numPr>
                <w:ilvl w:val="0"/>
                <w:numId w:val="37"/>
              </w:numPr>
              <w:ind w:left="284" w:hanging="284"/>
              <w:jc w:val="both"/>
              <w:rPr>
                <w:rFonts w:ascii="Arial" w:hAnsi="Arial" w:cs="Arial"/>
              </w:rPr>
            </w:pPr>
            <w:r w:rsidRPr="008850D1">
              <w:rPr>
                <w:rFonts w:ascii="Arial" w:eastAsia="Times New Roman" w:hAnsi="Arial"/>
                <w:szCs w:val="16"/>
              </w:rPr>
              <w:t>Uzasadnić, że wybór</w:t>
            </w:r>
            <w:r w:rsidRPr="008850D1">
              <w:rPr>
                <w:rFonts w:ascii="Arial" w:hAnsi="Arial"/>
                <w:szCs w:val="16"/>
                <w:lang w:eastAsia="en-US"/>
              </w:rPr>
              <w:t xml:space="preserve"> uczestników projektu został dokonany z zachowaniem zasady przejrzystości i równego traktowania.</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lastRenderedPageBreak/>
              <w:t>Doprecyzowanie zapisów.</w:t>
            </w:r>
          </w:p>
          <w:p w:rsidR="00DD5FFC" w:rsidRPr="008850D1" w:rsidRDefault="00DD5FFC" w:rsidP="00AE2B26">
            <w:pPr>
              <w:rPr>
                <w:rFonts w:ascii="Arial" w:hAnsi="Arial" w:cs="Arial"/>
              </w:rPr>
            </w:pPr>
          </w:p>
          <w:p w:rsidR="00DD5FFC" w:rsidRPr="008850D1" w:rsidRDefault="00DD5FFC" w:rsidP="00AE2B26">
            <w:pPr>
              <w:jc w:val="center"/>
              <w:rPr>
                <w:rFonts w:ascii="Arial" w:hAnsi="Arial" w:cs="Arial"/>
              </w:rPr>
            </w:pP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rPr>
                <w:rFonts w:ascii="Arial" w:hAnsi="Arial" w:cs="Arial"/>
              </w:rPr>
            </w:pPr>
            <w:r w:rsidRPr="008850D1">
              <w:rPr>
                <w:rFonts w:ascii="Arial" w:hAnsi="Arial" w:cs="Arial"/>
              </w:rPr>
              <w:lastRenderedPageBreak/>
              <w:t>17</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t>Sekcja D.2</w:t>
            </w:r>
          </w:p>
        </w:tc>
        <w:tc>
          <w:tcPr>
            <w:tcW w:w="2963" w:type="pct"/>
            <w:shd w:val="clear" w:color="auto" w:fill="auto"/>
          </w:tcPr>
          <w:p w:rsidR="00DD5FFC" w:rsidRPr="008850D1" w:rsidRDefault="00DD5FFC" w:rsidP="00AE2B26">
            <w:pPr>
              <w:jc w:val="both"/>
              <w:rPr>
                <w:rFonts w:ascii="Arial" w:hAnsi="Arial" w:cs="Arial"/>
                <w:u w:val="single"/>
              </w:rPr>
            </w:pPr>
            <w:r w:rsidRPr="008850D1">
              <w:rPr>
                <w:rFonts w:ascii="Arial" w:hAnsi="Arial" w:cs="Arial"/>
              </w:rPr>
              <w:t xml:space="preserve"> </w:t>
            </w:r>
            <w:r w:rsidRPr="008850D1">
              <w:rPr>
                <w:rFonts w:ascii="Arial" w:hAnsi="Arial" w:cs="Arial"/>
                <w:u w:val="single"/>
              </w:rPr>
              <w:t xml:space="preserve">Zapis </w:t>
            </w:r>
            <w:r w:rsidRPr="008850D1">
              <w:rPr>
                <w:rFonts w:ascii="Arial" w:hAnsi="Arial" w:cs="Arial"/>
              </w:rPr>
              <w:t>dotyczący sekcji D.2. Cele i rezultaty projektu – tło i uzasadnienie:</w:t>
            </w:r>
          </w:p>
          <w:tbl>
            <w:tblPr>
              <w:tblW w:w="0" w:type="auto"/>
              <w:tblBorders>
                <w:top w:val="nil"/>
                <w:left w:val="nil"/>
                <w:bottom w:val="nil"/>
                <w:right w:val="nil"/>
              </w:tblBorders>
              <w:tblLayout w:type="fixed"/>
              <w:tblLook w:val="0000" w:firstRow="0" w:lastRow="0" w:firstColumn="0" w:lastColumn="0" w:noHBand="0" w:noVBand="0"/>
            </w:tblPr>
            <w:tblGrid>
              <w:gridCol w:w="9216"/>
            </w:tblGrid>
            <w:tr w:rsidR="00DD5FFC" w:rsidRPr="008850D1" w:rsidTr="00AE2B26">
              <w:trPr>
                <w:trHeight w:val="1005"/>
              </w:trPr>
              <w:tc>
                <w:tcPr>
                  <w:tcW w:w="9216" w:type="dxa"/>
                </w:tcPr>
                <w:p w:rsidR="00DD5FFC" w:rsidRPr="008850D1" w:rsidRDefault="00DD5FFC" w:rsidP="00AE2B26">
                  <w:pPr>
                    <w:autoSpaceDE w:val="0"/>
                    <w:autoSpaceDN w:val="0"/>
                    <w:adjustRightInd w:val="0"/>
                    <w:spacing w:line="240" w:lineRule="auto"/>
                    <w:rPr>
                      <w:rFonts w:ascii="Arial" w:eastAsiaTheme="minorHAnsi" w:hAnsi="Arial" w:cs="Arial"/>
                      <w:sz w:val="20"/>
                      <w:szCs w:val="16"/>
                    </w:rPr>
                  </w:pPr>
                  <w:r w:rsidRPr="008850D1">
                    <w:rPr>
                      <w:rFonts w:ascii="Arial" w:eastAsiaTheme="minorHAnsi" w:hAnsi="Arial" w:cs="Arial"/>
                      <w:iCs/>
                      <w:sz w:val="20"/>
                      <w:szCs w:val="16"/>
                    </w:rPr>
                    <w:t xml:space="preserve">W tej sekcji należy m.in.: </w:t>
                  </w:r>
                </w:p>
                <w:p w:rsidR="00DD5FFC" w:rsidRPr="008850D1" w:rsidRDefault="00DD5FFC" w:rsidP="00AE2B26">
                  <w:pPr>
                    <w:autoSpaceDE w:val="0"/>
                    <w:autoSpaceDN w:val="0"/>
                    <w:adjustRightInd w:val="0"/>
                    <w:spacing w:line="240" w:lineRule="auto"/>
                    <w:rPr>
                      <w:rFonts w:ascii="Arial" w:eastAsiaTheme="minorHAnsi" w:hAnsi="Arial" w:cs="Arial"/>
                      <w:sz w:val="20"/>
                      <w:szCs w:val="16"/>
                    </w:rPr>
                  </w:pPr>
                  <w:r w:rsidRPr="008850D1">
                    <w:rPr>
                      <w:rFonts w:ascii="Arial" w:eastAsiaTheme="minorHAnsi" w:hAnsi="Arial" w:cs="Arial"/>
                      <w:iCs/>
                      <w:sz w:val="20"/>
                      <w:szCs w:val="16"/>
                    </w:rPr>
                    <w:t xml:space="preserve">1. uzasadnić potrzebę realizacji projektu, wskazać, w jakim celu projekt będzie realizowany, jakie przyniesie rezultaty; </w:t>
                  </w:r>
                </w:p>
                <w:p w:rsidR="00DD5FFC" w:rsidRPr="008850D1" w:rsidRDefault="00DD5FFC" w:rsidP="00AE2B26">
                  <w:pPr>
                    <w:autoSpaceDE w:val="0"/>
                    <w:autoSpaceDN w:val="0"/>
                    <w:adjustRightInd w:val="0"/>
                    <w:spacing w:line="240" w:lineRule="auto"/>
                    <w:rPr>
                      <w:rFonts w:ascii="Arial" w:eastAsiaTheme="minorHAnsi" w:hAnsi="Arial" w:cs="Arial"/>
                      <w:sz w:val="20"/>
                      <w:szCs w:val="16"/>
                    </w:rPr>
                  </w:pPr>
                  <w:r w:rsidRPr="008850D1">
                    <w:rPr>
                      <w:rFonts w:ascii="Arial" w:eastAsiaTheme="minorHAnsi" w:hAnsi="Arial" w:cs="Arial"/>
                      <w:iCs/>
                      <w:sz w:val="20"/>
                      <w:szCs w:val="16"/>
                    </w:rPr>
                    <w:t xml:space="preserve">2. opisać rezultaty oraz korzyści ekonomiczne i społeczne (mierzalne i niemierzalne), które zostaną osiągnięte w wyniku realizacji projektu; </w:t>
                  </w:r>
                </w:p>
                <w:p w:rsidR="00DD5FFC" w:rsidRPr="008850D1" w:rsidRDefault="00DD5FFC" w:rsidP="00AE2B26">
                  <w:pPr>
                    <w:autoSpaceDE w:val="0"/>
                    <w:autoSpaceDN w:val="0"/>
                    <w:adjustRightInd w:val="0"/>
                    <w:spacing w:line="240" w:lineRule="auto"/>
                    <w:rPr>
                      <w:rFonts w:ascii="Arial" w:eastAsiaTheme="minorHAnsi" w:hAnsi="Arial" w:cs="Arial"/>
                      <w:sz w:val="20"/>
                      <w:szCs w:val="16"/>
                    </w:rPr>
                  </w:pPr>
                  <w:r w:rsidRPr="008850D1">
                    <w:rPr>
                      <w:rFonts w:ascii="Arial" w:eastAsiaTheme="minorHAnsi" w:hAnsi="Arial" w:cs="Arial"/>
                      <w:iCs/>
                      <w:sz w:val="20"/>
                      <w:szCs w:val="16"/>
                    </w:rPr>
                    <w:t xml:space="preserve">3. wskazać, które z działań/etapów zaplanowanych w strategii będą realizowane. Warunkiem koniecznym jest realizacja co najmniej dwóch działań/etapów strategii – dotyczy projektów TYP I; </w:t>
                  </w:r>
                </w:p>
                <w:p w:rsidR="00DD5FFC" w:rsidRPr="008850D1" w:rsidRDefault="00DD5FFC" w:rsidP="00AE2B26">
                  <w:pPr>
                    <w:autoSpaceDE w:val="0"/>
                    <w:autoSpaceDN w:val="0"/>
                    <w:adjustRightInd w:val="0"/>
                    <w:spacing w:line="240" w:lineRule="auto"/>
                    <w:rPr>
                      <w:rFonts w:ascii="Arial" w:eastAsiaTheme="minorHAnsi" w:hAnsi="Arial" w:cs="Arial"/>
                      <w:sz w:val="20"/>
                      <w:szCs w:val="16"/>
                    </w:rPr>
                  </w:pPr>
                  <w:r w:rsidRPr="008850D1">
                    <w:rPr>
                      <w:rFonts w:ascii="Arial" w:eastAsiaTheme="minorHAnsi" w:hAnsi="Arial" w:cs="Arial"/>
                      <w:iCs/>
                      <w:sz w:val="20"/>
                      <w:szCs w:val="16"/>
                    </w:rPr>
                    <w:t xml:space="preserve">4. uzasadnić, że planowane rezultaty projektu będą wyższe niż potencjalne rezultaty wsparcia udzielonego przedsiębiorstwom indywidualnie – dotyczy projektów TYP II i III; </w:t>
                  </w:r>
                </w:p>
                <w:p w:rsidR="00DD5FFC" w:rsidRPr="008850D1" w:rsidRDefault="00DD5FFC" w:rsidP="00AE2B26">
                  <w:pPr>
                    <w:autoSpaceDE w:val="0"/>
                    <w:autoSpaceDN w:val="0"/>
                    <w:adjustRightInd w:val="0"/>
                    <w:spacing w:line="240" w:lineRule="auto"/>
                    <w:rPr>
                      <w:rFonts w:ascii="Arial" w:eastAsiaTheme="minorHAnsi" w:hAnsi="Arial" w:cs="Arial"/>
                      <w:sz w:val="20"/>
                      <w:szCs w:val="16"/>
                    </w:rPr>
                  </w:pPr>
                  <w:r w:rsidRPr="008850D1">
                    <w:rPr>
                      <w:rFonts w:ascii="Arial" w:eastAsiaTheme="minorHAnsi" w:hAnsi="Arial" w:cs="Arial"/>
                      <w:iCs/>
                      <w:sz w:val="20"/>
                      <w:szCs w:val="16"/>
                    </w:rPr>
                    <w:t xml:space="preserve">5. wskazać czy projekt przewiduje przeniesienie całości korzyści ekonomicznej z dofinansowania na uczestników projektu – dotyczy projektów TYP II i III; </w:t>
                  </w:r>
                </w:p>
                <w:p w:rsidR="00DD5FFC" w:rsidRPr="008850D1" w:rsidRDefault="00DD5FFC" w:rsidP="00AE2B26">
                  <w:pPr>
                    <w:autoSpaceDE w:val="0"/>
                    <w:autoSpaceDN w:val="0"/>
                    <w:adjustRightInd w:val="0"/>
                    <w:spacing w:line="240" w:lineRule="auto"/>
                    <w:rPr>
                      <w:rFonts w:ascii="Arial" w:eastAsiaTheme="minorHAnsi" w:hAnsi="Arial" w:cs="Arial"/>
                      <w:sz w:val="20"/>
                      <w:szCs w:val="16"/>
                    </w:rPr>
                  </w:pPr>
                  <w:r w:rsidRPr="008850D1">
                    <w:rPr>
                      <w:rFonts w:ascii="Arial" w:eastAsiaTheme="minorHAnsi" w:hAnsi="Arial" w:cs="Arial"/>
                      <w:iCs/>
                      <w:sz w:val="20"/>
                      <w:szCs w:val="16"/>
                    </w:rPr>
                    <w:t xml:space="preserve">6. opisać czy przedmiot projektu służy realizacji programu ekspansji dla grupy zachodniopomorskich przedsiębiorców – dotyczy projektów TYP II,; </w:t>
                  </w:r>
                </w:p>
                <w:p w:rsidR="00DD5FFC" w:rsidRPr="008850D1" w:rsidRDefault="00DD5FFC" w:rsidP="00AE2B26">
                  <w:pPr>
                    <w:autoSpaceDE w:val="0"/>
                    <w:autoSpaceDN w:val="0"/>
                    <w:adjustRightInd w:val="0"/>
                    <w:spacing w:line="240" w:lineRule="auto"/>
                    <w:rPr>
                      <w:rFonts w:ascii="Arial" w:eastAsiaTheme="minorHAnsi" w:hAnsi="Arial" w:cs="Arial"/>
                      <w:sz w:val="20"/>
                      <w:szCs w:val="16"/>
                    </w:rPr>
                  </w:pPr>
                  <w:r w:rsidRPr="008850D1">
                    <w:rPr>
                      <w:rFonts w:ascii="Arial" w:eastAsiaTheme="minorHAnsi" w:hAnsi="Arial" w:cs="Arial"/>
                      <w:iCs/>
                      <w:sz w:val="20"/>
                      <w:szCs w:val="16"/>
                    </w:rPr>
                    <w:t xml:space="preserve">7. wskazać czy realizacja projektu obejmuje przedsiębiorców, którzy otrzymali wsparcie w ramach projektów TYP I – dotyczy projektów TYP II, </w:t>
                  </w:r>
                </w:p>
                <w:p w:rsidR="00DD5FFC" w:rsidRPr="008850D1" w:rsidRDefault="00DD5FFC" w:rsidP="00AE2B26">
                  <w:pPr>
                    <w:autoSpaceDE w:val="0"/>
                    <w:autoSpaceDN w:val="0"/>
                    <w:adjustRightInd w:val="0"/>
                    <w:spacing w:line="240" w:lineRule="auto"/>
                    <w:rPr>
                      <w:rFonts w:ascii="Arial" w:eastAsiaTheme="minorHAnsi" w:hAnsi="Arial" w:cs="Arial"/>
                      <w:sz w:val="20"/>
                      <w:szCs w:val="16"/>
                    </w:rPr>
                  </w:pPr>
                  <w:r w:rsidRPr="008850D1">
                    <w:rPr>
                      <w:rFonts w:ascii="Arial" w:eastAsiaTheme="minorHAnsi" w:hAnsi="Arial" w:cs="Arial"/>
                      <w:iCs/>
                      <w:sz w:val="20"/>
                      <w:szCs w:val="16"/>
                    </w:rPr>
                    <w:t xml:space="preserve">8. wskazać czy realizacja projektu obejmuje przedsięwzięcia organizowane jedynie dla członków danej organizacji zrzeszającej przedsiębiorców – dotyczy projektów TYP III </w:t>
                  </w:r>
                </w:p>
                <w:p w:rsidR="00DD5FFC" w:rsidRPr="008850D1" w:rsidRDefault="00DD5FFC" w:rsidP="00AE2B26">
                  <w:pPr>
                    <w:autoSpaceDE w:val="0"/>
                    <w:autoSpaceDN w:val="0"/>
                    <w:adjustRightInd w:val="0"/>
                    <w:spacing w:line="240" w:lineRule="auto"/>
                    <w:rPr>
                      <w:rFonts w:ascii="Arial" w:eastAsiaTheme="minorHAnsi" w:hAnsi="Arial" w:cs="Arial"/>
                      <w:sz w:val="20"/>
                      <w:szCs w:val="16"/>
                    </w:rPr>
                  </w:pPr>
                  <w:r w:rsidRPr="008850D1">
                    <w:rPr>
                      <w:rFonts w:ascii="Arial" w:eastAsiaTheme="minorHAnsi" w:hAnsi="Arial" w:cs="Arial"/>
                      <w:iCs/>
                      <w:sz w:val="20"/>
                      <w:szCs w:val="16"/>
                    </w:rPr>
                    <w:t xml:space="preserve">9. opisać czy całość wsparcia będzie transferowana do uczestników projektu – dotyczy projektów TYP II i III </w:t>
                  </w:r>
                </w:p>
                <w:p w:rsidR="00DD5FFC" w:rsidRPr="008850D1" w:rsidRDefault="00DD5FFC" w:rsidP="00AE2B26">
                  <w:pPr>
                    <w:autoSpaceDE w:val="0"/>
                    <w:autoSpaceDN w:val="0"/>
                    <w:adjustRightInd w:val="0"/>
                    <w:spacing w:line="240" w:lineRule="auto"/>
                    <w:rPr>
                      <w:rFonts w:ascii="Arial" w:eastAsiaTheme="minorHAnsi" w:hAnsi="Arial" w:cs="Arial"/>
                      <w:sz w:val="20"/>
                      <w:szCs w:val="16"/>
                    </w:rPr>
                  </w:pPr>
                  <w:r w:rsidRPr="008850D1">
                    <w:rPr>
                      <w:rFonts w:ascii="Arial" w:eastAsiaTheme="minorHAnsi" w:hAnsi="Arial" w:cs="Arial"/>
                      <w:iCs/>
                      <w:sz w:val="20"/>
                      <w:szCs w:val="16"/>
                    </w:rPr>
                    <w:t xml:space="preserve">10. wskazać, że projekt służy zwiększeniu skali kooperacji i integracji zachodniopomorskich przedsiębiorstw </w:t>
                  </w:r>
                </w:p>
                <w:p w:rsidR="00DD5FFC" w:rsidRPr="008850D1" w:rsidRDefault="00DD5FFC" w:rsidP="00AE2B26">
                  <w:pPr>
                    <w:autoSpaceDE w:val="0"/>
                    <w:autoSpaceDN w:val="0"/>
                    <w:adjustRightInd w:val="0"/>
                    <w:spacing w:line="240" w:lineRule="auto"/>
                    <w:rPr>
                      <w:rFonts w:ascii="Arial" w:eastAsiaTheme="minorHAnsi" w:hAnsi="Arial" w:cs="Arial"/>
                      <w:sz w:val="20"/>
                      <w:szCs w:val="16"/>
                    </w:rPr>
                  </w:pPr>
                  <w:r w:rsidRPr="008850D1">
                    <w:rPr>
                      <w:rFonts w:ascii="Arial" w:eastAsiaTheme="minorHAnsi" w:hAnsi="Arial" w:cs="Arial"/>
                      <w:iCs/>
                      <w:sz w:val="20"/>
                      <w:szCs w:val="16"/>
                    </w:rPr>
                    <w:t xml:space="preserve">11. wskazać czy w wyniku realizacji projektu przedsiębiorstwo nawiąże lub rozwinie współpracę z lokalnymi i regionalnymi partnerami gospodarczymi (dostawcami, odbiorcami, jednostkami naukowymi, instytucjami otoczenia biznesu)? Jeżeli tak, należy wymienić tych partnerów oraz scharakteryzować zakres współpracy – dotyczy projektów TYP I. </w:t>
                  </w:r>
                </w:p>
                <w:p w:rsidR="00DD5FFC" w:rsidRPr="008850D1" w:rsidRDefault="00DD5FFC" w:rsidP="00AE2B26">
                  <w:pPr>
                    <w:autoSpaceDE w:val="0"/>
                    <w:autoSpaceDN w:val="0"/>
                    <w:adjustRightInd w:val="0"/>
                    <w:spacing w:line="240" w:lineRule="auto"/>
                    <w:rPr>
                      <w:rFonts w:ascii="Arial" w:eastAsiaTheme="minorHAnsi" w:hAnsi="Arial" w:cs="Arial"/>
                      <w:sz w:val="20"/>
                      <w:szCs w:val="16"/>
                      <w:u w:val="single"/>
                    </w:rPr>
                  </w:pPr>
                  <w:r w:rsidRPr="008850D1">
                    <w:rPr>
                      <w:rFonts w:ascii="Arial" w:eastAsiaTheme="minorHAnsi" w:hAnsi="Arial" w:cs="Arial"/>
                      <w:sz w:val="20"/>
                      <w:szCs w:val="16"/>
                      <w:u w:val="single"/>
                    </w:rPr>
                    <w:t>zmieniono na:</w:t>
                  </w:r>
                </w:p>
                <w:p w:rsidR="00DD5FFC" w:rsidRPr="008850D1" w:rsidRDefault="00DD5FFC" w:rsidP="00AE2B26">
                  <w:pPr>
                    <w:spacing w:line="240" w:lineRule="auto"/>
                    <w:rPr>
                      <w:rFonts w:ascii="Arial" w:hAnsi="Arial" w:cs="Arial"/>
                      <w:sz w:val="20"/>
                      <w:szCs w:val="16"/>
                    </w:rPr>
                  </w:pPr>
                  <w:r w:rsidRPr="008850D1">
                    <w:rPr>
                      <w:rFonts w:ascii="Arial" w:hAnsi="Arial" w:cs="Arial"/>
                      <w:sz w:val="20"/>
                      <w:szCs w:val="16"/>
                    </w:rPr>
                    <w:t xml:space="preserve">W tej sekcji należy m.in.: </w:t>
                  </w:r>
                </w:p>
                <w:p w:rsidR="00DD5FFC" w:rsidRPr="008850D1" w:rsidRDefault="00DD5FFC" w:rsidP="00AE2B26">
                  <w:pPr>
                    <w:spacing w:line="240" w:lineRule="auto"/>
                    <w:rPr>
                      <w:rFonts w:ascii="Arial" w:eastAsia="Times New Roman" w:hAnsi="Arial" w:cs="Arial"/>
                      <w:b/>
                      <w:bCs/>
                      <w:sz w:val="20"/>
                      <w:szCs w:val="16"/>
                      <w:u w:val="single"/>
                      <w:lang w:eastAsia="pl-PL"/>
                    </w:rPr>
                  </w:pPr>
                  <w:r w:rsidRPr="008850D1">
                    <w:rPr>
                      <w:rFonts w:ascii="Arial" w:eastAsia="Times New Roman" w:hAnsi="Arial" w:cs="Arial"/>
                      <w:b/>
                      <w:bCs/>
                      <w:sz w:val="20"/>
                      <w:szCs w:val="16"/>
                      <w:u w:val="single"/>
                      <w:lang w:eastAsia="pl-PL"/>
                    </w:rPr>
                    <w:t>Dotyczy wszystkich typów projektów:</w:t>
                  </w:r>
                </w:p>
                <w:p w:rsidR="00DD5FFC" w:rsidRPr="008850D1" w:rsidRDefault="00DD5FFC" w:rsidP="00AE2B26">
                  <w:pPr>
                    <w:numPr>
                      <w:ilvl w:val="0"/>
                      <w:numId w:val="38"/>
                    </w:numPr>
                    <w:spacing w:after="200" w:line="240" w:lineRule="auto"/>
                    <w:ind w:left="284" w:hanging="284"/>
                    <w:contextualSpacing/>
                    <w:rPr>
                      <w:rFonts w:ascii="Arial" w:hAnsi="Arial" w:cs="Arial"/>
                      <w:sz w:val="20"/>
                      <w:szCs w:val="16"/>
                    </w:rPr>
                  </w:pPr>
                  <w:r w:rsidRPr="008850D1">
                    <w:rPr>
                      <w:rFonts w:ascii="Arial" w:hAnsi="Arial" w:cs="Arial"/>
                      <w:sz w:val="20"/>
                      <w:szCs w:val="16"/>
                    </w:rPr>
                    <w:t>Uzasadnić potrzebę realizacji projektu, wskazać, w jakim celu projekt będzie realizowany, jakie przyniesie rezultaty;</w:t>
                  </w:r>
                </w:p>
                <w:p w:rsidR="00DD5FFC" w:rsidRPr="008850D1" w:rsidRDefault="00DD5FFC" w:rsidP="00AE2B26">
                  <w:pPr>
                    <w:numPr>
                      <w:ilvl w:val="0"/>
                      <w:numId w:val="35"/>
                    </w:numPr>
                    <w:spacing w:after="200" w:line="240" w:lineRule="auto"/>
                    <w:ind w:left="284" w:hanging="284"/>
                    <w:contextualSpacing/>
                    <w:rPr>
                      <w:rFonts w:ascii="Arial" w:hAnsi="Arial" w:cs="Arial"/>
                      <w:sz w:val="20"/>
                      <w:szCs w:val="16"/>
                    </w:rPr>
                  </w:pPr>
                  <w:r w:rsidRPr="008850D1">
                    <w:rPr>
                      <w:rFonts w:ascii="Arial" w:hAnsi="Arial" w:cs="Arial"/>
                      <w:sz w:val="20"/>
                      <w:szCs w:val="16"/>
                    </w:rPr>
                    <w:t>Opisać rezultaty oraz korzyści ekonomiczne i społeczne (mierzalne i niemierzalne), które zostaną osiągnięte w wyniku realizacji projektu.</w:t>
                  </w:r>
                </w:p>
                <w:p w:rsidR="00DD5FFC" w:rsidRPr="008850D1" w:rsidRDefault="00DD5FFC" w:rsidP="00AE2B26">
                  <w:pPr>
                    <w:spacing w:line="240" w:lineRule="auto"/>
                    <w:rPr>
                      <w:rFonts w:ascii="Arial" w:eastAsia="Times New Roman" w:hAnsi="Arial" w:cs="Arial"/>
                      <w:b/>
                      <w:bCs/>
                      <w:sz w:val="20"/>
                      <w:szCs w:val="16"/>
                      <w:u w:val="single"/>
                      <w:lang w:eastAsia="pl-PL"/>
                    </w:rPr>
                  </w:pPr>
                  <w:r w:rsidRPr="008850D1">
                    <w:rPr>
                      <w:rFonts w:ascii="Arial" w:eastAsia="Times New Roman" w:hAnsi="Arial" w:cs="Arial"/>
                      <w:b/>
                      <w:bCs/>
                      <w:sz w:val="20"/>
                      <w:szCs w:val="16"/>
                      <w:u w:val="single"/>
                      <w:lang w:eastAsia="pl-PL"/>
                    </w:rPr>
                    <w:t>Dotyczy projektów Typu 1:</w:t>
                  </w:r>
                </w:p>
                <w:p w:rsidR="00DD5FFC" w:rsidRPr="008850D1" w:rsidRDefault="00DD5FFC" w:rsidP="00AE2B26">
                  <w:pPr>
                    <w:numPr>
                      <w:ilvl w:val="0"/>
                      <w:numId w:val="39"/>
                    </w:numPr>
                    <w:spacing w:line="240" w:lineRule="auto"/>
                    <w:ind w:left="357" w:hanging="357"/>
                    <w:rPr>
                      <w:rFonts w:ascii="Arial" w:eastAsia="Times New Roman" w:hAnsi="Arial" w:cs="Arial"/>
                      <w:bCs/>
                      <w:sz w:val="20"/>
                      <w:szCs w:val="16"/>
                      <w:lang w:eastAsia="pl-PL"/>
                    </w:rPr>
                  </w:pPr>
                  <w:r w:rsidRPr="008850D1">
                    <w:rPr>
                      <w:rFonts w:ascii="Arial" w:eastAsia="Times New Roman" w:hAnsi="Arial" w:cs="Arial"/>
                      <w:bCs/>
                      <w:sz w:val="20"/>
                      <w:szCs w:val="16"/>
                      <w:lang w:eastAsia="pl-PL"/>
                    </w:rPr>
                    <w:lastRenderedPageBreak/>
                    <w:t>Opisać jak realizacja projektu wpłynie na potencjał rozwojowy wnioskodawcy i  poprawę jego konkurencyjności;</w:t>
                  </w:r>
                </w:p>
                <w:p w:rsidR="00DD5FFC" w:rsidRPr="008850D1" w:rsidRDefault="00DD5FFC" w:rsidP="00AE2B26">
                  <w:pPr>
                    <w:numPr>
                      <w:ilvl w:val="0"/>
                      <w:numId w:val="39"/>
                    </w:numPr>
                    <w:spacing w:line="240" w:lineRule="auto"/>
                    <w:ind w:left="284" w:hanging="284"/>
                    <w:rPr>
                      <w:rFonts w:ascii="Arial" w:eastAsia="Times New Roman" w:hAnsi="Arial" w:cs="Arial"/>
                      <w:bCs/>
                      <w:sz w:val="20"/>
                      <w:szCs w:val="16"/>
                      <w:lang w:eastAsia="pl-PL"/>
                    </w:rPr>
                  </w:pPr>
                  <w:r w:rsidRPr="008850D1">
                    <w:rPr>
                      <w:rFonts w:ascii="Arial" w:eastAsia="Times New Roman" w:hAnsi="Arial" w:cs="Arial"/>
                      <w:bCs/>
                      <w:sz w:val="20"/>
                      <w:szCs w:val="16"/>
                      <w:lang w:eastAsia="pl-PL"/>
                    </w:rPr>
                    <w:t>Wskazać czy w wyniku realizacji projektu przedsiębiorstwo nawiąże lub rozwinie współpracę z lokalnymi i regionalnymi partnerami gospodarczymi (dostawcami, odbiorcami, jednostkami naukowymi, instytucjami otoczenia biznesu)? Jeżeli tak, należy wymienić tych partnerów oraz scharakteryzować zakres współpracy (jeśli dotyczy).</w:t>
                  </w:r>
                </w:p>
                <w:p w:rsidR="00DD5FFC" w:rsidRPr="008850D1" w:rsidRDefault="00DD5FFC" w:rsidP="00AE2B26">
                  <w:pPr>
                    <w:spacing w:line="240" w:lineRule="auto"/>
                    <w:rPr>
                      <w:rFonts w:ascii="Arial" w:eastAsia="Times New Roman" w:hAnsi="Arial"/>
                      <w:b/>
                      <w:sz w:val="20"/>
                      <w:szCs w:val="16"/>
                      <w:u w:val="single"/>
                      <w:lang w:eastAsia="pl-PL"/>
                    </w:rPr>
                  </w:pPr>
                  <w:r w:rsidRPr="008850D1">
                    <w:rPr>
                      <w:rFonts w:ascii="Arial" w:eastAsia="Times New Roman" w:hAnsi="Arial"/>
                      <w:b/>
                      <w:sz w:val="20"/>
                      <w:szCs w:val="16"/>
                      <w:u w:val="single"/>
                      <w:lang w:eastAsia="pl-PL"/>
                    </w:rPr>
                    <w:t>Dotyczy projektów Typu 3:</w:t>
                  </w:r>
                </w:p>
                <w:p w:rsidR="00DD5FFC" w:rsidRPr="008850D1" w:rsidRDefault="00DD5FFC" w:rsidP="00AE2B26">
                  <w:pPr>
                    <w:numPr>
                      <w:ilvl w:val="0"/>
                      <w:numId w:val="40"/>
                    </w:numPr>
                    <w:spacing w:line="240" w:lineRule="auto"/>
                    <w:ind w:left="357" w:hanging="357"/>
                    <w:rPr>
                      <w:rFonts w:ascii="Arial" w:eastAsia="Times New Roman" w:hAnsi="Arial" w:cs="Arial"/>
                      <w:bCs/>
                      <w:sz w:val="20"/>
                      <w:szCs w:val="16"/>
                      <w:lang w:eastAsia="pl-PL"/>
                    </w:rPr>
                  </w:pPr>
                  <w:r w:rsidRPr="008850D1">
                    <w:rPr>
                      <w:rFonts w:ascii="Arial" w:eastAsia="Times New Roman" w:hAnsi="Arial"/>
                      <w:sz w:val="20"/>
                      <w:szCs w:val="16"/>
                    </w:rPr>
                    <w:t xml:space="preserve">Opisać czy </w:t>
                  </w:r>
                  <w:r w:rsidRPr="008850D1">
                    <w:rPr>
                      <w:rFonts w:ascii="Arial" w:eastAsia="Times New Roman" w:hAnsi="Arial" w:cs="Arial"/>
                      <w:sz w:val="20"/>
                      <w:szCs w:val="16"/>
                      <w:lang w:eastAsia="pl-PL"/>
                    </w:rPr>
                    <w:t>działania podjęte w projekcie doprowadzą do podjęcia wspólnych przedsięwzięć w obszarze innowacyjności, B+R, nauki.</w:t>
                  </w:r>
                </w:p>
                <w:p w:rsidR="00DD5FFC" w:rsidRPr="008850D1" w:rsidRDefault="00DD5FFC" w:rsidP="00AE2B26">
                  <w:pPr>
                    <w:spacing w:line="240" w:lineRule="auto"/>
                    <w:rPr>
                      <w:rFonts w:ascii="Arial" w:eastAsia="Times New Roman" w:hAnsi="Arial"/>
                      <w:b/>
                      <w:sz w:val="20"/>
                      <w:szCs w:val="16"/>
                      <w:u w:val="single"/>
                    </w:rPr>
                  </w:pPr>
                  <w:r w:rsidRPr="008850D1">
                    <w:rPr>
                      <w:rFonts w:ascii="Arial" w:eastAsia="Times New Roman" w:hAnsi="Arial"/>
                      <w:b/>
                      <w:sz w:val="20"/>
                      <w:szCs w:val="16"/>
                      <w:u w:val="single"/>
                      <w:lang w:eastAsia="pl-PL"/>
                    </w:rPr>
                    <w:t>Dotyczy projektów Typu 2 i 3:</w:t>
                  </w:r>
                </w:p>
                <w:p w:rsidR="00DD5FFC" w:rsidRPr="008850D1" w:rsidRDefault="00DD5FFC" w:rsidP="00AE2B26">
                  <w:pPr>
                    <w:numPr>
                      <w:ilvl w:val="0"/>
                      <w:numId w:val="41"/>
                    </w:numPr>
                    <w:spacing w:line="240" w:lineRule="auto"/>
                    <w:ind w:left="284" w:hanging="284"/>
                    <w:rPr>
                      <w:rFonts w:ascii="Arial" w:eastAsia="Times New Roman" w:hAnsi="Arial"/>
                      <w:sz w:val="20"/>
                      <w:szCs w:val="16"/>
                    </w:rPr>
                  </w:pPr>
                  <w:r w:rsidRPr="008850D1">
                    <w:rPr>
                      <w:rFonts w:ascii="Arial" w:eastAsia="Times New Roman" w:hAnsi="Arial" w:cs="Arial"/>
                      <w:bCs/>
                      <w:sz w:val="20"/>
                      <w:szCs w:val="16"/>
                      <w:lang w:eastAsia="pl-PL"/>
                    </w:rPr>
                    <w:t>Opisać jak realizacja projektu wpłynie na potencjał rozwojowy uczestników projektu i poprawę ich konkurencyjności;</w:t>
                  </w:r>
                </w:p>
                <w:p w:rsidR="00DD5FFC" w:rsidRPr="008850D1" w:rsidRDefault="00DD5FFC" w:rsidP="00AE2B26">
                  <w:pPr>
                    <w:numPr>
                      <w:ilvl w:val="0"/>
                      <w:numId w:val="41"/>
                    </w:numPr>
                    <w:spacing w:after="200" w:line="240" w:lineRule="auto"/>
                    <w:ind w:left="284" w:hanging="284"/>
                    <w:contextualSpacing/>
                    <w:rPr>
                      <w:rFonts w:ascii="Arial" w:hAnsi="Arial" w:cs="Arial"/>
                      <w:sz w:val="20"/>
                      <w:szCs w:val="16"/>
                    </w:rPr>
                  </w:pPr>
                  <w:r w:rsidRPr="008850D1">
                    <w:rPr>
                      <w:rFonts w:ascii="Arial" w:hAnsi="Arial" w:cs="Arial"/>
                      <w:sz w:val="20"/>
                      <w:szCs w:val="16"/>
                    </w:rPr>
                    <w:t>Uzasadnić, że planowane rezultaty projektu będą wyższe niż potencjalne rezultaty wsparcia udzielonego przedsiębiorstwom  indywidualnie;</w:t>
                  </w:r>
                </w:p>
                <w:p w:rsidR="00DD5FFC" w:rsidRPr="008850D1" w:rsidRDefault="00DD5FFC" w:rsidP="00AE2B26">
                  <w:pPr>
                    <w:numPr>
                      <w:ilvl w:val="0"/>
                      <w:numId w:val="41"/>
                    </w:numPr>
                    <w:spacing w:after="200" w:line="240" w:lineRule="auto"/>
                    <w:ind w:left="284" w:hanging="284"/>
                    <w:contextualSpacing/>
                    <w:rPr>
                      <w:rFonts w:ascii="Arial" w:hAnsi="Arial" w:cs="Arial"/>
                      <w:sz w:val="20"/>
                      <w:szCs w:val="16"/>
                    </w:rPr>
                  </w:pPr>
                  <w:r w:rsidRPr="008850D1">
                    <w:rPr>
                      <w:rFonts w:ascii="Arial" w:hAnsi="Arial" w:cs="Arial"/>
                      <w:sz w:val="20"/>
                      <w:szCs w:val="16"/>
                    </w:rPr>
                    <w:t>Wskazać czy projekt przewiduje przeniesienie całości korzyści ekonomicznej z dofinansowania na uczestników projektu, opisać czy całość wsparcia będzie transferowana do uczestników.</w:t>
                  </w:r>
                </w:p>
                <w:p w:rsidR="00DD5FFC" w:rsidRPr="008850D1" w:rsidRDefault="00DD5FFC" w:rsidP="00AE2B26">
                  <w:pPr>
                    <w:spacing w:line="240" w:lineRule="auto"/>
                    <w:ind w:left="284"/>
                    <w:contextualSpacing/>
                    <w:rPr>
                      <w:rFonts w:ascii="Arial" w:hAnsi="Arial" w:cs="Arial"/>
                      <w:sz w:val="20"/>
                      <w:szCs w:val="16"/>
                    </w:rPr>
                  </w:pPr>
                </w:p>
                <w:p w:rsidR="00DD5FFC" w:rsidRPr="008850D1" w:rsidRDefault="00DD5FFC" w:rsidP="00AE2B26">
                  <w:pPr>
                    <w:autoSpaceDE w:val="0"/>
                    <w:autoSpaceDN w:val="0"/>
                    <w:adjustRightInd w:val="0"/>
                    <w:spacing w:line="240" w:lineRule="auto"/>
                    <w:rPr>
                      <w:rFonts w:ascii="Arial" w:eastAsiaTheme="minorHAnsi" w:hAnsi="Arial" w:cs="Arial"/>
                      <w:sz w:val="20"/>
                      <w:szCs w:val="16"/>
                    </w:rPr>
                  </w:pPr>
                  <w:r w:rsidRPr="008850D1">
                    <w:rPr>
                      <w:rFonts w:ascii="Arial" w:hAnsi="Arial" w:cs="Arial"/>
                      <w:sz w:val="20"/>
                      <w:szCs w:val="16"/>
                    </w:rPr>
                    <w:t>Wskazane w niniejszej sekcji rezultaty projektu powinny być tożsame z danymi wskazanymi przez wnioskodawcę w sekcji E wniosku o dofinansowanie.</w:t>
                  </w:r>
                </w:p>
              </w:tc>
            </w:tr>
          </w:tbl>
          <w:p w:rsidR="00DD5FFC" w:rsidRPr="008850D1" w:rsidRDefault="00DD5FFC" w:rsidP="00AE2B26">
            <w:pPr>
              <w:jc w:val="both"/>
              <w:rPr>
                <w:rFonts w:ascii="Arial" w:hAnsi="Arial" w:cs="Arial"/>
              </w:rPr>
            </w:pP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lastRenderedPageBreak/>
              <w:t>Doprecyzowanie zapisów.</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lastRenderedPageBreak/>
              <w:t>18</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t>Sekcja D.7.1</w:t>
            </w:r>
          </w:p>
        </w:tc>
        <w:tc>
          <w:tcPr>
            <w:tcW w:w="2963" w:type="pct"/>
            <w:shd w:val="clear" w:color="auto" w:fill="auto"/>
          </w:tcPr>
          <w:p w:rsidR="00DD5FFC" w:rsidRPr="008850D1" w:rsidRDefault="00DD5FFC" w:rsidP="00AE2B26">
            <w:pPr>
              <w:pStyle w:val="Default"/>
              <w:jc w:val="both"/>
              <w:rPr>
                <w:rFonts w:ascii="Arial" w:hAnsi="Arial" w:cs="Arial"/>
                <w:color w:val="auto"/>
                <w:sz w:val="20"/>
                <w:szCs w:val="20"/>
              </w:rPr>
            </w:pPr>
            <w:r w:rsidRPr="008850D1">
              <w:rPr>
                <w:rFonts w:ascii="Arial" w:hAnsi="Arial" w:cs="Arial"/>
                <w:color w:val="auto"/>
                <w:sz w:val="20"/>
                <w:szCs w:val="20"/>
              </w:rPr>
              <w:t>Zapis wskazujący nazwę jednej z zasad i polityk wspólnotowych wskazaną w sekcji D.7.1 Kluczowe zasady i polityki wspólnotowe:</w:t>
            </w:r>
          </w:p>
          <w:p w:rsidR="00DD5FFC" w:rsidRPr="008850D1" w:rsidRDefault="00DD5FFC" w:rsidP="00AE2B26">
            <w:pPr>
              <w:pStyle w:val="Default"/>
              <w:jc w:val="both"/>
              <w:rPr>
                <w:rFonts w:ascii="Arial" w:hAnsi="Arial" w:cs="Arial"/>
                <w:color w:val="auto"/>
                <w:sz w:val="20"/>
                <w:szCs w:val="20"/>
              </w:rPr>
            </w:pPr>
            <w:r w:rsidRPr="008850D1">
              <w:rPr>
                <w:rFonts w:ascii="Arial" w:hAnsi="Arial" w:cs="Arial"/>
                <w:color w:val="auto"/>
                <w:sz w:val="20"/>
                <w:szCs w:val="20"/>
              </w:rPr>
              <w:t>Zasada promowania i realizacji zasady równości szans i niedyskryminacji</w:t>
            </w:r>
            <w:r w:rsidRPr="008850D1">
              <w:rPr>
                <w:rFonts w:ascii="Arial" w:hAnsi="Arial" w:cs="Arial"/>
                <w:color w:val="auto"/>
                <w:sz w:val="20"/>
                <w:szCs w:val="20"/>
                <w:u w:val="single"/>
              </w:rPr>
              <w:t>, w tym m.in. budowanie infrastruktury w zgodzie z zasadą uniwersalnego projektowania</w:t>
            </w:r>
          </w:p>
          <w:p w:rsidR="00DD5FFC" w:rsidRPr="008850D1" w:rsidRDefault="00DD5FFC" w:rsidP="00AE2B26">
            <w:pPr>
              <w:pStyle w:val="Default"/>
              <w:jc w:val="both"/>
              <w:rPr>
                <w:rFonts w:ascii="Arial" w:hAnsi="Arial" w:cs="Arial"/>
                <w:color w:val="auto"/>
                <w:sz w:val="20"/>
                <w:szCs w:val="20"/>
                <w:u w:val="single"/>
              </w:rPr>
            </w:pPr>
            <w:r w:rsidRPr="008850D1">
              <w:rPr>
                <w:rFonts w:ascii="Arial" w:hAnsi="Arial" w:cs="Arial"/>
                <w:color w:val="auto"/>
                <w:sz w:val="20"/>
                <w:szCs w:val="20"/>
                <w:u w:val="single"/>
              </w:rPr>
              <w:t>zmieniono na:</w:t>
            </w:r>
          </w:p>
          <w:p w:rsidR="00DD5FFC" w:rsidRPr="008850D1" w:rsidRDefault="00DD5FFC" w:rsidP="00AE2B26">
            <w:pPr>
              <w:pStyle w:val="Default"/>
              <w:jc w:val="both"/>
              <w:rPr>
                <w:rFonts w:ascii="Arial" w:hAnsi="Arial" w:cs="Arial"/>
                <w:color w:val="auto"/>
                <w:sz w:val="20"/>
                <w:szCs w:val="20"/>
              </w:rPr>
            </w:pPr>
            <w:r w:rsidRPr="008850D1">
              <w:rPr>
                <w:rFonts w:ascii="Arial" w:hAnsi="Arial" w:cs="Arial"/>
                <w:color w:val="auto"/>
                <w:sz w:val="20"/>
                <w:szCs w:val="20"/>
              </w:rPr>
              <w:t>Zasada promowania i realizacji zasady równości szans i niedyskryminacji</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Usunięcie rozwinięcia dotyczącego ww. zasady w odniesieniu do przedmiotu wsparcia w ramach konkursu.</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t>19</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t>Sekcja G.3</w:t>
            </w:r>
          </w:p>
        </w:tc>
        <w:tc>
          <w:tcPr>
            <w:tcW w:w="2963" w:type="pct"/>
            <w:shd w:val="clear" w:color="auto" w:fill="auto"/>
          </w:tcPr>
          <w:p w:rsidR="00DD5FFC" w:rsidRPr="008850D1" w:rsidRDefault="00DD5FFC" w:rsidP="00AE2B26">
            <w:pPr>
              <w:pStyle w:val="Default"/>
              <w:jc w:val="both"/>
              <w:rPr>
                <w:rFonts w:ascii="Arial" w:hAnsi="Arial" w:cs="Arial"/>
                <w:color w:val="auto"/>
                <w:sz w:val="20"/>
                <w:szCs w:val="20"/>
              </w:rPr>
            </w:pPr>
            <w:r w:rsidRPr="008850D1">
              <w:rPr>
                <w:rFonts w:ascii="Arial" w:hAnsi="Arial" w:cs="Arial"/>
                <w:color w:val="auto"/>
                <w:sz w:val="20"/>
                <w:szCs w:val="20"/>
              </w:rPr>
              <w:t xml:space="preserve">Z części opisowej </w:t>
            </w:r>
            <w:r w:rsidRPr="008850D1">
              <w:rPr>
                <w:rFonts w:ascii="Arial" w:hAnsi="Arial" w:cs="Arial"/>
                <w:color w:val="auto"/>
                <w:sz w:val="20"/>
                <w:szCs w:val="20"/>
                <w:u w:val="single"/>
              </w:rPr>
              <w:t>usunięto zapis</w:t>
            </w:r>
            <w:r w:rsidRPr="008850D1">
              <w:rPr>
                <w:rFonts w:ascii="Arial" w:hAnsi="Arial" w:cs="Arial"/>
                <w:color w:val="auto"/>
                <w:sz w:val="20"/>
                <w:szCs w:val="20"/>
              </w:rPr>
              <w:t xml:space="preserve"> (ostatnie zdanie):</w:t>
            </w:r>
          </w:p>
          <w:p w:rsidR="00DD5FFC" w:rsidRPr="008850D1" w:rsidRDefault="00DD5FFC" w:rsidP="00AE2B26">
            <w:pPr>
              <w:pStyle w:val="Default"/>
              <w:jc w:val="both"/>
              <w:rPr>
                <w:rFonts w:ascii="Arial" w:hAnsi="Arial" w:cs="Arial"/>
                <w:color w:val="auto"/>
                <w:sz w:val="20"/>
                <w:szCs w:val="20"/>
              </w:rPr>
            </w:pPr>
            <w:r w:rsidRPr="008850D1">
              <w:rPr>
                <w:rFonts w:ascii="Arial" w:hAnsi="Arial" w:cs="Arial"/>
                <w:color w:val="auto"/>
                <w:sz w:val="20"/>
                <w:szCs w:val="20"/>
              </w:rPr>
              <w:t>W celu poprawnego oszacowania wartości pośrednich wydatków kwalifikowalnych w projekcie wnioskodawca może posłużyć się</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Korekta edytorska.</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t>20</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t>Sekcja G.3,</w:t>
            </w:r>
          </w:p>
          <w:p w:rsidR="00DD5FFC" w:rsidRPr="008850D1" w:rsidRDefault="00DD5FFC" w:rsidP="00AE2B26">
            <w:pPr>
              <w:jc w:val="center"/>
              <w:rPr>
                <w:rFonts w:ascii="Arial" w:eastAsia="Arial" w:hAnsi="Arial" w:cs="Arial"/>
                <w:kern w:val="1"/>
                <w:lang w:eastAsia="zh-CN"/>
              </w:rPr>
            </w:pPr>
            <w:r w:rsidRPr="008850D1">
              <w:rPr>
                <w:rFonts w:ascii="Arial" w:hAnsi="Arial" w:cs="Arial"/>
              </w:rPr>
              <w:t xml:space="preserve">pole: Główny wskaźnik projektu, dla osiągnięcia </w:t>
            </w:r>
            <w:r w:rsidRPr="008850D1">
              <w:rPr>
                <w:rFonts w:ascii="Arial" w:hAnsi="Arial" w:cs="Arial"/>
              </w:rPr>
              <w:lastRenderedPageBreak/>
              <w:t>którego realizowane jest zadanie</w:t>
            </w:r>
          </w:p>
        </w:tc>
        <w:tc>
          <w:tcPr>
            <w:tcW w:w="2963" w:type="pct"/>
            <w:shd w:val="clear" w:color="auto" w:fill="auto"/>
          </w:tcPr>
          <w:p w:rsidR="00DD5FFC" w:rsidRPr="008850D1" w:rsidRDefault="00DD5FFC" w:rsidP="00AE2B26">
            <w:pPr>
              <w:pStyle w:val="Default"/>
              <w:jc w:val="both"/>
              <w:rPr>
                <w:rFonts w:ascii="Arial" w:hAnsi="Arial" w:cs="Arial"/>
                <w:color w:val="auto"/>
                <w:sz w:val="20"/>
                <w:szCs w:val="20"/>
                <w:u w:val="single"/>
              </w:rPr>
            </w:pPr>
            <w:r w:rsidRPr="008850D1">
              <w:rPr>
                <w:rFonts w:ascii="Arial" w:hAnsi="Arial" w:cs="Arial"/>
                <w:color w:val="auto"/>
                <w:sz w:val="20"/>
                <w:szCs w:val="20"/>
                <w:u w:val="single"/>
              </w:rPr>
              <w:lastRenderedPageBreak/>
              <w:t xml:space="preserve">Zapis </w:t>
            </w:r>
            <w:r w:rsidRPr="008850D1">
              <w:rPr>
                <w:rFonts w:ascii="Arial" w:hAnsi="Arial" w:cs="Arial"/>
                <w:color w:val="auto"/>
                <w:sz w:val="20"/>
                <w:szCs w:val="20"/>
              </w:rPr>
              <w:t>dotyczący sekcji G.3. Koszty pośrednie, pole: Główny wskaźnik projektu, dla osiągnięcia którego realizowane jest zadanie:</w:t>
            </w:r>
          </w:p>
          <w:p w:rsidR="00DD5FFC" w:rsidRPr="008850D1" w:rsidRDefault="00DD5FFC" w:rsidP="00AE2B26">
            <w:pPr>
              <w:pStyle w:val="Default"/>
              <w:jc w:val="both"/>
              <w:rPr>
                <w:rFonts w:ascii="Arial" w:hAnsi="Arial" w:cs="Arial"/>
                <w:color w:val="auto"/>
                <w:sz w:val="20"/>
                <w:szCs w:val="20"/>
              </w:rPr>
            </w:pPr>
            <w:r w:rsidRPr="008850D1">
              <w:rPr>
                <w:rFonts w:ascii="Arial" w:hAnsi="Arial" w:cs="Arial"/>
                <w:color w:val="auto"/>
                <w:sz w:val="20"/>
                <w:szCs w:val="20"/>
              </w:rPr>
              <w:t>Z listy rozwijanej należy wybrać odpowiedni wskaźnik główny będący wynikiem realizacji zadania. Wprowadzone dane mają odzwierciedlenie w sekcji E.3.</w:t>
            </w:r>
          </w:p>
          <w:p w:rsidR="00DD5FFC" w:rsidRPr="008850D1" w:rsidRDefault="00DD5FFC" w:rsidP="00AE2B26">
            <w:pPr>
              <w:pStyle w:val="Default"/>
              <w:jc w:val="both"/>
              <w:rPr>
                <w:rFonts w:ascii="Arial" w:hAnsi="Arial" w:cs="Arial"/>
                <w:color w:val="auto"/>
                <w:sz w:val="20"/>
                <w:szCs w:val="20"/>
                <w:u w:val="single"/>
              </w:rPr>
            </w:pPr>
            <w:r w:rsidRPr="008850D1">
              <w:rPr>
                <w:rFonts w:ascii="Arial" w:hAnsi="Arial" w:cs="Arial"/>
                <w:color w:val="auto"/>
                <w:sz w:val="20"/>
                <w:szCs w:val="20"/>
                <w:u w:val="single"/>
              </w:rPr>
              <w:t>zmieniono na:</w:t>
            </w:r>
          </w:p>
          <w:p w:rsidR="00DD5FFC" w:rsidRPr="008850D1" w:rsidRDefault="00DD5FFC" w:rsidP="00AE2B26">
            <w:pPr>
              <w:pStyle w:val="Default"/>
              <w:jc w:val="both"/>
              <w:rPr>
                <w:rFonts w:ascii="Arial" w:hAnsi="Arial" w:cs="Arial"/>
                <w:color w:val="auto"/>
                <w:sz w:val="20"/>
                <w:szCs w:val="20"/>
              </w:rPr>
            </w:pPr>
            <w:r w:rsidRPr="008850D1">
              <w:rPr>
                <w:rFonts w:ascii="Arial" w:hAnsi="Arial" w:cs="Arial"/>
                <w:color w:val="auto"/>
                <w:sz w:val="20"/>
                <w:szCs w:val="20"/>
              </w:rPr>
              <w:t>Pole wypełniane automatycznie.</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Korekta edytorska.</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lastRenderedPageBreak/>
              <w:t>21</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c>
          <w:tcPr>
            <w:tcW w:w="426" w:type="pct"/>
            <w:shd w:val="clear" w:color="auto" w:fill="auto"/>
          </w:tcPr>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t>Sekcja G.7,</w:t>
            </w:r>
          </w:p>
          <w:p w:rsidR="00DD5FFC" w:rsidRPr="008850D1" w:rsidRDefault="00DD5FFC" w:rsidP="00AE2B26">
            <w:pPr>
              <w:jc w:val="center"/>
              <w:rPr>
                <w:rFonts w:ascii="Arial" w:eastAsia="Arial" w:hAnsi="Arial" w:cs="Arial"/>
                <w:kern w:val="1"/>
                <w:sz w:val="24"/>
                <w:lang w:eastAsia="zh-CN"/>
              </w:rPr>
            </w:pPr>
            <w:r w:rsidRPr="008850D1">
              <w:rPr>
                <w:rFonts w:ascii="Arial" w:eastAsia="Arial" w:hAnsi="Arial" w:cs="Arial"/>
                <w:kern w:val="1"/>
                <w:lang w:eastAsia="zh-CN"/>
              </w:rPr>
              <w:t xml:space="preserve">Tabela: </w:t>
            </w:r>
            <w:r w:rsidRPr="008850D1">
              <w:rPr>
                <w:rFonts w:ascii="Arial" w:eastAsia="Times New Roman" w:hAnsi="Arial" w:cs="Arial"/>
                <w:bCs/>
                <w:szCs w:val="16"/>
              </w:rPr>
              <w:t>Źródła finansowania wydatków,</w:t>
            </w:r>
          </w:p>
          <w:p w:rsidR="00DD5FFC" w:rsidRPr="008850D1" w:rsidRDefault="00DD5FFC" w:rsidP="00AE2B26">
            <w:pPr>
              <w:jc w:val="center"/>
              <w:rPr>
                <w:rFonts w:ascii="Arial" w:eastAsia="Arial" w:hAnsi="Arial" w:cs="Arial"/>
                <w:kern w:val="1"/>
                <w:lang w:eastAsia="zh-CN"/>
              </w:rPr>
            </w:pPr>
          </w:p>
        </w:tc>
        <w:tc>
          <w:tcPr>
            <w:tcW w:w="2963" w:type="pct"/>
            <w:shd w:val="clear" w:color="auto" w:fill="auto"/>
          </w:tcPr>
          <w:p w:rsidR="00DD5FFC" w:rsidRPr="008850D1" w:rsidRDefault="00DD5FFC" w:rsidP="00AE2B26">
            <w:pPr>
              <w:rPr>
                <w:rFonts w:ascii="Arial" w:eastAsia="Times New Roman" w:hAnsi="Arial" w:cs="Arial"/>
              </w:rPr>
            </w:pPr>
            <w:r w:rsidRPr="008850D1">
              <w:rPr>
                <w:rFonts w:ascii="Arial" w:eastAsia="Arial" w:hAnsi="Arial" w:cs="Arial"/>
                <w:kern w:val="1"/>
                <w:lang w:eastAsia="zh-CN"/>
              </w:rPr>
              <w:t xml:space="preserve">Z tabeli w części przyporządkowanej do wiersza: Suma i kolumny: </w:t>
            </w:r>
            <w:r w:rsidRPr="008850D1">
              <w:rPr>
                <w:rFonts w:ascii="Arial" w:eastAsia="Times New Roman" w:hAnsi="Arial" w:cs="Arial"/>
                <w:bCs/>
              </w:rPr>
              <w:t>Nazwa dokumentu potwierdzającego zapewnienie środków</w:t>
            </w:r>
            <w:r w:rsidRPr="008850D1">
              <w:rPr>
                <w:rFonts w:ascii="Arial" w:eastAsia="Times New Roman" w:hAnsi="Arial" w:cs="Arial"/>
              </w:rPr>
              <w:t xml:space="preserve"> </w:t>
            </w:r>
          </w:p>
          <w:p w:rsidR="00DD5FFC" w:rsidRPr="008850D1" w:rsidRDefault="00DD5FFC" w:rsidP="00AE2B26">
            <w:pPr>
              <w:rPr>
                <w:rFonts w:ascii="Arial" w:eastAsia="Times New Roman" w:hAnsi="Arial" w:cs="Arial"/>
                <w:b/>
              </w:rPr>
            </w:pPr>
            <w:r w:rsidRPr="008850D1">
              <w:rPr>
                <w:rFonts w:ascii="Arial" w:eastAsia="Times New Roman" w:hAnsi="Arial" w:cs="Arial"/>
                <w:u w:val="single"/>
              </w:rPr>
              <w:t>usunięto:</w:t>
            </w:r>
            <w:r w:rsidRPr="008850D1">
              <w:rPr>
                <w:rFonts w:ascii="Arial" w:eastAsia="Times New Roman" w:hAnsi="Arial" w:cs="Arial"/>
                <w:b/>
              </w:rPr>
              <w:t xml:space="preserve"> X </w:t>
            </w:r>
            <w:r w:rsidRPr="008850D1">
              <w:rPr>
                <w:rFonts w:ascii="Arial" w:eastAsia="Times New Roman" w:hAnsi="Arial" w:cs="Arial"/>
              </w:rPr>
              <w:t>(pole niewypełniane)</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Korekta edytorska.</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t>22</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Regulamin konkursu dla Działania 1.15,</w:t>
            </w:r>
          </w:p>
          <w:p w:rsidR="00DD5FFC" w:rsidRPr="008850D1" w:rsidRDefault="00DD5FFC" w:rsidP="00AE2B26">
            <w:pPr>
              <w:jc w:val="center"/>
              <w:rPr>
                <w:rFonts w:ascii="Arial" w:hAnsi="Arial" w:cs="Arial"/>
              </w:rPr>
            </w:pPr>
            <w:r w:rsidRPr="008850D1">
              <w:rPr>
                <w:rFonts w:ascii="Arial" w:hAnsi="Arial" w:cs="Arial"/>
              </w:rPr>
              <w:t>wersja</w:t>
            </w:r>
          </w:p>
          <w:p w:rsidR="00DD5FFC" w:rsidRPr="008850D1" w:rsidRDefault="00DD5FFC" w:rsidP="00AE2B26">
            <w:pPr>
              <w:jc w:val="center"/>
              <w:rPr>
                <w:rFonts w:ascii="Arial" w:hAnsi="Arial" w:cs="Arial"/>
              </w:rPr>
            </w:pPr>
            <w:r w:rsidRPr="008850D1">
              <w:rPr>
                <w:rFonts w:ascii="Arial" w:hAnsi="Arial" w:cs="Arial"/>
              </w:rPr>
              <w:t>z 30 czerwca 2016 r. oraz Załącznik nr 6 do regulaminu konkursu:</w:t>
            </w:r>
          </w:p>
          <w:p w:rsidR="00DD5FFC" w:rsidRPr="008850D1" w:rsidRDefault="00DD5FFC" w:rsidP="00AE2B26">
            <w:pPr>
              <w:jc w:val="center"/>
              <w:rPr>
                <w:rFonts w:ascii="Arial" w:hAnsi="Arial" w:cs="Arial"/>
              </w:rPr>
            </w:pPr>
            <w:r w:rsidRPr="008850D1">
              <w:rPr>
                <w:rFonts w:ascii="Arial" w:hAnsi="Arial" w:cs="Arial"/>
              </w:rPr>
              <w:t>Zasady wprowadzania zmian w projektach realizowanych w ramach Regionalnego Programu Operacyjnego Województwa Zachodniopomorskiego 2014-2020</w:t>
            </w:r>
          </w:p>
        </w:tc>
        <w:tc>
          <w:tcPr>
            <w:tcW w:w="426" w:type="pct"/>
            <w:shd w:val="clear" w:color="auto" w:fill="auto"/>
          </w:tcPr>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t>Rozdział 10, punkt 8,</w:t>
            </w:r>
          </w:p>
          <w:p w:rsidR="00DD5FFC" w:rsidRPr="008850D1" w:rsidRDefault="00DD5FFC" w:rsidP="00AE2B26">
            <w:pPr>
              <w:jc w:val="center"/>
              <w:rPr>
                <w:rFonts w:ascii="Arial" w:hAnsi="Arial" w:cs="Arial"/>
              </w:rPr>
            </w:pPr>
            <w:r w:rsidRPr="008850D1">
              <w:rPr>
                <w:rFonts w:ascii="Arial" w:eastAsia="Arial" w:hAnsi="Arial" w:cs="Arial"/>
                <w:kern w:val="1"/>
                <w:lang w:eastAsia="zh-CN"/>
              </w:rPr>
              <w:t xml:space="preserve"> str. 59</w:t>
            </w:r>
          </w:p>
        </w:tc>
        <w:tc>
          <w:tcPr>
            <w:tcW w:w="2963" w:type="pct"/>
            <w:shd w:val="clear" w:color="auto" w:fill="auto"/>
          </w:tcPr>
          <w:p w:rsidR="00DD5FFC" w:rsidRPr="008850D1" w:rsidRDefault="00DD5FFC" w:rsidP="00AE2B26">
            <w:pPr>
              <w:pStyle w:val="Default"/>
              <w:jc w:val="both"/>
              <w:rPr>
                <w:rFonts w:ascii="Arial" w:hAnsi="Arial" w:cs="Arial"/>
                <w:color w:val="auto"/>
                <w:sz w:val="20"/>
                <w:szCs w:val="20"/>
              </w:rPr>
            </w:pPr>
            <w:r w:rsidRPr="008850D1">
              <w:rPr>
                <w:rFonts w:ascii="Arial" w:hAnsi="Arial" w:cs="Arial"/>
                <w:color w:val="auto"/>
                <w:sz w:val="20"/>
                <w:szCs w:val="20"/>
              </w:rPr>
              <w:t>W związku ze zmianą treści załącznika nr 1 (Formularza wprowadzania zmian w projekcie realizowanym w ramach RPO WZ 2014-2020) do przedmiotowych zasad</w:t>
            </w:r>
          </w:p>
          <w:p w:rsidR="00DD5FFC" w:rsidRPr="008850D1" w:rsidRDefault="00DD5FFC" w:rsidP="00AE2B26">
            <w:pPr>
              <w:pStyle w:val="Default"/>
              <w:jc w:val="both"/>
              <w:rPr>
                <w:rFonts w:ascii="Arial" w:hAnsi="Arial" w:cs="Arial"/>
                <w:color w:val="auto"/>
                <w:sz w:val="20"/>
                <w:szCs w:val="20"/>
                <w:u w:val="single"/>
              </w:rPr>
            </w:pPr>
            <w:r w:rsidRPr="008850D1">
              <w:rPr>
                <w:rFonts w:ascii="Arial" w:hAnsi="Arial" w:cs="Arial"/>
                <w:color w:val="auto"/>
                <w:sz w:val="20"/>
                <w:szCs w:val="20"/>
                <w:u w:val="single"/>
              </w:rPr>
              <w:t>zapis:</w:t>
            </w:r>
          </w:p>
          <w:p w:rsidR="00DD5FFC" w:rsidRPr="008850D1" w:rsidRDefault="00DD5FFC" w:rsidP="00AE2B26">
            <w:pPr>
              <w:pStyle w:val="Default"/>
              <w:jc w:val="both"/>
              <w:rPr>
                <w:rFonts w:ascii="Arial" w:hAnsi="Arial" w:cs="Arial"/>
                <w:color w:val="auto"/>
                <w:sz w:val="20"/>
                <w:szCs w:val="20"/>
              </w:rPr>
            </w:pPr>
            <w:r w:rsidRPr="008850D1">
              <w:rPr>
                <w:rFonts w:ascii="Arial" w:hAnsi="Arial" w:cs="Arial"/>
                <w:color w:val="auto"/>
                <w:sz w:val="20"/>
                <w:szCs w:val="20"/>
              </w:rPr>
              <w:t>-Załącznik nr 6: Zasady wprowadzania zmian w projektach realizowanych w ramach Regionalnego Programu Operacyjnego Województwa Zachodniopomorskiego 2014-2020 (wersja 3.0),</w:t>
            </w:r>
          </w:p>
          <w:p w:rsidR="00DD5FFC" w:rsidRPr="008850D1" w:rsidRDefault="00DD5FFC" w:rsidP="00AE2B26">
            <w:pPr>
              <w:pStyle w:val="Default"/>
              <w:jc w:val="both"/>
              <w:rPr>
                <w:rFonts w:ascii="Arial" w:hAnsi="Arial" w:cs="Arial"/>
                <w:color w:val="auto"/>
                <w:sz w:val="20"/>
                <w:szCs w:val="20"/>
                <w:u w:val="single"/>
              </w:rPr>
            </w:pPr>
            <w:r w:rsidRPr="008850D1">
              <w:rPr>
                <w:rFonts w:ascii="Arial" w:hAnsi="Arial" w:cs="Arial"/>
                <w:color w:val="auto"/>
                <w:sz w:val="20"/>
                <w:szCs w:val="20"/>
                <w:u w:val="single"/>
              </w:rPr>
              <w:t>zmieniono na:</w:t>
            </w:r>
          </w:p>
          <w:p w:rsidR="00DD5FFC" w:rsidRPr="008850D1" w:rsidRDefault="00DD5FFC" w:rsidP="00AE2B26">
            <w:pPr>
              <w:pStyle w:val="Default"/>
              <w:jc w:val="both"/>
              <w:rPr>
                <w:rFonts w:ascii="Arial" w:hAnsi="Arial" w:cs="Arial"/>
                <w:color w:val="auto"/>
                <w:sz w:val="20"/>
                <w:szCs w:val="20"/>
              </w:rPr>
            </w:pPr>
            <w:r w:rsidRPr="008850D1">
              <w:rPr>
                <w:rFonts w:ascii="Arial" w:hAnsi="Arial" w:cs="Arial"/>
                <w:color w:val="auto"/>
                <w:sz w:val="20"/>
                <w:szCs w:val="20"/>
              </w:rPr>
              <w:t>-Załącznik nr 6: Zasady wprowadzania zmian w projektach realizowanych w ramach Regionalnego Programu Operacyjnego Województwa Zachodniopomorskiego 2014-2020 (wersja 4.0),</w:t>
            </w:r>
          </w:p>
          <w:p w:rsidR="00DD5FFC" w:rsidRPr="008850D1" w:rsidRDefault="00DD5FFC" w:rsidP="00AE2B26">
            <w:pPr>
              <w:pStyle w:val="Akapitzlist"/>
              <w:ind w:left="0"/>
              <w:jc w:val="both"/>
              <w:rPr>
                <w:rFonts w:ascii="Arial" w:hAnsi="Arial" w:cs="Arial"/>
                <w:u w:val="single"/>
              </w:rPr>
            </w:pP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Zmiana treści załącznika do zasad.</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t>23</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Regulamin konkursu dla Działania 1.15,</w:t>
            </w:r>
          </w:p>
          <w:p w:rsidR="00DD5FFC" w:rsidRPr="008850D1" w:rsidRDefault="00DD5FFC" w:rsidP="00AE2B26">
            <w:pPr>
              <w:jc w:val="center"/>
              <w:rPr>
                <w:rFonts w:ascii="Arial" w:hAnsi="Arial" w:cs="Arial"/>
              </w:rPr>
            </w:pPr>
            <w:r w:rsidRPr="008850D1">
              <w:rPr>
                <w:rFonts w:ascii="Arial" w:hAnsi="Arial" w:cs="Arial"/>
              </w:rPr>
              <w:t>wersja</w:t>
            </w:r>
          </w:p>
          <w:p w:rsidR="00DD5FFC" w:rsidRPr="008850D1" w:rsidRDefault="00DD5FFC" w:rsidP="00AE2B26">
            <w:pPr>
              <w:jc w:val="center"/>
              <w:rPr>
                <w:rFonts w:ascii="Arial" w:hAnsi="Arial" w:cs="Arial"/>
              </w:rPr>
            </w:pPr>
            <w:r w:rsidRPr="008850D1">
              <w:rPr>
                <w:rFonts w:ascii="Arial" w:hAnsi="Arial" w:cs="Arial"/>
              </w:rPr>
              <w:t>z 30 czerwca 2016 r.</w:t>
            </w:r>
          </w:p>
        </w:tc>
        <w:tc>
          <w:tcPr>
            <w:tcW w:w="426" w:type="pct"/>
            <w:shd w:val="clear" w:color="auto" w:fill="auto"/>
          </w:tcPr>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t xml:space="preserve">Rozdział 10, punkt 8, </w:t>
            </w:r>
            <w:r w:rsidRPr="008850D1">
              <w:rPr>
                <w:rFonts w:ascii="Arial" w:eastAsia="Arial" w:hAnsi="Arial" w:cs="Arial"/>
                <w:kern w:val="1"/>
                <w:lang w:eastAsia="zh-CN"/>
              </w:rPr>
              <w:br/>
              <w:t>str. 60</w:t>
            </w:r>
          </w:p>
        </w:tc>
        <w:tc>
          <w:tcPr>
            <w:tcW w:w="2963" w:type="pct"/>
            <w:shd w:val="clear" w:color="auto" w:fill="auto"/>
          </w:tcPr>
          <w:p w:rsidR="00DD5FFC" w:rsidRPr="008850D1" w:rsidRDefault="00DD5FFC" w:rsidP="00AE2B26">
            <w:pPr>
              <w:pStyle w:val="Default"/>
              <w:jc w:val="both"/>
              <w:rPr>
                <w:rFonts w:ascii="Arial" w:hAnsi="Arial" w:cs="Arial"/>
                <w:color w:val="auto"/>
                <w:sz w:val="20"/>
                <w:szCs w:val="20"/>
                <w:u w:val="single"/>
              </w:rPr>
            </w:pPr>
            <w:r w:rsidRPr="008850D1">
              <w:rPr>
                <w:rFonts w:ascii="Arial" w:hAnsi="Arial" w:cs="Arial"/>
                <w:color w:val="auto"/>
                <w:sz w:val="20"/>
                <w:szCs w:val="20"/>
                <w:u w:val="single"/>
              </w:rPr>
              <w:t>Dodano:</w:t>
            </w:r>
          </w:p>
          <w:p w:rsidR="00DD5FFC" w:rsidRPr="008850D1" w:rsidRDefault="00DD5FFC" w:rsidP="00AE2B26">
            <w:pPr>
              <w:pStyle w:val="Default"/>
              <w:jc w:val="both"/>
              <w:rPr>
                <w:rFonts w:ascii="Arial" w:hAnsi="Arial" w:cs="Arial"/>
                <w:color w:val="auto"/>
                <w:sz w:val="20"/>
                <w:szCs w:val="20"/>
              </w:rPr>
            </w:pPr>
            <w:r w:rsidRPr="008850D1">
              <w:rPr>
                <w:rFonts w:ascii="Arial" w:hAnsi="Arial" w:cs="Arial"/>
                <w:color w:val="auto"/>
                <w:sz w:val="20"/>
                <w:szCs w:val="20"/>
              </w:rPr>
              <w:t>-Załącznik nr 8: Wykaz Inteligentnych Specjalizacji Województwa Zachodniopomorskiego.</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Załącznik dodano w związku ze zmianą wskazaną w pkt. 2 rejestru.</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DD5FFC" w:rsidRPr="008850D1" w:rsidTr="002F1276">
        <w:tc>
          <w:tcPr>
            <w:tcW w:w="180" w:type="pct"/>
            <w:shd w:val="clear" w:color="auto" w:fill="auto"/>
          </w:tcPr>
          <w:p w:rsidR="00DD5FFC" w:rsidRPr="008850D1" w:rsidRDefault="00DD5FFC" w:rsidP="00AE2B26">
            <w:pPr>
              <w:jc w:val="center"/>
              <w:rPr>
                <w:rFonts w:ascii="Arial" w:hAnsi="Arial" w:cs="Arial"/>
              </w:rPr>
            </w:pPr>
            <w:r w:rsidRPr="008850D1">
              <w:rPr>
                <w:rFonts w:ascii="Arial" w:hAnsi="Arial" w:cs="Arial"/>
              </w:rPr>
              <w:lastRenderedPageBreak/>
              <w:t>24</w:t>
            </w:r>
          </w:p>
        </w:tc>
        <w:tc>
          <w:tcPr>
            <w:tcW w:w="543" w:type="pct"/>
            <w:shd w:val="clear" w:color="auto" w:fill="auto"/>
          </w:tcPr>
          <w:p w:rsidR="00DD5FFC" w:rsidRPr="008850D1" w:rsidRDefault="00DD5FFC" w:rsidP="00AE2B26">
            <w:pPr>
              <w:jc w:val="center"/>
              <w:rPr>
                <w:rFonts w:ascii="Arial" w:hAnsi="Arial" w:cs="Arial"/>
              </w:rPr>
            </w:pPr>
            <w:r w:rsidRPr="008850D1">
              <w:rPr>
                <w:rFonts w:ascii="Arial" w:hAnsi="Arial" w:cs="Arial"/>
              </w:rPr>
              <w:t>Załącznik nr 3 do regulaminu konkursu:</w:t>
            </w:r>
          </w:p>
          <w:p w:rsidR="00DD5FFC" w:rsidRPr="008850D1" w:rsidRDefault="00DD5FFC" w:rsidP="00AE2B26">
            <w:pPr>
              <w:jc w:val="center"/>
              <w:rPr>
                <w:rFonts w:ascii="Arial" w:hAnsi="Arial" w:cs="Arial"/>
              </w:rPr>
            </w:pPr>
            <w:r w:rsidRPr="008850D1">
              <w:rPr>
                <w:rFonts w:ascii="Arial" w:hAnsi="Arial" w:cs="Arial"/>
              </w:rPr>
              <w:t>Wzór umowy o dofinansowanie wraz z załącznikami,</w:t>
            </w:r>
          </w:p>
        </w:tc>
        <w:tc>
          <w:tcPr>
            <w:tcW w:w="426" w:type="pct"/>
            <w:shd w:val="clear" w:color="auto" w:fill="auto"/>
          </w:tcPr>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t>§ 10,</w:t>
            </w:r>
          </w:p>
          <w:p w:rsidR="00DD5FFC" w:rsidRPr="008850D1" w:rsidRDefault="00DD5FFC" w:rsidP="00AE2B26">
            <w:pPr>
              <w:jc w:val="center"/>
              <w:rPr>
                <w:rFonts w:ascii="Arial" w:eastAsia="Arial" w:hAnsi="Arial" w:cs="Arial"/>
                <w:kern w:val="1"/>
                <w:lang w:eastAsia="zh-CN"/>
              </w:rPr>
            </w:pPr>
            <w:r w:rsidRPr="008850D1">
              <w:rPr>
                <w:rFonts w:ascii="Arial" w:eastAsia="Arial" w:hAnsi="Arial" w:cs="Arial"/>
                <w:kern w:val="1"/>
                <w:lang w:eastAsia="zh-CN"/>
              </w:rPr>
              <w:t>pkt. 5</w:t>
            </w:r>
          </w:p>
        </w:tc>
        <w:tc>
          <w:tcPr>
            <w:tcW w:w="2963" w:type="pct"/>
            <w:shd w:val="clear" w:color="auto" w:fill="auto"/>
          </w:tcPr>
          <w:p w:rsidR="00DD5FFC" w:rsidRPr="008850D1" w:rsidRDefault="00DD5FFC" w:rsidP="00AE2B26">
            <w:pPr>
              <w:jc w:val="both"/>
              <w:rPr>
                <w:rFonts w:ascii="Arial" w:hAnsi="Arial" w:cs="Arial"/>
                <w:u w:val="single"/>
              </w:rPr>
            </w:pPr>
            <w:r w:rsidRPr="008850D1">
              <w:rPr>
                <w:rFonts w:ascii="Arial" w:hAnsi="Arial" w:cs="Arial"/>
                <w:u w:val="single"/>
              </w:rPr>
              <w:t>Zapis:</w:t>
            </w:r>
          </w:p>
          <w:p w:rsidR="00DD5FFC" w:rsidRPr="008850D1" w:rsidRDefault="00DD5FFC" w:rsidP="00AE2B26">
            <w:pPr>
              <w:jc w:val="both"/>
              <w:rPr>
                <w:rFonts w:ascii="Arial" w:hAnsi="Arial" w:cs="Arial"/>
              </w:rPr>
            </w:pPr>
            <w:r w:rsidRPr="008850D1">
              <w:rPr>
                <w:rFonts w:ascii="Arial" w:hAnsi="Arial" w:cs="Arial"/>
              </w:rPr>
              <w:t>5. Płatność końcowa zostanie przekazana Beneficjentowi przelewem na rachunek bankowy Beneficjenta przez Płatnika lub Instytucję Zarządzającą RPO WZ na podstawie wniosku o płatność końcową, o którym mowa w § 7 ust. 8 pkt 8) Umowy, obejmującego wydatki kwalifikowalne odpowiadające co najmniej 5% łącznej kwoty dofinansowania, o której mowa w § 2 ust. 4 Umowy, po:…</w:t>
            </w:r>
          </w:p>
          <w:p w:rsidR="00DD5FFC" w:rsidRPr="008850D1" w:rsidRDefault="00DD5FFC" w:rsidP="00AE2B26">
            <w:pPr>
              <w:jc w:val="both"/>
              <w:rPr>
                <w:rFonts w:ascii="Arial" w:hAnsi="Arial" w:cs="Arial"/>
                <w:u w:val="single"/>
              </w:rPr>
            </w:pPr>
            <w:r w:rsidRPr="008850D1">
              <w:rPr>
                <w:rFonts w:ascii="Arial" w:hAnsi="Arial" w:cs="Arial"/>
                <w:u w:val="single"/>
              </w:rPr>
              <w:t>zmieniono na:</w:t>
            </w:r>
          </w:p>
          <w:p w:rsidR="00DD5FFC" w:rsidRPr="008850D1" w:rsidRDefault="00DD5FFC" w:rsidP="00AE2B26">
            <w:pPr>
              <w:jc w:val="both"/>
              <w:rPr>
                <w:rFonts w:ascii="Arial" w:hAnsi="Arial" w:cs="Arial"/>
              </w:rPr>
            </w:pPr>
            <w:r w:rsidRPr="008850D1">
              <w:rPr>
                <w:rFonts w:ascii="Arial" w:hAnsi="Arial" w:cs="Arial"/>
              </w:rPr>
              <w:t xml:space="preserve">5. Płatność końcowa zostanie przekazana Beneficjentowi przelewem na rachunek bankowy Beneficjenta przez Płatnika lub Instytucję Zarządzającą RPO WZ na podstawie wniosku o płatność końcową, o którym mowa w § 7 ust. 8 pkt 8) Umowy, obejmującego </w:t>
            </w:r>
            <w:r w:rsidRPr="008850D1">
              <w:rPr>
                <w:rFonts w:ascii="Arial" w:hAnsi="Arial" w:cs="Arial"/>
                <w:u w:val="single"/>
              </w:rPr>
              <w:t>kwotę wnioskowaną stanowiącą</w:t>
            </w:r>
            <w:r w:rsidRPr="008850D1">
              <w:rPr>
                <w:rFonts w:ascii="Arial" w:hAnsi="Arial" w:cs="Arial"/>
              </w:rPr>
              <w:t xml:space="preserve"> co najmniej 5% łącznej kwoty dofinansowania, o której mowa w § 2 ust. 4 Umowy, po:…</w:t>
            </w:r>
          </w:p>
        </w:tc>
        <w:tc>
          <w:tcPr>
            <w:tcW w:w="542" w:type="pct"/>
            <w:shd w:val="clear" w:color="auto" w:fill="auto"/>
          </w:tcPr>
          <w:p w:rsidR="00DD5FFC" w:rsidRPr="008850D1" w:rsidRDefault="00DD5FFC" w:rsidP="00AE2B26">
            <w:pPr>
              <w:jc w:val="center"/>
              <w:rPr>
                <w:rFonts w:ascii="Arial" w:hAnsi="Arial" w:cs="Arial"/>
              </w:rPr>
            </w:pPr>
            <w:r w:rsidRPr="008850D1">
              <w:rPr>
                <w:rFonts w:ascii="Arial" w:hAnsi="Arial" w:cs="Arial"/>
              </w:rPr>
              <w:t>Doprecyzowanie zapisów.</w:t>
            </w:r>
          </w:p>
        </w:tc>
        <w:tc>
          <w:tcPr>
            <w:tcW w:w="346" w:type="pct"/>
            <w:shd w:val="clear" w:color="auto" w:fill="auto"/>
          </w:tcPr>
          <w:p w:rsidR="00DD5FFC" w:rsidRPr="008850D1" w:rsidRDefault="00DD5FFC" w:rsidP="00AE2B26">
            <w:pPr>
              <w:jc w:val="center"/>
              <w:rPr>
                <w:rFonts w:ascii="Arial" w:hAnsi="Arial" w:cs="Arial"/>
              </w:rPr>
            </w:pPr>
            <w:r w:rsidRPr="008850D1">
              <w:rPr>
                <w:rFonts w:ascii="Arial" w:hAnsi="Arial" w:cs="Arial"/>
              </w:rPr>
              <w:t>jw.</w:t>
            </w:r>
          </w:p>
        </w:tc>
      </w:tr>
      <w:tr w:rsidR="00E955AE" w:rsidRPr="008850D1" w:rsidTr="002F1276">
        <w:tc>
          <w:tcPr>
            <w:tcW w:w="180" w:type="pct"/>
            <w:shd w:val="clear" w:color="auto" w:fill="auto"/>
          </w:tcPr>
          <w:p w:rsidR="0024204C" w:rsidRPr="008850D1" w:rsidRDefault="0024204C" w:rsidP="0024204C">
            <w:pPr>
              <w:jc w:val="center"/>
              <w:rPr>
                <w:rFonts w:ascii="Arial" w:hAnsi="Arial" w:cs="Arial"/>
              </w:rPr>
            </w:pPr>
            <w:r w:rsidRPr="008850D1">
              <w:rPr>
                <w:rFonts w:ascii="Arial" w:hAnsi="Arial" w:cs="Arial"/>
              </w:rPr>
              <w:t>25</w:t>
            </w:r>
          </w:p>
          <w:p w:rsidR="00E955AE" w:rsidRPr="008850D1" w:rsidRDefault="00E955AE" w:rsidP="008944E2">
            <w:pPr>
              <w:jc w:val="center"/>
              <w:rPr>
                <w:rFonts w:ascii="Arial" w:hAnsi="Arial" w:cs="Arial"/>
              </w:rPr>
            </w:pPr>
          </w:p>
        </w:tc>
        <w:tc>
          <w:tcPr>
            <w:tcW w:w="543" w:type="pct"/>
            <w:shd w:val="clear" w:color="auto" w:fill="auto"/>
          </w:tcPr>
          <w:p w:rsidR="00E955AE" w:rsidRPr="008850D1" w:rsidRDefault="00E955AE" w:rsidP="00E955AE">
            <w:pPr>
              <w:jc w:val="center"/>
              <w:rPr>
                <w:rFonts w:ascii="Arial" w:hAnsi="Arial" w:cs="Arial"/>
              </w:rPr>
            </w:pPr>
            <w:r w:rsidRPr="008850D1">
              <w:rPr>
                <w:rFonts w:ascii="Arial" w:hAnsi="Arial" w:cs="Arial"/>
              </w:rPr>
              <w:t>Regulamin konkursu dla Działania 1.15,</w:t>
            </w:r>
          </w:p>
          <w:p w:rsidR="00E955AE" w:rsidRPr="008850D1" w:rsidRDefault="00E955AE" w:rsidP="00E955AE">
            <w:pPr>
              <w:jc w:val="center"/>
              <w:rPr>
                <w:rFonts w:ascii="Arial" w:hAnsi="Arial" w:cs="Arial"/>
              </w:rPr>
            </w:pPr>
            <w:r w:rsidRPr="008850D1">
              <w:rPr>
                <w:rFonts w:ascii="Arial" w:hAnsi="Arial" w:cs="Arial"/>
              </w:rPr>
              <w:t>wersja</w:t>
            </w:r>
          </w:p>
          <w:p w:rsidR="00E955AE" w:rsidRPr="008850D1" w:rsidRDefault="00E955AE" w:rsidP="00E955AE">
            <w:pPr>
              <w:jc w:val="center"/>
              <w:rPr>
                <w:rFonts w:ascii="Arial" w:hAnsi="Arial" w:cs="Arial"/>
              </w:rPr>
            </w:pPr>
            <w:r w:rsidRPr="008850D1">
              <w:rPr>
                <w:rFonts w:ascii="Arial" w:hAnsi="Arial" w:cs="Arial"/>
              </w:rPr>
              <w:t xml:space="preserve">z </w:t>
            </w:r>
            <w:r>
              <w:rPr>
                <w:rFonts w:ascii="Arial" w:hAnsi="Arial" w:cs="Arial"/>
              </w:rPr>
              <w:t>26 lipca</w:t>
            </w:r>
            <w:r w:rsidRPr="008850D1">
              <w:rPr>
                <w:rFonts w:ascii="Arial" w:hAnsi="Arial" w:cs="Arial"/>
              </w:rPr>
              <w:t xml:space="preserve"> 2016 r.</w:t>
            </w:r>
          </w:p>
        </w:tc>
        <w:tc>
          <w:tcPr>
            <w:tcW w:w="426" w:type="pct"/>
            <w:shd w:val="clear" w:color="auto" w:fill="auto"/>
          </w:tcPr>
          <w:p w:rsidR="00E955AE" w:rsidRPr="008850D1" w:rsidRDefault="00A75CC2" w:rsidP="005E7CB5">
            <w:pPr>
              <w:jc w:val="center"/>
              <w:rPr>
                <w:rFonts w:ascii="Arial" w:eastAsia="Arial" w:hAnsi="Arial" w:cs="Arial"/>
                <w:kern w:val="1"/>
                <w:lang w:eastAsia="zh-CN"/>
              </w:rPr>
            </w:pPr>
            <w:r>
              <w:rPr>
                <w:rFonts w:ascii="Arial" w:eastAsia="Arial" w:hAnsi="Arial" w:cs="Arial"/>
                <w:kern w:val="1"/>
                <w:lang w:eastAsia="zh-CN"/>
              </w:rPr>
              <w:t>Strona tytułowa</w:t>
            </w:r>
          </w:p>
        </w:tc>
        <w:tc>
          <w:tcPr>
            <w:tcW w:w="2963" w:type="pct"/>
            <w:shd w:val="clear" w:color="auto" w:fill="auto"/>
          </w:tcPr>
          <w:p w:rsidR="00E955AE" w:rsidRDefault="00E955AE" w:rsidP="001957EF">
            <w:pPr>
              <w:jc w:val="both"/>
              <w:rPr>
                <w:rFonts w:ascii="Arial" w:hAnsi="Arial" w:cs="Arial"/>
                <w:u w:val="single"/>
              </w:rPr>
            </w:pPr>
            <w:r w:rsidRPr="005B41F4">
              <w:rPr>
                <w:rFonts w:ascii="Arial" w:hAnsi="Arial" w:cs="Arial"/>
                <w:u w:val="single"/>
              </w:rPr>
              <w:t>Zapis</w:t>
            </w:r>
            <w:r>
              <w:rPr>
                <w:rFonts w:ascii="Arial" w:hAnsi="Arial" w:cs="Arial"/>
                <w:u w:val="single"/>
              </w:rPr>
              <w:t>:</w:t>
            </w:r>
          </w:p>
          <w:p w:rsidR="00E955AE" w:rsidRPr="005B41F4" w:rsidRDefault="00E955AE" w:rsidP="001957EF">
            <w:pPr>
              <w:jc w:val="both"/>
              <w:rPr>
                <w:rFonts w:ascii="Arial" w:hAnsi="Arial" w:cs="Arial"/>
              </w:rPr>
            </w:pPr>
            <w:r w:rsidRPr="005B41F4">
              <w:rPr>
                <w:rFonts w:ascii="Arial" w:hAnsi="Arial" w:cs="Arial"/>
              </w:rPr>
              <w:t>Wersja 2.0</w:t>
            </w:r>
          </w:p>
          <w:p w:rsidR="00E955AE" w:rsidRDefault="00E955AE" w:rsidP="001957EF">
            <w:pPr>
              <w:jc w:val="both"/>
              <w:rPr>
                <w:rFonts w:ascii="Arial" w:hAnsi="Arial" w:cs="Arial"/>
              </w:rPr>
            </w:pPr>
            <w:r w:rsidRPr="005B41F4">
              <w:rPr>
                <w:rFonts w:ascii="Arial" w:hAnsi="Arial" w:cs="Arial"/>
              </w:rPr>
              <w:t>Szczecin, lipiec 2016 r.</w:t>
            </w:r>
          </w:p>
          <w:p w:rsidR="00E955AE" w:rsidRPr="008850D1" w:rsidRDefault="00E955AE" w:rsidP="001957EF">
            <w:pPr>
              <w:jc w:val="both"/>
              <w:rPr>
                <w:rFonts w:ascii="Arial" w:hAnsi="Arial" w:cs="Arial"/>
                <w:u w:val="single"/>
              </w:rPr>
            </w:pPr>
            <w:r w:rsidRPr="008850D1">
              <w:rPr>
                <w:rFonts w:ascii="Arial" w:hAnsi="Arial" w:cs="Arial"/>
                <w:u w:val="single"/>
              </w:rPr>
              <w:t>zmieniono na:</w:t>
            </w:r>
          </w:p>
          <w:p w:rsidR="00E955AE" w:rsidRPr="005B41F4" w:rsidRDefault="00E955AE" w:rsidP="001957EF">
            <w:pPr>
              <w:jc w:val="both"/>
              <w:rPr>
                <w:rFonts w:ascii="Arial" w:hAnsi="Arial" w:cs="Arial"/>
              </w:rPr>
            </w:pPr>
            <w:r w:rsidRPr="005B41F4">
              <w:rPr>
                <w:rFonts w:ascii="Arial" w:hAnsi="Arial" w:cs="Arial"/>
              </w:rPr>
              <w:t>Wersja 3.0</w:t>
            </w:r>
          </w:p>
          <w:p w:rsidR="00E955AE" w:rsidRPr="008850D1" w:rsidRDefault="00E955AE" w:rsidP="001957EF">
            <w:pPr>
              <w:jc w:val="both"/>
              <w:rPr>
                <w:rFonts w:ascii="Arial" w:hAnsi="Arial" w:cs="Arial"/>
                <w:u w:val="single"/>
              </w:rPr>
            </w:pPr>
            <w:r w:rsidRPr="005B41F4">
              <w:rPr>
                <w:rFonts w:ascii="Arial" w:hAnsi="Arial" w:cs="Arial"/>
              </w:rPr>
              <w:t>Szczecin, wrzesień 2016 r.</w:t>
            </w:r>
          </w:p>
        </w:tc>
        <w:tc>
          <w:tcPr>
            <w:tcW w:w="542" w:type="pct"/>
            <w:shd w:val="clear" w:color="auto" w:fill="auto"/>
          </w:tcPr>
          <w:p w:rsidR="00E955AE" w:rsidRPr="008850D1" w:rsidRDefault="00747613" w:rsidP="00747613">
            <w:pPr>
              <w:jc w:val="center"/>
              <w:rPr>
                <w:rFonts w:ascii="Arial" w:hAnsi="Arial" w:cs="Arial"/>
              </w:rPr>
            </w:pPr>
            <w:r w:rsidRPr="00747613">
              <w:rPr>
                <w:rFonts w:ascii="Arial" w:hAnsi="Arial" w:cs="Arial"/>
              </w:rPr>
              <w:t>Wp</w:t>
            </w:r>
            <w:r>
              <w:rPr>
                <w:rFonts w:ascii="Arial" w:hAnsi="Arial" w:cs="Arial"/>
              </w:rPr>
              <w:t>rowadzenie zmian w regulaminie konkursu</w:t>
            </w:r>
            <w:r w:rsidRPr="00747613">
              <w:rPr>
                <w:rFonts w:ascii="Arial" w:hAnsi="Arial" w:cs="Arial"/>
              </w:rPr>
              <w:t>.</w:t>
            </w:r>
          </w:p>
        </w:tc>
        <w:tc>
          <w:tcPr>
            <w:tcW w:w="346" w:type="pct"/>
            <w:shd w:val="clear" w:color="auto" w:fill="auto"/>
          </w:tcPr>
          <w:p w:rsidR="00E955AE" w:rsidRPr="004225A8" w:rsidRDefault="00F44D83" w:rsidP="002F21DA">
            <w:pPr>
              <w:jc w:val="center"/>
              <w:rPr>
                <w:rFonts w:ascii="Arial" w:hAnsi="Arial" w:cs="Arial"/>
              </w:rPr>
            </w:pPr>
            <w:r>
              <w:rPr>
                <w:rFonts w:ascii="Arial" w:hAnsi="Arial" w:cs="Arial"/>
              </w:rPr>
              <w:t>19</w:t>
            </w:r>
            <w:r w:rsidR="00E955AE" w:rsidRPr="004225A8">
              <w:rPr>
                <w:rFonts w:ascii="Arial" w:hAnsi="Arial" w:cs="Arial"/>
              </w:rPr>
              <w:t xml:space="preserve"> września </w:t>
            </w:r>
            <w:r w:rsidR="00390785" w:rsidRPr="004225A8">
              <w:rPr>
                <w:rFonts w:ascii="Arial" w:hAnsi="Arial" w:cs="Arial"/>
              </w:rPr>
              <w:t>2016 r.</w:t>
            </w:r>
          </w:p>
        </w:tc>
      </w:tr>
      <w:tr w:rsidR="007549B6" w:rsidRPr="008850D1" w:rsidTr="002F1276">
        <w:tc>
          <w:tcPr>
            <w:tcW w:w="180" w:type="pct"/>
            <w:shd w:val="clear" w:color="auto" w:fill="auto"/>
          </w:tcPr>
          <w:p w:rsidR="007549B6" w:rsidRPr="008850D1" w:rsidRDefault="0024204C" w:rsidP="008944E2">
            <w:pPr>
              <w:jc w:val="center"/>
              <w:rPr>
                <w:rFonts w:ascii="Arial" w:hAnsi="Arial" w:cs="Arial"/>
              </w:rPr>
            </w:pPr>
            <w:r>
              <w:rPr>
                <w:rFonts w:ascii="Arial" w:hAnsi="Arial" w:cs="Arial"/>
              </w:rPr>
              <w:t>26</w:t>
            </w:r>
          </w:p>
        </w:tc>
        <w:tc>
          <w:tcPr>
            <w:tcW w:w="543" w:type="pct"/>
            <w:shd w:val="clear" w:color="auto" w:fill="auto"/>
          </w:tcPr>
          <w:p w:rsidR="007549B6" w:rsidRPr="008850D1" w:rsidRDefault="007549B6" w:rsidP="007549B6">
            <w:pPr>
              <w:jc w:val="center"/>
              <w:rPr>
                <w:rFonts w:ascii="Arial" w:hAnsi="Arial" w:cs="Arial"/>
              </w:rPr>
            </w:pPr>
            <w:r w:rsidRPr="008850D1">
              <w:rPr>
                <w:rFonts w:ascii="Arial" w:hAnsi="Arial" w:cs="Arial"/>
              </w:rPr>
              <w:t>Regulamin konkursu dla Działania 1.15,</w:t>
            </w:r>
          </w:p>
          <w:p w:rsidR="007549B6" w:rsidRPr="008850D1" w:rsidRDefault="007549B6" w:rsidP="007549B6">
            <w:pPr>
              <w:jc w:val="center"/>
              <w:rPr>
                <w:rFonts w:ascii="Arial" w:hAnsi="Arial" w:cs="Arial"/>
              </w:rPr>
            </w:pPr>
            <w:r w:rsidRPr="008850D1">
              <w:rPr>
                <w:rFonts w:ascii="Arial" w:hAnsi="Arial" w:cs="Arial"/>
              </w:rPr>
              <w:t>wersja</w:t>
            </w:r>
          </w:p>
          <w:p w:rsidR="007549B6" w:rsidRPr="008850D1" w:rsidRDefault="007549B6" w:rsidP="007549B6">
            <w:pPr>
              <w:jc w:val="center"/>
              <w:rPr>
                <w:rFonts w:ascii="Arial" w:hAnsi="Arial" w:cs="Arial"/>
              </w:rPr>
            </w:pPr>
            <w:r w:rsidRPr="008850D1">
              <w:rPr>
                <w:rFonts w:ascii="Arial" w:hAnsi="Arial" w:cs="Arial"/>
              </w:rPr>
              <w:t xml:space="preserve">z </w:t>
            </w:r>
            <w:r>
              <w:rPr>
                <w:rFonts w:ascii="Arial" w:hAnsi="Arial" w:cs="Arial"/>
              </w:rPr>
              <w:t>26 lipca</w:t>
            </w:r>
            <w:r w:rsidRPr="008850D1">
              <w:rPr>
                <w:rFonts w:ascii="Arial" w:hAnsi="Arial" w:cs="Arial"/>
              </w:rPr>
              <w:t xml:space="preserve"> 2016 r.</w:t>
            </w:r>
          </w:p>
        </w:tc>
        <w:tc>
          <w:tcPr>
            <w:tcW w:w="426" w:type="pct"/>
            <w:shd w:val="clear" w:color="auto" w:fill="auto"/>
          </w:tcPr>
          <w:p w:rsidR="007549B6" w:rsidRDefault="007549B6" w:rsidP="005E7CB5">
            <w:pPr>
              <w:jc w:val="center"/>
              <w:rPr>
                <w:rFonts w:ascii="Arial" w:eastAsia="Arial" w:hAnsi="Arial" w:cs="Arial"/>
                <w:kern w:val="1"/>
                <w:lang w:eastAsia="zh-CN"/>
              </w:rPr>
            </w:pPr>
            <w:r>
              <w:rPr>
                <w:rFonts w:ascii="Arial" w:eastAsia="Arial" w:hAnsi="Arial" w:cs="Arial"/>
                <w:kern w:val="1"/>
                <w:lang w:eastAsia="zh-CN"/>
              </w:rPr>
              <w:t>Rozdział</w:t>
            </w:r>
            <w:r w:rsidR="003C2221">
              <w:rPr>
                <w:rFonts w:ascii="Arial" w:eastAsia="Arial" w:hAnsi="Arial" w:cs="Arial"/>
                <w:kern w:val="1"/>
                <w:lang w:eastAsia="zh-CN"/>
              </w:rPr>
              <w:t xml:space="preserve"> 3</w:t>
            </w:r>
            <w:r w:rsidR="00DD7095">
              <w:rPr>
                <w:rFonts w:ascii="Arial" w:eastAsia="Arial" w:hAnsi="Arial" w:cs="Arial"/>
                <w:kern w:val="1"/>
                <w:lang w:eastAsia="zh-CN"/>
              </w:rPr>
              <w:t>, podrozdział 3.5.2</w:t>
            </w:r>
          </w:p>
          <w:p w:rsidR="003C2221" w:rsidRPr="008850D1" w:rsidRDefault="003C2221" w:rsidP="005E7CB5">
            <w:pPr>
              <w:jc w:val="center"/>
              <w:rPr>
                <w:rFonts w:ascii="Arial" w:eastAsia="Arial" w:hAnsi="Arial" w:cs="Arial"/>
                <w:kern w:val="1"/>
                <w:lang w:eastAsia="zh-CN"/>
              </w:rPr>
            </w:pPr>
            <w:r>
              <w:rPr>
                <w:rFonts w:ascii="Arial" w:eastAsia="Arial" w:hAnsi="Arial" w:cs="Arial"/>
                <w:kern w:val="1"/>
                <w:lang w:eastAsia="zh-CN"/>
              </w:rPr>
              <w:t>str. 34</w:t>
            </w:r>
          </w:p>
        </w:tc>
        <w:tc>
          <w:tcPr>
            <w:tcW w:w="2963" w:type="pct"/>
            <w:shd w:val="clear" w:color="auto" w:fill="auto"/>
          </w:tcPr>
          <w:p w:rsidR="007549B6" w:rsidRDefault="007549B6" w:rsidP="007549B6">
            <w:pPr>
              <w:jc w:val="both"/>
              <w:rPr>
                <w:rFonts w:ascii="Arial" w:hAnsi="Arial" w:cs="Arial"/>
                <w:u w:val="single"/>
              </w:rPr>
            </w:pPr>
            <w:r w:rsidRPr="005B41F4">
              <w:rPr>
                <w:rFonts w:ascii="Arial" w:hAnsi="Arial" w:cs="Arial"/>
                <w:u w:val="single"/>
              </w:rPr>
              <w:t>Zapis</w:t>
            </w:r>
            <w:r>
              <w:rPr>
                <w:rFonts w:ascii="Arial" w:hAnsi="Arial" w:cs="Arial"/>
                <w:u w:val="single"/>
              </w:rPr>
              <w:t>:</w:t>
            </w:r>
          </w:p>
          <w:p w:rsidR="007549B6" w:rsidRDefault="007549B6" w:rsidP="007549B6">
            <w:pPr>
              <w:jc w:val="both"/>
              <w:rPr>
                <w:rFonts w:ascii="Arial" w:hAnsi="Arial" w:cs="Arial"/>
              </w:rPr>
            </w:pPr>
            <w:r w:rsidRPr="007549B6">
              <w:rPr>
                <w:rFonts w:ascii="Arial" w:hAnsi="Arial" w:cs="Arial"/>
              </w:rPr>
              <w:t>Kategorie kosztów pośrednich, wymienione w pkt 4-6, podlegają rozliczeniu stawką ryczałtową w wysokości stanowiącej nie więcej niż 20% bezpośrednich wydatków kwalifikowalnych. Niżej wymienione koszty powinny zostać oszacowane przez wnioskodawcę w oparciu o sprawiedliwą, rzetelną i możliwą do zweryfikowania kalkulację przeprowadzoną w drodze zastosowania praktyki księgowej standardowo stosowanej przez beneficjenta.</w:t>
            </w:r>
          </w:p>
          <w:p w:rsidR="007549B6" w:rsidRPr="008850D1" w:rsidRDefault="007549B6" w:rsidP="007549B6">
            <w:pPr>
              <w:jc w:val="both"/>
              <w:rPr>
                <w:rFonts w:ascii="Arial" w:hAnsi="Arial" w:cs="Arial"/>
                <w:u w:val="single"/>
              </w:rPr>
            </w:pPr>
            <w:r w:rsidRPr="008850D1">
              <w:rPr>
                <w:rFonts w:ascii="Arial" w:hAnsi="Arial" w:cs="Arial"/>
                <w:u w:val="single"/>
              </w:rPr>
              <w:t>zmieniono na:</w:t>
            </w:r>
          </w:p>
          <w:p w:rsidR="007549B6" w:rsidRPr="007549B6" w:rsidRDefault="007549B6" w:rsidP="007549B6">
            <w:pPr>
              <w:jc w:val="both"/>
              <w:rPr>
                <w:rFonts w:ascii="Arial" w:hAnsi="Arial" w:cs="Arial"/>
              </w:rPr>
            </w:pPr>
            <w:r w:rsidRPr="007549B6">
              <w:rPr>
                <w:rFonts w:ascii="Arial" w:hAnsi="Arial" w:cs="Arial"/>
              </w:rPr>
              <w:t>Kategorie kosztów pośrednich, wymienione w pkt 4-6, podlegają rozliczeniu stawką ryczałtową w wysokości stanowiącej nie więcej niż 20% kwalifikowalnych kosztów bezpośrednich. Niżej wymienione koszty powinny zostać oszacowane przez wnioskodawcę w oparciu o sprawiedliwą, rzetelną i możliwą do zweryfikowania kalkulację przeprowadzoną w drodze zastosowania praktyki księgowej standardowo stosowanej przez beneficjenta.</w:t>
            </w:r>
          </w:p>
        </w:tc>
        <w:tc>
          <w:tcPr>
            <w:tcW w:w="542" w:type="pct"/>
            <w:shd w:val="clear" w:color="auto" w:fill="auto"/>
          </w:tcPr>
          <w:p w:rsidR="007549B6" w:rsidRPr="008850D1" w:rsidRDefault="007549B6" w:rsidP="001957EF">
            <w:pPr>
              <w:jc w:val="center"/>
              <w:rPr>
                <w:rFonts w:ascii="Arial" w:hAnsi="Arial" w:cs="Arial"/>
              </w:rPr>
            </w:pPr>
            <w:r w:rsidRPr="008850D1">
              <w:rPr>
                <w:rFonts w:ascii="Arial" w:hAnsi="Arial" w:cs="Arial"/>
              </w:rPr>
              <w:t>Doprecyzowanie zapisów.</w:t>
            </w:r>
          </w:p>
        </w:tc>
        <w:tc>
          <w:tcPr>
            <w:tcW w:w="346" w:type="pct"/>
            <w:shd w:val="clear" w:color="auto" w:fill="auto"/>
          </w:tcPr>
          <w:p w:rsidR="007549B6" w:rsidRDefault="007549B6" w:rsidP="00390785">
            <w:pPr>
              <w:jc w:val="center"/>
            </w:pPr>
            <w:r>
              <w:rPr>
                <w:rFonts w:ascii="Arial" w:hAnsi="Arial" w:cs="Arial"/>
              </w:rPr>
              <w:t>jw.</w:t>
            </w:r>
          </w:p>
        </w:tc>
      </w:tr>
      <w:tr w:rsidR="00DD7095" w:rsidRPr="008850D1" w:rsidTr="002F1276">
        <w:tc>
          <w:tcPr>
            <w:tcW w:w="180" w:type="pct"/>
            <w:shd w:val="clear" w:color="auto" w:fill="auto"/>
          </w:tcPr>
          <w:p w:rsidR="00DD7095" w:rsidRDefault="002455FC" w:rsidP="008944E2">
            <w:pPr>
              <w:jc w:val="center"/>
              <w:rPr>
                <w:rFonts w:ascii="Arial" w:hAnsi="Arial" w:cs="Arial"/>
              </w:rPr>
            </w:pPr>
            <w:r>
              <w:rPr>
                <w:rFonts w:ascii="Arial" w:hAnsi="Arial" w:cs="Arial"/>
              </w:rPr>
              <w:t>27</w:t>
            </w:r>
          </w:p>
        </w:tc>
        <w:tc>
          <w:tcPr>
            <w:tcW w:w="543" w:type="pct"/>
            <w:shd w:val="clear" w:color="auto" w:fill="auto"/>
          </w:tcPr>
          <w:p w:rsidR="00DD7095" w:rsidRPr="008850D1" w:rsidRDefault="006773FF" w:rsidP="00DE76CD">
            <w:pPr>
              <w:jc w:val="center"/>
              <w:rPr>
                <w:rFonts w:ascii="Arial" w:hAnsi="Arial" w:cs="Arial"/>
              </w:rPr>
            </w:pPr>
            <w:r>
              <w:rPr>
                <w:rFonts w:ascii="Arial" w:hAnsi="Arial" w:cs="Arial"/>
              </w:rPr>
              <w:t>jw.</w:t>
            </w:r>
          </w:p>
        </w:tc>
        <w:tc>
          <w:tcPr>
            <w:tcW w:w="426" w:type="pct"/>
            <w:shd w:val="clear" w:color="auto" w:fill="auto"/>
          </w:tcPr>
          <w:p w:rsidR="00DD7095" w:rsidRPr="00DD7095" w:rsidRDefault="00DD7095" w:rsidP="00DD7095">
            <w:pPr>
              <w:jc w:val="center"/>
              <w:rPr>
                <w:rFonts w:ascii="Arial" w:eastAsia="Arial" w:hAnsi="Arial" w:cs="Arial"/>
                <w:kern w:val="1"/>
                <w:lang w:eastAsia="zh-CN"/>
              </w:rPr>
            </w:pPr>
            <w:r>
              <w:rPr>
                <w:rFonts w:ascii="Arial" w:eastAsia="Arial" w:hAnsi="Arial" w:cs="Arial"/>
                <w:kern w:val="1"/>
                <w:lang w:eastAsia="zh-CN"/>
              </w:rPr>
              <w:t>Rozdział 3, podrozdział 3.5.3</w:t>
            </w:r>
          </w:p>
          <w:p w:rsidR="00DD7095" w:rsidRPr="008850D1" w:rsidRDefault="00DD7095" w:rsidP="00DD7095">
            <w:pPr>
              <w:jc w:val="center"/>
              <w:rPr>
                <w:rFonts w:ascii="Arial" w:eastAsia="Arial" w:hAnsi="Arial" w:cs="Arial"/>
                <w:kern w:val="1"/>
                <w:lang w:eastAsia="zh-CN"/>
              </w:rPr>
            </w:pPr>
            <w:r>
              <w:rPr>
                <w:rFonts w:ascii="Arial" w:eastAsia="Arial" w:hAnsi="Arial" w:cs="Arial"/>
                <w:kern w:val="1"/>
                <w:lang w:eastAsia="zh-CN"/>
              </w:rPr>
              <w:t>str. 35</w:t>
            </w:r>
          </w:p>
        </w:tc>
        <w:tc>
          <w:tcPr>
            <w:tcW w:w="2963" w:type="pct"/>
            <w:shd w:val="clear" w:color="auto" w:fill="auto"/>
          </w:tcPr>
          <w:p w:rsidR="00DD7095" w:rsidRPr="00DD7095" w:rsidRDefault="00DD7095" w:rsidP="00DD7095">
            <w:pPr>
              <w:jc w:val="both"/>
              <w:rPr>
                <w:rFonts w:ascii="Arial" w:hAnsi="Arial" w:cs="Arial"/>
                <w:u w:val="single"/>
              </w:rPr>
            </w:pPr>
            <w:r w:rsidRPr="00DD7095">
              <w:rPr>
                <w:rFonts w:ascii="Arial" w:hAnsi="Arial" w:cs="Arial"/>
                <w:u w:val="single"/>
              </w:rPr>
              <w:t>Zapis:</w:t>
            </w:r>
          </w:p>
          <w:p w:rsidR="00DD7095" w:rsidRPr="00DD7095" w:rsidRDefault="00DD7095" w:rsidP="00DD7095">
            <w:pPr>
              <w:jc w:val="both"/>
              <w:rPr>
                <w:rFonts w:ascii="Arial" w:hAnsi="Arial" w:cs="Arial"/>
              </w:rPr>
            </w:pPr>
            <w:r w:rsidRPr="00DD7095">
              <w:rPr>
                <w:rFonts w:ascii="Arial" w:hAnsi="Arial" w:cs="Arial"/>
              </w:rPr>
              <w:t>Kategorie kosztó</w:t>
            </w:r>
            <w:r w:rsidR="005B21B5">
              <w:rPr>
                <w:rFonts w:ascii="Arial" w:hAnsi="Arial" w:cs="Arial"/>
              </w:rPr>
              <w:t>w pośrednich, wymienione w pkt 2</w:t>
            </w:r>
            <w:r w:rsidRPr="00DD7095">
              <w:rPr>
                <w:rFonts w:ascii="Arial" w:hAnsi="Arial" w:cs="Arial"/>
              </w:rPr>
              <w:t>-</w:t>
            </w:r>
            <w:r w:rsidR="005B21B5">
              <w:rPr>
                <w:rFonts w:ascii="Arial" w:hAnsi="Arial" w:cs="Arial"/>
              </w:rPr>
              <w:t>4</w:t>
            </w:r>
            <w:r w:rsidRPr="00DD7095">
              <w:rPr>
                <w:rFonts w:ascii="Arial" w:hAnsi="Arial" w:cs="Arial"/>
              </w:rPr>
              <w:t>, podlegają rozliczeniu stawką ryczałtową w wysokości stanowiącej nie więcej niż 20% bezpośrednich wydatków kwalifikowalnych. Niżej wymienione koszty powinny zostać oszacowane przez wnioskodawcę w oparciu o sprawiedliwą, rzetelną i możliwą do zweryfikowania kalkulację przeprowadzoną w drodze zastosowania praktyki księgowej standardowo stosowanej przez beneficjenta.</w:t>
            </w:r>
          </w:p>
          <w:p w:rsidR="00DD7095" w:rsidRPr="00DD7095" w:rsidRDefault="00DD7095" w:rsidP="00DD7095">
            <w:pPr>
              <w:jc w:val="both"/>
              <w:rPr>
                <w:rFonts w:ascii="Arial" w:hAnsi="Arial" w:cs="Arial"/>
                <w:u w:val="single"/>
              </w:rPr>
            </w:pPr>
            <w:r w:rsidRPr="00DD7095">
              <w:rPr>
                <w:rFonts w:ascii="Arial" w:hAnsi="Arial" w:cs="Arial"/>
                <w:u w:val="single"/>
              </w:rPr>
              <w:t>zmieniono na:</w:t>
            </w:r>
          </w:p>
          <w:p w:rsidR="00DD7095" w:rsidRPr="00DD7095" w:rsidRDefault="00DD7095" w:rsidP="00DD7095">
            <w:pPr>
              <w:jc w:val="both"/>
              <w:rPr>
                <w:rFonts w:ascii="Arial" w:hAnsi="Arial" w:cs="Arial"/>
              </w:rPr>
            </w:pPr>
            <w:r w:rsidRPr="00DD7095">
              <w:rPr>
                <w:rFonts w:ascii="Arial" w:hAnsi="Arial" w:cs="Arial"/>
              </w:rPr>
              <w:t>Kategorie kosztó</w:t>
            </w:r>
            <w:r w:rsidR="005B21B5">
              <w:rPr>
                <w:rFonts w:ascii="Arial" w:hAnsi="Arial" w:cs="Arial"/>
              </w:rPr>
              <w:t>w pośrednich, wymienione w pkt 2-4</w:t>
            </w:r>
            <w:r w:rsidRPr="00DD7095">
              <w:rPr>
                <w:rFonts w:ascii="Arial" w:hAnsi="Arial" w:cs="Arial"/>
              </w:rPr>
              <w:t xml:space="preserve">, podlegają rozliczeniu stawką ryczałtową w </w:t>
            </w:r>
            <w:r w:rsidRPr="00DD7095">
              <w:rPr>
                <w:rFonts w:ascii="Arial" w:hAnsi="Arial" w:cs="Arial"/>
              </w:rPr>
              <w:lastRenderedPageBreak/>
              <w:t>wysokości stanowiącej nie więcej niż 20% kwalifikowalnych kosztów bezpośrednich. Niżej wymienione koszty powinny zostać oszacowane przez wnioskodawcę w oparciu o sprawiedliwą, rzetelną i możliwą do zweryfikowania kalkulację przeprowadzoną w drodze zastosowania praktyki księgowej standardowo stosowanej przez beneficjenta.</w:t>
            </w:r>
          </w:p>
        </w:tc>
        <w:tc>
          <w:tcPr>
            <w:tcW w:w="542" w:type="pct"/>
            <w:shd w:val="clear" w:color="auto" w:fill="auto"/>
          </w:tcPr>
          <w:p w:rsidR="00DD7095" w:rsidRPr="008850D1" w:rsidRDefault="00DD7095" w:rsidP="008944E2">
            <w:pPr>
              <w:jc w:val="center"/>
              <w:rPr>
                <w:rFonts w:ascii="Arial" w:hAnsi="Arial" w:cs="Arial"/>
              </w:rPr>
            </w:pPr>
            <w:r w:rsidRPr="00DD7095">
              <w:rPr>
                <w:rFonts w:ascii="Arial" w:hAnsi="Arial" w:cs="Arial"/>
              </w:rPr>
              <w:lastRenderedPageBreak/>
              <w:t>Doprecyzowanie zapisów.</w:t>
            </w:r>
          </w:p>
        </w:tc>
        <w:tc>
          <w:tcPr>
            <w:tcW w:w="346" w:type="pct"/>
            <w:shd w:val="clear" w:color="auto" w:fill="auto"/>
          </w:tcPr>
          <w:p w:rsidR="00DD7095" w:rsidRDefault="00DD7095" w:rsidP="00C34AC1">
            <w:pPr>
              <w:jc w:val="center"/>
              <w:rPr>
                <w:rFonts w:ascii="Arial" w:hAnsi="Arial" w:cs="Arial"/>
              </w:rPr>
            </w:pPr>
            <w:r w:rsidRPr="00DD7095">
              <w:rPr>
                <w:rFonts w:ascii="Arial" w:hAnsi="Arial" w:cs="Arial"/>
              </w:rPr>
              <w:t>jw.</w:t>
            </w:r>
          </w:p>
        </w:tc>
      </w:tr>
      <w:tr w:rsidR="00881B7C" w:rsidRPr="008850D1" w:rsidTr="002F1276">
        <w:tc>
          <w:tcPr>
            <w:tcW w:w="180" w:type="pct"/>
            <w:shd w:val="clear" w:color="auto" w:fill="auto"/>
          </w:tcPr>
          <w:p w:rsidR="00881B7C" w:rsidRDefault="002455FC" w:rsidP="008944E2">
            <w:pPr>
              <w:jc w:val="center"/>
              <w:rPr>
                <w:rFonts w:ascii="Arial" w:hAnsi="Arial" w:cs="Arial"/>
              </w:rPr>
            </w:pPr>
            <w:r>
              <w:rPr>
                <w:rFonts w:ascii="Arial" w:hAnsi="Arial" w:cs="Arial"/>
              </w:rPr>
              <w:lastRenderedPageBreak/>
              <w:t>28</w:t>
            </w:r>
          </w:p>
        </w:tc>
        <w:tc>
          <w:tcPr>
            <w:tcW w:w="543" w:type="pct"/>
            <w:shd w:val="clear" w:color="auto" w:fill="auto"/>
          </w:tcPr>
          <w:p w:rsidR="00881B7C" w:rsidRDefault="00881B7C" w:rsidP="00DE76CD">
            <w:pPr>
              <w:jc w:val="center"/>
              <w:rPr>
                <w:rFonts w:ascii="Arial" w:hAnsi="Arial" w:cs="Arial"/>
              </w:rPr>
            </w:pPr>
            <w:r w:rsidRPr="00881B7C">
              <w:rPr>
                <w:rFonts w:ascii="Arial" w:hAnsi="Arial" w:cs="Arial"/>
              </w:rPr>
              <w:t>Załącznik nr 1 do regulaminu konkursu: Wzór wniosku o dofinansowanie wraz z instrukcją wypełniania</w:t>
            </w:r>
          </w:p>
        </w:tc>
        <w:tc>
          <w:tcPr>
            <w:tcW w:w="426" w:type="pct"/>
            <w:shd w:val="clear" w:color="auto" w:fill="auto"/>
          </w:tcPr>
          <w:p w:rsidR="00881B7C" w:rsidRDefault="00881B7C" w:rsidP="00DD7095">
            <w:pPr>
              <w:jc w:val="center"/>
              <w:rPr>
                <w:rFonts w:ascii="Arial" w:eastAsia="Arial" w:hAnsi="Arial" w:cs="Arial"/>
                <w:kern w:val="1"/>
                <w:lang w:eastAsia="zh-CN"/>
              </w:rPr>
            </w:pPr>
            <w:r w:rsidRPr="00881B7C">
              <w:rPr>
                <w:rFonts w:ascii="Arial" w:eastAsia="Arial" w:hAnsi="Arial" w:cs="Arial"/>
                <w:kern w:val="1"/>
                <w:lang w:eastAsia="zh-CN"/>
              </w:rPr>
              <w:t>Strona tytułowa</w:t>
            </w:r>
          </w:p>
        </w:tc>
        <w:tc>
          <w:tcPr>
            <w:tcW w:w="2963" w:type="pct"/>
            <w:shd w:val="clear" w:color="auto" w:fill="auto"/>
          </w:tcPr>
          <w:p w:rsidR="00881B7C" w:rsidRPr="00881B7C" w:rsidRDefault="00881B7C" w:rsidP="00881B7C">
            <w:pPr>
              <w:jc w:val="both"/>
              <w:rPr>
                <w:rFonts w:ascii="Arial" w:hAnsi="Arial" w:cs="Arial"/>
              </w:rPr>
            </w:pPr>
            <w:r w:rsidRPr="004F1A55">
              <w:rPr>
                <w:rFonts w:ascii="Arial" w:hAnsi="Arial" w:cs="Arial"/>
                <w:u w:val="single"/>
              </w:rPr>
              <w:t>Zmieniono</w:t>
            </w:r>
            <w:r w:rsidRPr="00881B7C">
              <w:rPr>
                <w:rFonts w:ascii="Arial" w:hAnsi="Arial" w:cs="Arial"/>
              </w:rPr>
              <w:t xml:space="preserve"> wersję załącznika nr 1 do R</w:t>
            </w:r>
            <w:r>
              <w:rPr>
                <w:rFonts w:ascii="Arial" w:hAnsi="Arial" w:cs="Arial"/>
              </w:rPr>
              <w:t xml:space="preserve">egulaminu naboru: Wzór wniosku </w:t>
            </w:r>
            <w:r w:rsidRPr="00881B7C">
              <w:rPr>
                <w:rFonts w:ascii="Arial" w:hAnsi="Arial" w:cs="Arial"/>
              </w:rPr>
              <w:t>o dofinansowanie projektu z Europejskiego Funduszu Rozwoju Regionalnego w ramach Regionalnego Programu Operacyjnego Województwa Zachodniopomorskiego 2014 – 2020 wraz z instrukcją wypełniania z 2.0 na 3.0.</w:t>
            </w:r>
          </w:p>
        </w:tc>
        <w:tc>
          <w:tcPr>
            <w:tcW w:w="542" w:type="pct"/>
            <w:shd w:val="clear" w:color="auto" w:fill="auto"/>
          </w:tcPr>
          <w:p w:rsidR="00881B7C" w:rsidRPr="00DD7095" w:rsidRDefault="00881B7C" w:rsidP="008944E2">
            <w:pPr>
              <w:jc w:val="center"/>
              <w:rPr>
                <w:rFonts w:ascii="Arial" w:hAnsi="Arial" w:cs="Arial"/>
              </w:rPr>
            </w:pPr>
            <w:r w:rsidRPr="00881B7C">
              <w:rPr>
                <w:rFonts w:ascii="Arial" w:hAnsi="Arial" w:cs="Arial"/>
              </w:rPr>
              <w:t>Aktualizacja zapisu</w:t>
            </w:r>
          </w:p>
        </w:tc>
        <w:tc>
          <w:tcPr>
            <w:tcW w:w="346" w:type="pct"/>
            <w:shd w:val="clear" w:color="auto" w:fill="auto"/>
          </w:tcPr>
          <w:p w:rsidR="00881B7C" w:rsidRPr="00DD7095" w:rsidRDefault="00881B7C" w:rsidP="00C34AC1">
            <w:pPr>
              <w:jc w:val="center"/>
              <w:rPr>
                <w:rFonts w:ascii="Arial" w:hAnsi="Arial" w:cs="Arial"/>
              </w:rPr>
            </w:pPr>
            <w:r w:rsidRPr="00881B7C">
              <w:rPr>
                <w:rFonts w:ascii="Arial" w:hAnsi="Arial" w:cs="Arial"/>
              </w:rPr>
              <w:t>jw.</w:t>
            </w:r>
          </w:p>
        </w:tc>
      </w:tr>
      <w:tr w:rsidR="007549B6" w:rsidRPr="008850D1" w:rsidTr="002F1276">
        <w:tc>
          <w:tcPr>
            <w:tcW w:w="180" w:type="pct"/>
            <w:shd w:val="clear" w:color="auto" w:fill="auto"/>
          </w:tcPr>
          <w:p w:rsidR="007549B6" w:rsidRPr="008850D1" w:rsidRDefault="002455FC" w:rsidP="008944E2">
            <w:pPr>
              <w:jc w:val="center"/>
              <w:rPr>
                <w:rFonts w:ascii="Arial" w:hAnsi="Arial" w:cs="Arial"/>
              </w:rPr>
            </w:pPr>
            <w:r>
              <w:rPr>
                <w:rFonts w:ascii="Arial" w:hAnsi="Arial" w:cs="Arial"/>
              </w:rPr>
              <w:t>29</w:t>
            </w:r>
          </w:p>
          <w:p w:rsidR="007549B6" w:rsidRPr="008850D1" w:rsidRDefault="007549B6" w:rsidP="008944E2">
            <w:pPr>
              <w:jc w:val="center"/>
              <w:rPr>
                <w:rFonts w:ascii="Arial" w:hAnsi="Arial" w:cs="Arial"/>
              </w:rPr>
            </w:pPr>
          </w:p>
          <w:p w:rsidR="007549B6" w:rsidRPr="008850D1" w:rsidRDefault="007549B6" w:rsidP="008944E2">
            <w:pPr>
              <w:jc w:val="center"/>
              <w:rPr>
                <w:rFonts w:ascii="Arial" w:hAnsi="Arial" w:cs="Arial"/>
              </w:rPr>
            </w:pPr>
          </w:p>
        </w:tc>
        <w:tc>
          <w:tcPr>
            <w:tcW w:w="543" w:type="pct"/>
            <w:shd w:val="clear" w:color="auto" w:fill="auto"/>
          </w:tcPr>
          <w:p w:rsidR="007549B6" w:rsidRPr="008850D1" w:rsidRDefault="007549B6" w:rsidP="00DE76CD">
            <w:pPr>
              <w:jc w:val="center"/>
              <w:rPr>
                <w:rFonts w:ascii="Arial" w:hAnsi="Arial" w:cs="Arial"/>
              </w:rPr>
            </w:pPr>
            <w:r w:rsidRPr="008850D1">
              <w:rPr>
                <w:rFonts w:ascii="Arial" w:hAnsi="Arial" w:cs="Arial"/>
              </w:rPr>
              <w:t>Załącznik nr 1 do regulaminu konkursu: Wzór wniosku o dofinansowanie wraz z instrukcją wypełniania</w:t>
            </w:r>
          </w:p>
        </w:tc>
        <w:tc>
          <w:tcPr>
            <w:tcW w:w="426" w:type="pct"/>
            <w:shd w:val="clear" w:color="auto" w:fill="auto"/>
          </w:tcPr>
          <w:p w:rsidR="007549B6" w:rsidRPr="008850D1" w:rsidRDefault="007549B6" w:rsidP="005E7CB5">
            <w:pPr>
              <w:jc w:val="center"/>
              <w:rPr>
                <w:rFonts w:ascii="Arial" w:eastAsia="Arial" w:hAnsi="Arial" w:cs="Arial"/>
                <w:kern w:val="1"/>
                <w:lang w:eastAsia="zh-CN"/>
              </w:rPr>
            </w:pPr>
            <w:r w:rsidRPr="008850D1">
              <w:rPr>
                <w:rFonts w:ascii="Arial" w:eastAsia="Arial" w:hAnsi="Arial" w:cs="Arial"/>
                <w:kern w:val="1"/>
                <w:lang w:eastAsia="zh-CN"/>
              </w:rPr>
              <w:t>Sekcja A.1.1.</w:t>
            </w:r>
          </w:p>
        </w:tc>
        <w:tc>
          <w:tcPr>
            <w:tcW w:w="2963" w:type="pct"/>
            <w:shd w:val="clear" w:color="auto" w:fill="auto"/>
          </w:tcPr>
          <w:p w:rsidR="007549B6" w:rsidRPr="008850D1" w:rsidRDefault="007549B6" w:rsidP="00DE76CD">
            <w:pPr>
              <w:jc w:val="both"/>
              <w:rPr>
                <w:rFonts w:ascii="Arial" w:hAnsi="Arial" w:cs="Arial"/>
              </w:rPr>
            </w:pPr>
            <w:r w:rsidRPr="008850D1">
              <w:rPr>
                <w:rFonts w:ascii="Arial" w:hAnsi="Arial" w:cs="Arial"/>
                <w:u w:val="single"/>
              </w:rPr>
              <w:t>Zapis</w:t>
            </w:r>
            <w:r w:rsidRPr="008850D1">
              <w:rPr>
                <w:rFonts w:ascii="Arial" w:hAnsi="Arial" w:cs="Arial"/>
              </w:rPr>
              <w:t xml:space="preserve"> sekcji A.1.1. Data rozpoczęcia realizacji projektu:</w:t>
            </w:r>
          </w:p>
          <w:p w:rsidR="007549B6" w:rsidRPr="008850D1" w:rsidRDefault="007549B6" w:rsidP="005E7CB5">
            <w:pPr>
              <w:jc w:val="both"/>
              <w:rPr>
                <w:rFonts w:ascii="Arial" w:hAnsi="Arial" w:cs="Arial"/>
              </w:rPr>
            </w:pPr>
            <w:r w:rsidRPr="008850D1">
              <w:rPr>
                <w:rFonts w:ascii="Arial" w:hAnsi="Arial" w:cs="Arial"/>
              </w:rPr>
              <w:t xml:space="preserve">Należy podać termin rozpoczęcia realizacji projektu poprzez wybór odpowiedniej daty z „Kalendarza”. Należy zwrócić uwagę, aby informacje te były spójne z harmonogramem i budżetem projektu określonym w sekcji G. </w:t>
            </w:r>
          </w:p>
          <w:p w:rsidR="007549B6" w:rsidRPr="008850D1" w:rsidRDefault="007549B6" w:rsidP="005E7CB5">
            <w:pPr>
              <w:jc w:val="both"/>
              <w:rPr>
                <w:rFonts w:ascii="Arial" w:hAnsi="Arial" w:cs="Arial"/>
              </w:rPr>
            </w:pPr>
            <w:r w:rsidRPr="008850D1">
              <w:rPr>
                <w:rFonts w:ascii="Arial" w:hAnsi="Arial" w:cs="Arial"/>
              </w:rPr>
              <w:t>W przypadku projektów objętych pomocą publiczną, rozpoczęcie realizacji projektu może nastąpić najwcześniej w dniu następującym po dniu złożenia wniosku w IZ RPO WZ pisemnego wniosku o przyznanie pomocy.</w:t>
            </w:r>
          </w:p>
          <w:p w:rsidR="007549B6" w:rsidRPr="008850D1" w:rsidRDefault="007549B6" w:rsidP="005E7CB5">
            <w:pPr>
              <w:jc w:val="both"/>
              <w:rPr>
                <w:rFonts w:ascii="Arial" w:hAnsi="Arial" w:cs="Arial"/>
              </w:rPr>
            </w:pPr>
            <w:r w:rsidRPr="008850D1">
              <w:rPr>
                <w:rFonts w:ascii="Arial" w:hAnsi="Arial" w:cs="Arial"/>
              </w:rPr>
              <w:t>Przez rozpoczęcie realizacji projektu należy rozumieć podjęcie jakichkolwiek działań w ramach projektu, niebędących rozpoczęciem prac, w tym zakup gruntu, lub rozpoczęcie prac w ramach projektu, w zależności od tego, co nastąpi najpierw. Podjęcie prac przygotowawczych nie stanowi rozpoczęcia realizacji projektu.</w:t>
            </w:r>
          </w:p>
          <w:p w:rsidR="007549B6" w:rsidRPr="008850D1" w:rsidRDefault="007549B6" w:rsidP="005E7CB5">
            <w:pPr>
              <w:jc w:val="both"/>
              <w:rPr>
                <w:rFonts w:ascii="Arial" w:hAnsi="Arial" w:cs="Arial"/>
                <w:u w:val="single"/>
              </w:rPr>
            </w:pPr>
            <w:r w:rsidRPr="008850D1">
              <w:rPr>
                <w:rFonts w:ascii="Arial" w:hAnsi="Arial" w:cs="Arial"/>
                <w:u w:val="single"/>
              </w:rPr>
              <w:t>zmieniono na:</w:t>
            </w:r>
          </w:p>
          <w:p w:rsidR="007549B6" w:rsidRPr="008850D1" w:rsidRDefault="007549B6" w:rsidP="005E7CB5">
            <w:pPr>
              <w:jc w:val="both"/>
              <w:rPr>
                <w:rFonts w:ascii="Arial" w:hAnsi="Arial" w:cs="Arial"/>
              </w:rPr>
            </w:pPr>
            <w:r w:rsidRPr="008850D1">
              <w:rPr>
                <w:rFonts w:ascii="Arial" w:hAnsi="Arial" w:cs="Arial"/>
              </w:rPr>
              <w:t xml:space="preserve">Należy podać termin rozpoczęcia realizacji projektu poprzez wybór odpowiedniej daty z „Kalendarza”. Należy zwrócić uwagę, aby informacje te były spójne z harmonogramem i budżetem projektu określonym w sekcji G. </w:t>
            </w:r>
          </w:p>
          <w:p w:rsidR="007549B6" w:rsidRPr="008850D1" w:rsidRDefault="007549B6" w:rsidP="005E7CB5">
            <w:pPr>
              <w:jc w:val="both"/>
              <w:rPr>
                <w:rFonts w:ascii="Arial" w:hAnsi="Arial" w:cs="Arial"/>
              </w:rPr>
            </w:pPr>
            <w:r w:rsidRPr="008850D1">
              <w:rPr>
                <w:rFonts w:ascii="Arial" w:hAnsi="Arial" w:cs="Arial"/>
              </w:rPr>
              <w:t>W przypadku projektów objętych pomocą publiczną, rozpoczęcie realizacji projektu może nastąpić najwcześniej w dniu następującym po dniu złożenia wniosku w IZ RPO WZ pisemnego wniosku o przyznanie pomocy.</w:t>
            </w:r>
          </w:p>
          <w:p w:rsidR="007549B6" w:rsidRPr="008850D1" w:rsidRDefault="007549B6" w:rsidP="005E7CB5">
            <w:pPr>
              <w:jc w:val="both"/>
              <w:rPr>
                <w:rFonts w:ascii="Arial" w:hAnsi="Arial" w:cs="Arial"/>
              </w:rPr>
            </w:pPr>
            <w:r w:rsidRPr="008850D1">
              <w:rPr>
                <w:rFonts w:ascii="Arial" w:hAnsi="Arial" w:cs="Arial"/>
              </w:rPr>
              <w:t>Przez rozpoczęcie realizacji projektu należy rozumieć podjęcie jakichkolwiek działań w ramach projektu, niebędących rozpoczęciem prac, w tym zakup gruntu, lub rozpoczęcie prac w ramach projektu, w zależności od tego, co nastąpi najpierw. Podjęcie prac przygotowawczych nie stanowi rozpoczęcia realizacji projektu.</w:t>
            </w:r>
          </w:p>
          <w:p w:rsidR="007549B6" w:rsidRPr="008850D1" w:rsidRDefault="007549B6" w:rsidP="005E7CB5">
            <w:pPr>
              <w:jc w:val="both"/>
              <w:rPr>
                <w:rFonts w:ascii="Arial" w:hAnsi="Arial" w:cs="Arial"/>
                <w:u w:val="single"/>
              </w:rPr>
            </w:pPr>
            <w:r w:rsidRPr="008850D1">
              <w:rPr>
                <w:rFonts w:ascii="Arial" w:hAnsi="Arial" w:cs="Arial"/>
                <w:u w:val="single"/>
              </w:rPr>
              <w:t>UWAGA: Realizacja projektu nie może rozpocząć się później niż 12 miesięcy od dnia złożenia pisemnego wniosku o przyznanie pomocy.</w:t>
            </w:r>
          </w:p>
        </w:tc>
        <w:tc>
          <w:tcPr>
            <w:tcW w:w="542" w:type="pct"/>
            <w:shd w:val="clear" w:color="auto" w:fill="auto"/>
          </w:tcPr>
          <w:p w:rsidR="007549B6" w:rsidRPr="008850D1" w:rsidRDefault="007549B6" w:rsidP="008944E2">
            <w:pPr>
              <w:jc w:val="center"/>
              <w:rPr>
                <w:rFonts w:ascii="Arial" w:hAnsi="Arial" w:cs="Arial"/>
              </w:rPr>
            </w:pPr>
            <w:r w:rsidRPr="008850D1">
              <w:rPr>
                <w:rFonts w:ascii="Arial" w:hAnsi="Arial" w:cs="Arial"/>
              </w:rPr>
              <w:t>Doprecyzowanie zapisów.</w:t>
            </w:r>
          </w:p>
        </w:tc>
        <w:tc>
          <w:tcPr>
            <w:tcW w:w="346" w:type="pct"/>
            <w:shd w:val="clear" w:color="auto" w:fill="auto"/>
          </w:tcPr>
          <w:p w:rsidR="007549B6" w:rsidRPr="008850D1" w:rsidRDefault="00A04033" w:rsidP="00C34AC1">
            <w:pPr>
              <w:jc w:val="center"/>
              <w:rPr>
                <w:rFonts w:ascii="Arial" w:hAnsi="Arial" w:cs="Arial"/>
              </w:rPr>
            </w:pPr>
            <w:r w:rsidRPr="00A04033">
              <w:rPr>
                <w:rFonts w:ascii="Arial" w:hAnsi="Arial" w:cs="Arial"/>
              </w:rPr>
              <w:t>jw.</w:t>
            </w:r>
          </w:p>
        </w:tc>
      </w:tr>
      <w:tr w:rsidR="007549B6" w:rsidRPr="008850D1" w:rsidTr="002F1276">
        <w:tc>
          <w:tcPr>
            <w:tcW w:w="180" w:type="pct"/>
            <w:shd w:val="clear" w:color="auto" w:fill="auto"/>
          </w:tcPr>
          <w:p w:rsidR="007549B6" w:rsidRPr="008850D1" w:rsidRDefault="002455FC" w:rsidP="0024204C">
            <w:pPr>
              <w:jc w:val="center"/>
              <w:rPr>
                <w:rFonts w:ascii="Arial" w:hAnsi="Arial" w:cs="Arial"/>
              </w:rPr>
            </w:pPr>
            <w:r>
              <w:rPr>
                <w:rFonts w:ascii="Arial" w:hAnsi="Arial" w:cs="Arial"/>
              </w:rPr>
              <w:t>30</w:t>
            </w:r>
          </w:p>
        </w:tc>
        <w:tc>
          <w:tcPr>
            <w:tcW w:w="543" w:type="pct"/>
            <w:shd w:val="clear" w:color="auto" w:fill="auto"/>
          </w:tcPr>
          <w:p w:rsidR="007549B6" w:rsidRPr="008850D1" w:rsidRDefault="007549B6" w:rsidP="00DE76CD">
            <w:pPr>
              <w:jc w:val="center"/>
              <w:rPr>
                <w:rFonts w:ascii="Arial" w:hAnsi="Arial" w:cs="Arial"/>
              </w:rPr>
            </w:pPr>
            <w:r w:rsidRPr="008850D1">
              <w:rPr>
                <w:rFonts w:ascii="Arial" w:hAnsi="Arial" w:cs="Arial"/>
              </w:rPr>
              <w:t xml:space="preserve">Załącznik nr 1 do regulaminu </w:t>
            </w:r>
            <w:r w:rsidRPr="008850D1">
              <w:rPr>
                <w:rFonts w:ascii="Arial" w:hAnsi="Arial" w:cs="Arial"/>
              </w:rPr>
              <w:lastRenderedPageBreak/>
              <w:t>konkursu: Wzór wniosku o dofinansowanie wraz z instrukcją wypełniania</w:t>
            </w:r>
          </w:p>
        </w:tc>
        <w:tc>
          <w:tcPr>
            <w:tcW w:w="426" w:type="pct"/>
            <w:shd w:val="clear" w:color="auto" w:fill="auto"/>
          </w:tcPr>
          <w:p w:rsidR="007549B6" w:rsidRPr="008850D1" w:rsidRDefault="007549B6" w:rsidP="00C16C01">
            <w:pPr>
              <w:jc w:val="center"/>
              <w:rPr>
                <w:rFonts w:ascii="Arial" w:eastAsia="Arial" w:hAnsi="Arial" w:cs="Arial"/>
                <w:kern w:val="1"/>
                <w:lang w:eastAsia="zh-CN"/>
              </w:rPr>
            </w:pPr>
            <w:r w:rsidRPr="008850D1">
              <w:rPr>
                <w:rFonts w:ascii="Arial" w:eastAsia="Arial" w:hAnsi="Arial" w:cs="Arial"/>
                <w:kern w:val="1"/>
                <w:lang w:eastAsia="zh-CN"/>
              </w:rPr>
              <w:lastRenderedPageBreak/>
              <w:t>Sekcja A.1.2.</w:t>
            </w:r>
          </w:p>
        </w:tc>
        <w:tc>
          <w:tcPr>
            <w:tcW w:w="2963" w:type="pct"/>
            <w:shd w:val="clear" w:color="auto" w:fill="auto"/>
          </w:tcPr>
          <w:p w:rsidR="007549B6" w:rsidRPr="008850D1" w:rsidRDefault="007549B6" w:rsidP="00C16C01">
            <w:pPr>
              <w:jc w:val="both"/>
              <w:rPr>
                <w:rFonts w:ascii="Arial" w:hAnsi="Arial" w:cs="Arial"/>
              </w:rPr>
            </w:pPr>
            <w:r w:rsidRPr="008850D1">
              <w:rPr>
                <w:rFonts w:ascii="Arial" w:hAnsi="Arial" w:cs="Arial"/>
                <w:u w:val="single"/>
              </w:rPr>
              <w:t>Zapis</w:t>
            </w:r>
            <w:r w:rsidRPr="008850D1">
              <w:rPr>
                <w:rFonts w:ascii="Arial" w:hAnsi="Arial" w:cs="Arial"/>
              </w:rPr>
              <w:t xml:space="preserve"> sekcji A.1.2. Data zakończenia realizacji projektu:</w:t>
            </w:r>
          </w:p>
          <w:p w:rsidR="007549B6" w:rsidRPr="008850D1" w:rsidRDefault="007549B6" w:rsidP="00C16C01">
            <w:pPr>
              <w:jc w:val="both"/>
              <w:rPr>
                <w:rFonts w:ascii="Arial" w:hAnsi="Arial" w:cs="Arial"/>
              </w:rPr>
            </w:pPr>
            <w:r w:rsidRPr="008850D1">
              <w:rPr>
                <w:rFonts w:ascii="Arial" w:hAnsi="Arial" w:cs="Arial"/>
              </w:rPr>
              <w:t xml:space="preserve">Należy podać planowany termin zakończenia realizacji projektu poprzez wybór odpowiedniej daty z </w:t>
            </w:r>
            <w:r w:rsidRPr="008850D1">
              <w:rPr>
                <w:rFonts w:ascii="Arial" w:hAnsi="Arial" w:cs="Arial"/>
              </w:rPr>
              <w:lastRenderedPageBreak/>
              <w:t>„Kalendarza”. Należy zwrócić uwagę, aby informacje te były spójne z harmonogramem i budżetem projektu określonym w sekcji G.</w:t>
            </w:r>
          </w:p>
          <w:p w:rsidR="007549B6" w:rsidRPr="008850D1" w:rsidRDefault="007549B6" w:rsidP="00C16C01">
            <w:pPr>
              <w:jc w:val="both"/>
              <w:rPr>
                <w:rFonts w:ascii="Arial" w:hAnsi="Arial" w:cs="Arial"/>
              </w:rPr>
            </w:pPr>
            <w:r w:rsidRPr="008850D1">
              <w:rPr>
                <w:rFonts w:ascii="Arial" w:hAnsi="Arial" w:cs="Arial"/>
              </w:rPr>
              <w:t xml:space="preserve">Przez zakończenie realizacji projektu należy rozumieć datę podpisania ostatniego protokołu potwierdzającego odbiór lub datę poniesienia ostatniego wydatku w ramach projektu, w zależności od tego, co nastąpiło później. </w:t>
            </w:r>
          </w:p>
          <w:p w:rsidR="007549B6" w:rsidRPr="008850D1" w:rsidRDefault="007549B6" w:rsidP="00C16C01">
            <w:pPr>
              <w:jc w:val="both"/>
              <w:rPr>
                <w:rFonts w:ascii="Arial" w:hAnsi="Arial" w:cs="Arial"/>
              </w:rPr>
            </w:pPr>
            <w:r w:rsidRPr="008850D1">
              <w:rPr>
                <w:rFonts w:ascii="Arial" w:hAnsi="Arial" w:cs="Arial"/>
              </w:rPr>
              <w:t xml:space="preserve">UWAGA: Okres realizacji projektu nie może być dłuższy niż 12 miesięcy od dnia złożenia pisemnego wniosku o przyznanie pomocy. </w:t>
            </w:r>
          </w:p>
          <w:p w:rsidR="007549B6" w:rsidRPr="008850D1" w:rsidRDefault="007549B6" w:rsidP="00C16C01">
            <w:pPr>
              <w:jc w:val="both"/>
              <w:rPr>
                <w:rFonts w:ascii="Arial" w:hAnsi="Arial" w:cs="Arial"/>
              </w:rPr>
            </w:pPr>
            <w:r w:rsidRPr="008850D1">
              <w:rPr>
                <w:rFonts w:ascii="Arial" w:hAnsi="Arial" w:cs="Arial"/>
              </w:rPr>
              <w:t>Data zakończenia realizacji projektu nie może być późniejsza niż 31 grudnia 2018 r.</w:t>
            </w:r>
          </w:p>
          <w:p w:rsidR="007549B6" w:rsidRPr="008850D1" w:rsidRDefault="007549B6" w:rsidP="00C16C01">
            <w:pPr>
              <w:jc w:val="both"/>
              <w:rPr>
                <w:rFonts w:ascii="Arial" w:hAnsi="Arial" w:cs="Arial"/>
                <w:u w:val="single"/>
              </w:rPr>
            </w:pPr>
            <w:r w:rsidRPr="008850D1">
              <w:rPr>
                <w:rFonts w:ascii="Arial" w:hAnsi="Arial" w:cs="Arial"/>
                <w:u w:val="single"/>
              </w:rPr>
              <w:t>zmieniono na:</w:t>
            </w:r>
          </w:p>
          <w:p w:rsidR="007549B6" w:rsidRPr="008850D1" w:rsidRDefault="007549B6" w:rsidP="00C16C01">
            <w:pPr>
              <w:jc w:val="both"/>
              <w:rPr>
                <w:rFonts w:ascii="Arial" w:hAnsi="Arial" w:cs="Arial"/>
              </w:rPr>
            </w:pPr>
            <w:r w:rsidRPr="008850D1">
              <w:rPr>
                <w:rFonts w:ascii="Arial" w:hAnsi="Arial" w:cs="Arial"/>
              </w:rPr>
              <w:t>Należy podać planowany termin zakończenia realizacji projektu poprzez wybór odpowiedniej daty z „Kalendarza”. Należy zwrócić uwagę, aby informacje te były spójne z harmonogramem i budżetem projektu określonym w sekcji G.</w:t>
            </w:r>
          </w:p>
          <w:p w:rsidR="007549B6" w:rsidRPr="008850D1" w:rsidRDefault="007549B6" w:rsidP="00C16C01">
            <w:pPr>
              <w:jc w:val="both"/>
              <w:rPr>
                <w:rFonts w:ascii="Arial" w:hAnsi="Arial" w:cs="Arial"/>
              </w:rPr>
            </w:pPr>
            <w:r w:rsidRPr="008850D1">
              <w:rPr>
                <w:rFonts w:ascii="Arial" w:hAnsi="Arial" w:cs="Arial"/>
              </w:rPr>
              <w:t xml:space="preserve">Przez zakończenie realizacji projektu należy rozumieć datę podpisania ostatniego protokołu potwierdzającego odbiór lub datę poniesienia ostatniego wydatku w ramach projektu, w zależności od tego, co nastąpiło później. </w:t>
            </w:r>
          </w:p>
          <w:p w:rsidR="007549B6" w:rsidRPr="008850D1" w:rsidRDefault="007549B6" w:rsidP="00C16C01">
            <w:pPr>
              <w:jc w:val="both"/>
              <w:rPr>
                <w:rFonts w:ascii="Arial" w:hAnsi="Arial" w:cs="Arial"/>
              </w:rPr>
            </w:pPr>
            <w:r w:rsidRPr="008850D1">
              <w:rPr>
                <w:rFonts w:ascii="Arial" w:hAnsi="Arial" w:cs="Arial"/>
              </w:rPr>
              <w:t xml:space="preserve">UWAGA: Okres realizacji projektu nie może być dłuższy niż 12 miesięcy. </w:t>
            </w:r>
          </w:p>
          <w:p w:rsidR="007549B6" w:rsidRPr="008850D1" w:rsidRDefault="007549B6" w:rsidP="00C16C01">
            <w:pPr>
              <w:jc w:val="both"/>
              <w:rPr>
                <w:rFonts w:ascii="Arial" w:hAnsi="Arial" w:cs="Arial"/>
                <w:u w:val="single"/>
              </w:rPr>
            </w:pPr>
            <w:r w:rsidRPr="008850D1">
              <w:rPr>
                <w:rFonts w:ascii="Arial" w:hAnsi="Arial" w:cs="Arial"/>
              </w:rPr>
              <w:t>Data zakończenia realizacji projektu nie może być późniejsza niż 31 grudnia 2018 r.</w:t>
            </w:r>
          </w:p>
        </w:tc>
        <w:tc>
          <w:tcPr>
            <w:tcW w:w="542" w:type="pct"/>
            <w:shd w:val="clear" w:color="auto" w:fill="auto"/>
          </w:tcPr>
          <w:p w:rsidR="007549B6" w:rsidRPr="008850D1" w:rsidRDefault="007549B6" w:rsidP="00AE2B26">
            <w:pPr>
              <w:jc w:val="center"/>
              <w:rPr>
                <w:rFonts w:ascii="Arial" w:hAnsi="Arial" w:cs="Arial"/>
              </w:rPr>
            </w:pPr>
            <w:r w:rsidRPr="008850D1">
              <w:rPr>
                <w:rFonts w:ascii="Arial" w:hAnsi="Arial" w:cs="Arial"/>
              </w:rPr>
              <w:lastRenderedPageBreak/>
              <w:t>Doprecyzowanie zapisów.</w:t>
            </w:r>
          </w:p>
        </w:tc>
        <w:tc>
          <w:tcPr>
            <w:tcW w:w="346" w:type="pct"/>
            <w:shd w:val="clear" w:color="auto" w:fill="auto"/>
          </w:tcPr>
          <w:p w:rsidR="007549B6" w:rsidRPr="008850D1" w:rsidRDefault="007549B6" w:rsidP="00AE2B26">
            <w:pPr>
              <w:jc w:val="center"/>
              <w:rPr>
                <w:rFonts w:ascii="Arial" w:hAnsi="Arial" w:cs="Arial"/>
              </w:rPr>
            </w:pPr>
            <w:r w:rsidRPr="008850D1">
              <w:rPr>
                <w:rFonts w:ascii="Arial" w:hAnsi="Arial" w:cs="Arial"/>
              </w:rPr>
              <w:t>jw.</w:t>
            </w:r>
          </w:p>
        </w:tc>
      </w:tr>
      <w:tr w:rsidR="007549B6" w:rsidRPr="008850D1" w:rsidTr="002F1276">
        <w:tc>
          <w:tcPr>
            <w:tcW w:w="180" w:type="pct"/>
            <w:shd w:val="clear" w:color="auto" w:fill="auto"/>
          </w:tcPr>
          <w:p w:rsidR="007549B6" w:rsidRPr="008850D1" w:rsidRDefault="002455FC" w:rsidP="008944E2">
            <w:pPr>
              <w:jc w:val="center"/>
              <w:rPr>
                <w:rFonts w:ascii="Arial" w:hAnsi="Arial" w:cs="Arial"/>
              </w:rPr>
            </w:pPr>
            <w:r>
              <w:rPr>
                <w:rFonts w:ascii="Arial" w:hAnsi="Arial" w:cs="Arial"/>
              </w:rPr>
              <w:lastRenderedPageBreak/>
              <w:t>31</w:t>
            </w:r>
          </w:p>
        </w:tc>
        <w:tc>
          <w:tcPr>
            <w:tcW w:w="543" w:type="pct"/>
            <w:shd w:val="clear" w:color="auto" w:fill="auto"/>
          </w:tcPr>
          <w:p w:rsidR="007549B6" w:rsidRPr="008850D1" w:rsidRDefault="007549B6" w:rsidP="00266D99">
            <w:pPr>
              <w:jc w:val="center"/>
              <w:rPr>
                <w:rFonts w:ascii="Arial" w:hAnsi="Arial" w:cs="Arial"/>
              </w:rPr>
            </w:pPr>
            <w:r w:rsidRPr="008850D1">
              <w:rPr>
                <w:rFonts w:ascii="Arial" w:hAnsi="Arial" w:cs="Arial"/>
              </w:rPr>
              <w:t>Załącznik nr 3 do regulaminu konkursu: Wzór Umowy o dofinansowanie</w:t>
            </w:r>
          </w:p>
        </w:tc>
        <w:tc>
          <w:tcPr>
            <w:tcW w:w="426" w:type="pct"/>
            <w:shd w:val="clear" w:color="auto" w:fill="auto"/>
          </w:tcPr>
          <w:p w:rsidR="007549B6" w:rsidRPr="008850D1" w:rsidRDefault="007549B6" w:rsidP="003710B0">
            <w:pPr>
              <w:jc w:val="center"/>
              <w:rPr>
                <w:rFonts w:ascii="Arial" w:eastAsia="Arial" w:hAnsi="Arial" w:cs="Arial"/>
                <w:kern w:val="1"/>
                <w:lang w:eastAsia="zh-CN"/>
              </w:rPr>
            </w:pPr>
          </w:p>
        </w:tc>
        <w:tc>
          <w:tcPr>
            <w:tcW w:w="2963" w:type="pct"/>
            <w:shd w:val="clear" w:color="auto" w:fill="auto"/>
          </w:tcPr>
          <w:p w:rsidR="007549B6" w:rsidRPr="00D5755A" w:rsidRDefault="007549B6" w:rsidP="00C16C01">
            <w:pPr>
              <w:jc w:val="both"/>
              <w:rPr>
                <w:rFonts w:ascii="Arial" w:hAnsi="Arial" w:cs="Arial"/>
              </w:rPr>
            </w:pPr>
            <w:r w:rsidRPr="00D5755A">
              <w:rPr>
                <w:rFonts w:ascii="Arial" w:hAnsi="Arial" w:cs="Arial"/>
              </w:rPr>
              <w:t>Zaktualizowano podstawy prawne.</w:t>
            </w:r>
          </w:p>
        </w:tc>
        <w:tc>
          <w:tcPr>
            <w:tcW w:w="542" w:type="pct"/>
            <w:shd w:val="clear" w:color="auto" w:fill="auto"/>
          </w:tcPr>
          <w:p w:rsidR="007549B6" w:rsidRPr="008850D1" w:rsidRDefault="007549B6" w:rsidP="001957EF">
            <w:pPr>
              <w:jc w:val="center"/>
              <w:rPr>
                <w:rFonts w:ascii="Arial" w:hAnsi="Arial" w:cs="Arial"/>
              </w:rPr>
            </w:pPr>
            <w:r w:rsidRPr="008850D1">
              <w:rPr>
                <w:rFonts w:ascii="Arial" w:hAnsi="Arial" w:cs="Arial"/>
              </w:rPr>
              <w:t>Doprecyzowanie zapisów.</w:t>
            </w:r>
          </w:p>
        </w:tc>
        <w:tc>
          <w:tcPr>
            <w:tcW w:w="346" w:type="pct"/>
            <w:shd w:val="clear" w:color="auto" w:fill="auto"/>
          </w:tcPr>
          <w:p w:rsidR="007549B6" w:rsidRPr="008850D1" w:rsidRDefault="007549B6" w:rsidP="001957EF">
            <w:pPr>
              <w:jc w:val="center"/>
              <w:rPr>
                <w:rFonts w:ascii="Arial" w:hAnsi="Arial" w:cs="Arial"/>
              </w:rPr>
            </w:pPr>
            <w:r w:rsidRPr="008850D1">
              <w:rPr>
                <w:rFonts w:ascii="Arial" w:hAnsi="Arial" w:cs="Arial"/>
              </w:rPr>
              <w:t>jw.</w:t>
            </w:r>
          </w:p>
        </w:tc>
      </w:tr>
      <w:tr w:rsidR="007549B6" w:rsidRPr="008850D1" w:rsidTr="002F1276">
        <w:tc>
          <w:tcPr>
            <w:tcW w:w="180" w:type="pct"/>
            <w:shd w:val="clear" w:color="auto" w:fill="auto"/>
          </w:tcPr>
          <w:p w:rsidR="007549B6" w:rsidRPr="008850D1" w:rsidRDefault="002455FC" w:rsidP="008944E2">
            <w:pPr>
              <w:jc w:val="center"/>
              <w:rPr>
                <w:rFonts w:ascii="Arial" w:hAnsi="Arial" w:cs="Arial"/>
              </w:rPr>
            </w:pPr>
            <w:r>
              <w:rPr>
                <w:rFonts w:ascii="Arial" w:hAnsi="Arial" w:cs="Arial"/>
              </w:rPr>
              <w:t>32</w:t>
            </w:r>
          </w:p>
        </w:tc>
        <w:tc>
          <w:tcPr>
            <w:tcW w:w="543" w:type="pct"/>
            <w:shd w:val="clear" w:color="auto" w:fill="auto"/>
          </w:tcPr>
          <w:p w:rsidR="007549B6" w:rsidRPr="008850D1" w:rsidRDefault="007549B6" w:rsidP="001957EF">
            <w:pPr>
              <w:jc w:val="center"/>
              <w:rPr>
                <w:rFonts w:ascii="Arial" w:hAnsi="Arial" w:cs="Arial"/>
              </w:rPr>
            </w:pPr>
            <w:r w:rsidRPr="008850D1">
              <w:rPr>
                <w:rFonts w:ascii="Arial" w:hAnsi="Arial" w:cs="Arial"/>
              </w:rPr>
              <w:t>Załącznik nr 3 do regulaminu konkursu: Wzór Umowy o dofinansowanie</w:t>
            </w:r>
          </w:p>
        </w:tc>
        <w:tc>
          <w:tcPr>
            <w:tcW w:w="426" w:type="pct"/>
            <w:shd w:val="clear" w:color="auto" w:fill="auto"/>
          </w:tcPr>
          <w:p w:rsidR="007549B6" w:rsidRDefault="00932440" w:rsidP="00A7586D">
            <w:pPr>
              <w:jc w:val="center"/>
              <w:rPr>
                <w:rFonts w:ascii="Arial" w:eastAsia="Arial" w:hAnsi="Arial" w:cs="Arial"/>
                <w:kern w:val="1"/>
                <w:lang w:eastAsia="zh-CN"/>
              </w:rPr>
            </w:pPr>
            <w:r>
              <w:rPr>
                <w:rFonts w:ascii="Arial" w:eastAsia="Arial" w:hAnsi="Arial" w:cs="Arial"/>
                <w:kern w:val="1"/>
                <w:lang w:eastAsia="zh-CN"/>
              </w:rPr>
              <w:t>§ 1 pkt</w:t>
            </w:r>
            <w:r w:rsidR="007549B6">
              <w:rPr>
                <w:rFonts w:ascii="Arial" w:eastAsia="Arial" w:hAnsi="Arial" w:cs="Arial"/>
                <w:kern w:val="1"/>
                <w:lang w:eastAsia="zh-CN"/>
              </w:rPr>
              <w:t xml:space="preserve"> 3</w:t>
            </w:r>
          </w:p>
          <w:p w:rsidR="007549B6" w:rsidRDefault="00932440" w:rsidP="00A7586D">
            <w:pPr>
              <w:jc w:val="center"/>
              <w:rPr>
                <w:rFonts w:ascii="Arial" w:eastAsia="Arial" w:hAnsi="Arial" w:cs="Arial"/>
                <w:kern w:val="1"/>
                <w:lang w:eastAsia="zh-CN"/>
              </w:rPr>
            </w:pPr>
            <w:r>
              <w:rPr>
                <w:rFonts w:ascii="Arial" w:eastAsia="Arial" w:hAnsi="Arial" w:cs="Arial"/>
                <w:kern w:val="1"/>
                <w:lang w:eastAsia="zh-CN"/>
              </w:rPr>
              <w:t xml:space="preserve">§ 1 pkt </w:t>
            </w:r>
            <w:r w:rsidR="007549B6">
              <w:rPr>
                <w:rFonts w:ascii="Arial" w:eastAsia="Arial" w:hAnsi="Arial" w:cs="Arial"/>
                <w:kern w:val="1"/>
                <w:lang w:eastAsia="zh-CN"/>
              </w:rPr>
              <w:t>6</w:t>
            </w:r>
          </w:p>
          <w:p w:rsidR="007549B6" w:rsidRPr="008850D1" w:rsidRDefault="00932440" w:rsidP="00A7586D">
            <w:pPr>
              <w:jc w:val="center"/>
              <w:rPr>
                <w:rFonts w:ascii="Arial" w:eastAsia="Arial" w:hAnsi="Arial" w:cs="Arial"/>
                <w:kern w:val="1"/>
                <w:lang w:eastAsia="zh-CN"/>
              </w:rPr>
            </w:pPr>
            <w:r>
              <w:rPr>
                <w:rFonts w:ascii="Arial" w:eastAsia="Arial" w:hAnsi="Arial" w:cs="Arial"/>
                <w:kern w:val="1"/>
                <w:lang w:eastAsia="zh-CN"/>
              </w:rPr>
              <w:t xml:space="preserve">§ 1 pkt </w:t>
            </w:r>
            <w:r w:rsidR="007549B6" w:rsidRPr="008850D1">
              <w:rPr>
                <w:rFonts w:ascii="Arial" w:eastAsia="Arial" w:hAnsi="Arial" w:cs="Arial"/>
                <w:kern w:val="1"/>
                <w:lang w:eastAsia="zh-CN"/>
              </w:rPr>
              <w:t>15</w:t>
            </w:r>
          </w:p>
        </w:tc>
        <w:tc>
          <w:tcPr>
            <w:tcW w:w="2963" w:type="pct"/>
            <w:shd w:val="clear" w:color="auto" w:fill="auto"/>
          </w:tcPr>
          <w:p w:rsidR="007549B6" w:rsidRPr="008850D1" w:rsidRDefault="007549B6" w:rsidP="00A7586D">
            <w:pPr>
              <w:jc w:val="both"/>
              <w:rPr>
                <w:rFonts w:ascii="Arial" w:hAnsi="Arial" w:cs="Arial"/>
                <w:u w:val="single"/>
              </w:rPr>
            </w:pPr>
            <w:r w:rsidRPr="008850D1">
              <w:rPr>
                <w:rFonts w:ascii="Arial" w:hAnsi="Arial" w:cs="Arial"/>
                <w:u w:val="single"/>
              </w:rPr>
              <w:t>Wykreślono zapis</w:t>
            </w:r>
            <w:r w:rsidR="00ED3F0C">
              <w:rPr>
                <w:rFonts w:ascii="Arial" w:hAnsi="Arial" w:cs="Arial"/>
                <w:u w:val="single"/>
              </w:rPr>
              <w:t>y</w:t>
            </w:r>
            <w:r w:rsidRPr="008850D1">
              <w:rPr>
                <w:rFonts w:ascii="Arial" w:hAnsi="Arial" w:cs="Arial"/>
                <w:u w:val="single"/>
              </w:rPr>
              <w:t>:</w:t>
            </w:r>
          </w:p>
          <w:p w:rsidR="007549B6" w:rsidRDefault="007549B6" w:rsidP="00A7586D">
            <w:pPr>
              <w:jc w:val="both"/>
              <w:rPr>
                <w:rFonts w:ascii="Arial" w:hAnsi="Arial" w:cs="Arial"/>
              </w:rPr>
            </w:pPr>
            <w:r>
              <w:rPr>
                <w:rFonts w:ascii="Arial" w:hAnsi="Arial" w:cs="Arial"/>
              </w:rPr>
              <w:t xml:space="preserve">3) </w:t>
            </w:r>
            <w:r w:rsidRPr="00A7586D">
              <w:rPr>
                <w:rFonts w:ascii="Arial" w:hAnsi="Arial" w:cs="Arial"/>
              </w:rPr>
              <w:t>„dochodzie” – należy przez to rozumieć dochód, o którym mowa w art. 61 oraz art. 65 ust. 8 rozporządzenia ogólnego;</w:t>
            </w:r>
          </w:p>
          <w:p w:rsidR="007549B6" w:rsidRDefault="007549B6" w:rsidP="00A7586D">
            <w:pPr>
              <w:jc w:val="both"/>
              <w:rPr>
                <w:rFonts w:ascii="Arial" w:hAnsi="Arial" w:cs="Arial"/>
              </w:rPr>
            </w:pPr>
            <w:r>
              <w:rPr>
                <w:rFonts w:ascii="Arial" w:hAnsi="Arial" w:cs="Arial"/>
              </w:rPr>
              <w:t xml:space="preserve">6) </w:t>
            </w:r>
            <w:r w:rsidRPr="00A7586D">
              <w:rPr>
                <w:rFonts w:ascii="Arial" w:hAnsi="Arial" w:cs="Arial"/>
              </w:rPr>
              <w:t>„finansowaniu krzyżowym (cross-</w:t>
            </w:r>
            <w:proofErr w:type="spellStart"/>
            <w:r w:rsidRPr="00A7586D">
              <w:rPr>
                <w:rFonts w:ascii="Arial" w:hAnsi="Arial" w:cs="Arial"/>
              </w:rPr>
              <w:t>financing</w:t>
            </w:r>
            <w:proofErr w:type="spellEnd"/>
            <w:r w:rsidRPr="00A7586D">
              <w:rPr>
                <w:rFonts w:ascii="Arial" w:hAnsi="Arial" w:cs="Arial"/>
              </w:rPr>
              <w:t>)” – należy przez to rozumieć 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7549B6" w:rsidRPr="008850D1" w:rsidRDefault="00932440" w:rsidP="00A7586D">
            <w:pPr>
              <w:jc w:val="both"/>
              <w:rPr>
                <w:rFonts w:ascii="Arial" w:hAnsi="Arial" w:cs="Arial"/>
              </w:rPr>
            </w:pPr>
            <w:r>
              <w:rPr>
                <w:rFonts w:ascii="Arial" w:hAnsi="Arial" w:cs="Arial"/>
              </w:rPr>
              <w:t>15)</w:t>
            </w:r>
            <w:r w:rsidR="007549B6" w:rsidRPr="008850D1">
              <w:rPr>
                <w:rFonts w:ascii="Arial" w:hAnsi="Arial" w:cs="Arial"/>
              </w:rPr>
              <w:t xml:space="preserve"> „okresie trwałości Projektu” – należy przez to rozumieć okres wynikający z art. 71 rozporządzenia ogólnego;</w:t>
            </w:r>
          </w:p>
          <w:p w:rsidR="007549B6" w:rsidRDefault="007549B6" w:rsidP="00A7586D">
            <w:pPr>
              <w:jc w:val="both"/>
              <w:rPr>
                <w:rFonts w:ascii="Arial" w:hAnsi="Arial" w:cs="Arial"/>
              </w:rPr>
            </w:pPr>
          </w:p>
          <w:p w:rsidR="007549B6" w:rsidRDefault="007549B6" w:rsidP="00A7586D">
            <w:pPr>
              <w:jc w:val="both"/>
              <w:rPr>
                <w:rFonts w:ascii="Arial" w:hAnsi="Arial" w:cs="Arial"/>
              </w:rPr>
            </w:pPr>
            <w:r>
              <w:rPr>
                <w:rFonts w:ascii="Arial" w:hAnsi="Arial" w:cs="Arial"/>
              </w:rPr>
              <w:t>Dodano zapis</w:t>
            </w:r>
            <w:r w:rsidR="006D6C5E">
              <w:rPr>
                <w:rFonts w:ascii="Arial" w:hAnsi="Arial" w:cs="Arial"/>
              </w:rPr>
              <w:t>y</w:t>
            </w:r>
            <w:r>
              <w:rPr>
                <w:rFonts w:ascii="Arial" w:hAnsi="Arial" w:cs="Arial"/>
              </w:rPr>
              <w:t>:</w:t>
            </w:r>
          </w:p>
          <w:p w:rsidR="007549B6" w:rsidRPr="00A7586D" w:rsidRDefault="007549B6" w:rsidP="00A7586D">
            <w:pPr>
              <w:jc w:val="both"/>
              <w:rPr>
                <w:rFonts w:ascii="Arial" w:hAnsi="Arial" w:cs="Arial"/>
              </w:rPr>
            </w:pPr>
            <w:r>
              <w:rPr>
                <w:rFonts w:ascii="Arial" w:hAnsi="Arial" w:cs="Arial"/>
              </w:rPr>
              <w:t xml:space="preserve">9) </w:t>
            </w:r>
            <w:r w:rsidRPr="00A7586D">
              <w:rPr>
                <w:rFonts w:ascii="Arial" w:hAnsi="Arial" w:cs="Arial"/>
              </w:rPr>
              <w:t>„kosztach bezpośrednich” – należy przez to rozumieć wydatki kwalifikowalne niezbędne do realizacji Projektu związane bezpośrednio z głównym przedmiotem Projektu;</w:t>
            </w:r>
          </w:p>
          <w:p w:rsidR="007549B6" w:rsidRPr="000F407E" w:rsidRDefault="007549B6" w:rsidP="00A7586D">
            <w:pPr>
              <w:jc w:val="both"/>
              <w:rPr>
                <w:rFonts w:ascii="Arial" w:hAnsi="Arial" w:cs="Arial"/>
              </w:rPr>
            </w:pPr>
            <w:r>
              <w:rPr>
                <w:rFonts w:ascii="Arial" w:hAnsi="Arial" w:cs="Arial"/>
              </w:rPr>
              <w:t xml:space="preserve">10) </w:t>
            </w:r>
            <w:r w:rsidRPr="00A7586D">
              <w:rPr>
                <w:rFonts w:ascii="Arial" w:hAnsi="Arial" w:cs="Arial"/>
              </w:rPr>
              <w:t xml:space="preserve">„kosztach pośrednich” – należy przez to rozumieć wydatki kwalifikowalne niezbędne do realizacji </w:t>
            </w:r>
            <w:r w:rsidRPr="00A7586D">
              <w:rPr>
                <w:rFonts w:ascii="Arial" w:hAnsi="Arial" w:cs="Arial"/>
              </w:rPr>
              <w:lastRenderedPageBreak/>
              <w:t>Projektu, ale nie dotyczące bezpośrednio głównego przedmiotu Projektu;</w:t>
            </w:r>
          </w:p>
        </w:tc>
        <w:tc>
          <w:tcPr>
            <w:tcW w:w="542" w:type="pct"/>
            <w:shd w:val="clear" w:color="auto" w:fill="auto"/>
          </w:tcPr>
          <w:p w:rsidR="007549B6" w:rsidRPr="008850D1" w:rsidRDefault="00C6191A" w:rsidP="001957EF">
            <w:pPr>
              <w:jc w:val="center"/>
              <w:rPr>
                <w:rFonts w:ascii="Arial" w:hAnsi="Arial" w:cs="Arial"/>
              </w:rPr>
            </w:pPr>
            <w:r>
              <w:rPr>
                <w:rFonts w:ascii="Arial" w:hAnsi="Arial" w:cs="Arial"/>
              </w:rPr>
              <w:lastRenderedPageBreak/>
              <w:t>Dostosowanie wzoru umowy do specyfiki Działania.</w:t>
            </w:r>
          </w:p>
        </w:tc>
        <w:tc>
          <w:tcPr>
            <w:tcW w:w="346" w:type="pct"/>
            <w:shd w:val="clear" w:color="auto" w:fill="auto"/>
          </w:tcPr>
          <w:p w:rsidR="007549B6" w:rsidRPr="008850D1" w:rsidRDefault="007549B6" w:rsidP="001957EF">
            <w:pPr>
              <w:jc w:val="center"/>
              <w:rPr>
                <w:rFonts w:ascii="Arial" w:hAnsi="Arial" w:cs="Arial"/>
              </w:rPr>
            </w:pPr>
            <w:r w:rsidRPr="008850D1">
              <w:rPr>
                <w:rFonts w:ascii="Arial" w:hAnsi="Arial" w:cs="Arial"/>
              </w:rPr>
              <w:t>jw.</w:t>
            </w:r>
          </w:p>
        </w:tc>
      </w:tr>
      <w:tr w:rsidR="007549B6" w:rsidRPr="008850D1" w:rsidTr="002F1276">
        <w:tc>
          <w:tcPr>
            <w:tcW w:w="180" w:type="pct"/>
            <w:shd w:val="clear" w:color="auto" w:fill="auto"/>
          </w:tcPr>
          <w:p w:rsidR="007549B6" w:rsidRPr="008850D1" w:rsidRDefault="002455FC" w:rsidP="008944E2">
            <w:pPr>
              <w:jc w:val="center"/>
              <w:rPr>
                <w:rFonts w:ascii="Arial" w:hAnsi="Arial" w:cs="Arial"/>
              </w:rPr>
            </w:pPr>
            <w:r>
              <w:rPr>
                <w:rFonts w:ascii="Arial" w:hAnsi="Arial" w:cs="Arial"/>
              </w:rPr>
              <w:lastRenderedPageBreak/>
              <w:t>33</w:t>
            </w:r>
          </w:p>
        </w:tc>
        <w:tc>
          <w:tcPr>
            <w:tcW w:w="543" w:type="pct"/>
            <w:shd w:val="clear" w:color="auto" w:fill="auto"/>
          </w:tcPr>
          <w:p w:rsidR="007549B6" w:rsidRPr="008850D1" w:rsidRDefault="007549B6" w:rsidP="00A0371A">
            <w:pPr>
              <w:jc w:val="center"/>
            </w:pPr>
            <w:r w:rsidRPr="008850D1">
              <w:rPr>
                <w:rFonts w:ascii="Arial" w:hAnsi="Arial" w:cs="Arial"/>
              </w:rPr>
              <w:t>Załącznik nr 3 do regulaminu konkursu: Wzór Umowy o dofinansowanie</w:t>
            </w:r>
          </w:p>
        </w:tc>
        <w:tc>
          <w:tcPr>
            <w:tcW w:w="426" w:type="pct"/>
            <w:shd w:val="clear" w:color="auto" w:fill="auto"/>
          </w:tcPr>
          <w:p w:rsidR="007549B6" w:rsidRPr="008850D1" w:rsidRDefault="007549B6" w:rsidP="00A0371A">
            <w:pPr>
              <w:jc w:val="center"/>
              <w:rPr>
                <w:rFonts w:ascii="Arial" w:eastAsia="Arial" w:hAnsi="Arial" w:cs="Arial"/>
                <w:kern w:val="1"/>
                <w:lang w:eastAsia="zh-CN"/>
              </w:rPr>
            </w:pPr>
            <w:r w:rsidRPr="008850D1">
              <w:rPr>
                <w:rFonts w:ascii="Arial" w:eastAsia="Arial" w:hAnsi="Arial" w:cs="Arial"/>
                <w:kern w:val="1"/>
                <w:lang w:eastAsia="zh-CN"/>
              </w:rPr>
              <w:t xml:space="preserve">§ 1 </w:t>
            </w:r>
            <w:r w:rsidR="006D6C5E">
              <w:rPr>
                <w:rFonts w:ascii="Arial" w:eastAsia="Arial" w:hAnsi="Arial" w:cs="Arial"/>
                <w:kern w:val="1"/>
                <w:lang w:eastAsia="zh-CN"/>
              </w:rPr>
              <w:t>pkt</w:t>
            </w:r>
            <w:r w:rsidRPr="008850D1">
              <w:rPr>
                <w:rFonts w:ascii="Arial" w:eastAsia="Arial" w:hAnsi="Arial" w:cs="Arial"/>
                <w:kern w:val="1"/>
                <w:lang w:eastAsia="zh-CN"/>
              </w:rPr>
              <w:t xml:space="preserve"> 52</w:t>
            </w:r>
          </w:p>
        </w:tc>
        <w:tc>
          <w:tcPr>
            <w:tcW w:w="2963" w:type="pct"/>
            <w:shd w:val="clear" w:color="auto" w:fill="auto"/>
          </w:tcPr>
          <w:p w:rsidR="007549B6" w:rsidRPr="008850D1" w:rsidRDefault="007549B6" w:rsidP="00C16C01">
            <w:pPr>
              <w:jc w:val="both"/>
              <w:rPr>
                <w:rFonts w:ascii="Arial" w:hAnsi="Arial" w:cs="Arial"/>
                <w:u w:val="single"/>
              </w:rPr>
            </w:pPr>
            <w:r w:rsidRPr="008850D1">
              <w:rPr>
                <w:rFonts w:ascii="Arial" w:hAnsi="Arial" w:cs="Arial"/>
                <w:u w:val="single"/>
              </w:rPr>
              <w:t>Zapis:</w:t>
            </w:r>
          </w:p>
          <w:p w:rsidR="007549B6" w:rsidRPr="008850D1" w:rsidRDefault="007549B6" w:rsidP="00AE2B26">
            <w:pPr>
              <w:jc w:val="both"/>
              <w:rPr>
                <w:rFonts w:ascii="Arial" w:hAnsi="Arial" w:cs="Arial"/>
              </w:rPr>
            </w:pPr>
            <w:r w:rsidRPr="008850D1">
              <w:rPr>
                <w:rFonts w:ascii="Arial" w:hAnsi="Arial" w:cs="Arial"/>
              </w:rPr>
              <w:t>52) „zakończeniu realizacji Projektu” – należy przez to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lub innych równoważnych dokumentów) w ramach realizowanego Projektu lub datę poniesienia ostatniego wydatku w ramach Projektu, w zależności od tego co nastąpiło później;</w:t>
            </w:r>
          </w:p>
          <w:p w:rsidR="007549B6" w:rsidRPr="008850D1" w:rsidRDefault="007549B6" w:rsidP="00AE2B26">
            <w:pPr>
              <w:jc w:val="both"/>
              <w:rPr>
                <w:rFonts w:ascii="Arial" w:hAnsi="Arial" w:cs="Arial"/>
                <w:u w:val="single"/>
              </w:rPr>
            </w:pPr>
            <w:r w:rsidRPr="008850D1">
              <w:rPr>
                <w:rFonts w:ascii="Arial" w:hAnsi="Arial" w:cs="Arial"/>
                <w:u w:val="single"/>
              </w:rPr>
              <w:t>zmieniono na:</w:t>
            </w:r>
          </w:p>
          <w:p w:rsidR="007549B6" w:rsidRPr="008850D1" w:rsidRDefault="007549B6" w:rsidP="00720C0A">
            <w:pPr>
              <w:jc w:val="both"/>
              <w:rPr>
                <w:rFonts w:ascii="Arial" w:hAnsi="Arial" w:cs="Arial"/>
              </w:rPr>
            </w:pPr>
            <w:r w:rsidRPr="008850D1">
              <w:rPr>
                <w:rFonts w:ascii="Arial" w:hAnsi="Arial" w:cs="Arial"/>
              </w:rPr>
              <w:t>51) „zakończeniu realizacji Projektu” – należy przez to rozumieć datę podpisania ostatniego protokołu potwierdzającego odbiór lub datę poniesienia ostatniego wydatku w ramach projektu, w zależności od tego co nastąpiło później;</w:t>
            </w:r>
          </w:p>
        </w:tc>
        <w:tc>
          <w:tcPr>
            <w:tcW w:w="542" w:type="pct"/>
            <w:shd w:val="clear" w:color="auto" w:fill="auto"/>
          </w:tcPr>
          <w:p w:rsidR="007549B6" w:rsidRPr="008850D1" w:rsidRDefault="00E208EB" w:rsidP="00AE2B26">
            <w:pPr>
              <w:jc w:val="center"/>
              <w:rPr>
                <w:rFonts w:ascii="Arial" w:hAnsi="Arial" w:cs="Arial"/>
              </w:rPr>
            </w:pPr>
            <w:r>
              <w:rPr>
                <w:rFonts w:ascii="Arial" w:hAnsi="Arial" w:cs="Arial"/>
              </w:rPr>
              <w:t>jw.</w:t>
            </w:r>
          </w:p>
        </w:tc>
        <w:tc>
          <w:tcPr>
            <w:tcW w:w="346" w:type="pct"/>
            <w:shd w:val="clear" w:color="auto" w:fill="auto"/>
          </w:tcPr>
          <w:p w:rsidR="007549B6" w:rsidRPr="008850D1" w:rsidRDefault="007549B6" w:rsidP="00AE2B26">
            <w:pPr>
              <w:jc w:val="center"/>
              <w:rPr>
                <w:rFonts w:ascii="Arial" w:hAnsi="Arial" w:cs="Arial"/>
              </w:rPr>
            </w:pPr>
            <w:r w:rsidRPr="008850D1">
              <w:rPr>
                <w:rFonts w:ascii="Arial" w:hAnsi="Arial" w:cs="Arial"/>
              </w:rPr>
              <w:t>jw.</w:t>
            </w:r>
          </w:p>
        </w:tc>
      </w:tr>
      <w:tr w:rsidR="00B23ACC" w:rsidRPr="008850D1" w:rsidTr="002F1276">
        <w:tc>
          <w:tcPr>
            <w:tcW w:w="180" w:type="pct"/>
            <w:shd w:val="clear" w:color="auto" w:fill="auto"/>
          </w:tcPr>
          <w:p w:rsidR="00B23ACC" w:rsidRDefault="002455FC" w:rsidP="008944E2">
            <w:pPr>
              <w:jc w:val="center"/>
              <w:rPr>
                <w:rFonts w:ascii="Arial" w:hAnsi="Arial" w:cs="Arial"/>
              </w:rPr>
            </w:pPr>
            <w:r>
              <w:rPr>
                <w:rFonts w:ascii="Arial" w:hAnsi="Arial" w:cs="Arial"/>
              </w:rPr>
              <w:t>34</w:t>
            </w:r>
          </w:p>
        </w:tc>
        <w:tc>
          <w:tcPr>
            <w:tcW w:w="543" w:type="pct"/>
            <w:shd w:val="clear" w:color="auto" w:fill="auto"/>
          </w:tcPr>
          <w:p w:rsidR="00B23ACC" w:rsidRPr="008850D1" w:rsidRDefault="00B23ACC" w:rsidP="00A0371A">
            <w:pPr>
              <w:jc w:val="center"/>
              <w:rPr>
                <w:rFonts w:ascii="Arial" w:hAnsi="Arial" w:cs="Arial"/>
              </w:rPr>
            </w:pPr>
            <w:r w:rsidRPr="00B23ACC">
              <w:rPr>
                <w:rFonts w:ascii="Arial" w:hAnsi="Arial" w:cs="Arial"/>
              </w:rPr>
              <w:t>Załącznik nr 3 do regulaminu konkursu: Wzór Umowy o dofinansowanie</w:t>
            </w:r>
          </w:p>
        </w:tc>
        <w:tc>
          <w:tcPr>
            <w:tcW w:w="426" w:type="pct"/>
            <w:shd w:val="clear" w:color="auto" w:fill="auto"/>
          </w:tcPr>
          <w:p w:rsidR="00B23ACC" w:rsidRPr="008850D1" w:rsidRDefault="00B23ACC" w:rsidP="00A0371A">
            <w:pPr>
              <w:jc w:val="center"/>
              <w:rPr>
                <w:rFonts w:ascii="Arial" w:eastAsia="Arial" w:hAnsi="Arial" w:cs="Arial"/>
                <w:kern w:val="1"/>
                <w:lang w:eastAsia="zh-CN"/>
              </w:rPr>
            </w:pPr>
            <w:r>
              <w:rPr>
                <w:rFonts w:ascii="Arial" w:eastAsia="Arial" w:hAnsi="Arial" w:cs="Arial"/>
                <w:kern w:val="1"/>
                <w:lang w:eastAsia="zh-CN"/>
              </w:rPr>
              <w:t>§ 3 ust. 7</w:t>
            </w:r>
          </w:p>
        </w:tc>
        <w:tc>
          <w:tcPr>
            <w:tcW w:w="2963" w:type="pct"/>
            <w:shd w:val="clear" w:color="auto" w:fill="auto"/>
          </w:tcPr>
          <w:p w:rsidR="0026647A" w:rsidRDefault="0026647A" w:rsidP="00C16C01">
            <w:pPr>
              <w:jc w:val="both"/>
              <w:rPr>
                <w:rFonts w:ascii="Arial" w:hAnsi="Arial" w:cs="Arial"/>
                <w:u w:val="single"/>
              </w:rPr>
            </w:pPr>
            <w:r w:rsidRPr="008850D1">
              <w:rPr>
                <w:rFonts w:ascii="Arial" w:hAnsi="Arial" w:cs="Arial"/>
                <w:u w:val="single"/>
              </w:rPr>
              <w:t>Zapis:</w:t>
            </w:r>
          </w:p>
          <w:p w:rsidR="00B23ACC" w:rsidRDefault="0026647A" w:rsidP="00C16C01">
            <w:pPr>
              <w:jc w:val="both"/>
              <w:rPr>
                <w:rFonts w:ascii="Arial" w:hAnsi="Arial" w:cs="Arial"/>
              </w:rPr>
            </w:pPr>
            <w:r w:rsidRPr="0026647A">
              <w:rPr>
                <w:rFonts w:ascii="Arial" w:hAnsi="Arial" w:cs="Arial"/>
              </w:rPr>
              <w:t>Ostateczna wysokość kosztów pośrednich rozliczana stawką ryczałtową, o której mowa w ust. 1, jest potwierdzana przez Instytucję Zarządzającą RPO WZ na etapie zatwierdzania wniosku</w:t>
            </w:r>
            <w:r>
              <w:rPr>
                <w:rFonts w:ascii="Arial" w:hAnsi="Arial" w:cs="Arial"/>
              </w:rPr>
              <w:t xml:space="preserve"> o płatność, o którym mowa w § </w:t>
            </w:r>
            <w:r w:rsidRPr="0026647A">
              <w:rPr>
                <w:rFonts w:ascii="Arial" w:hAnsi="Arial" w:cs="Arial"/>
              </w:rPr>
              <w:t>8 ust. 8 pkt 8) Umowy.</w:t>
            </w:r>
          </w:p>
          <w:p w:rsidR="0026647A" w:rsidRPr="008850D1" w:rsidRDefault="0026647A" w:rsidP="0026647A">
            <w:pPr>
              <w:jc w:val="both"/>
              <w:rPr>
                <w:rFonts w:ascii="Arial" w:hAnsi="Arial" w:cs="Arial"/>
                <w:u w:val="single"/>
              </w:rPr>
            </w:pPr>
            <w:r w:rsidRPr="008850D1">
              <w:rPr>
                <w:rFonts w:ascii="Arial" w:hAnsi="Arial" w:cs="Arial"/>
                <w:u w:val="single"/>
              </w:rPr>
              <w:t>zmieniono na:</w:t>
            </w:r>
          </w:p>
          <w:p w:rsidR="0026647A" w:rsidRPr="0026647A" w:rsidRDefault="0026647A" w:rsidP="00C16C01">
            <w:pPr>
              <w:jc w:val="both"/>
              <w:rPr>
                <w:rFonts w:ascii="Arial" w:hAnsi="Arial" w:cs="Arial"/>
              </w:rPr>
            </w:pPr>
            <w:r w:rsidRPr="0026647A">
              <w:rPr>
                <w:rFonts w:ascii="Arial" w:hAnsi="Arial" w:cs="Arial"/>
              </w:rPr>
              <w:t>Ostateczna wysokość kosztów pośrednich rozliczana stawką ryczałtową, o której mowa w ust. 1, jest potwierdzana przez Instytucję Zarządzającą RPO WZ na etapie zatwierdzania wniosku</w:t>
            </w:r>
            <w:r>
              <w:rPr>
                <w:rFonts w:ascii="Arial" w:hAnsi="Arial" w:cs="Arial"/>
              </w:rPr>
              <w:t xml:space="preserve"> o płatność, o którym mowa w § 7</w:t>
            </w:r>
            <w:r w:rsidRPr="0026647A">
              <w:rPr>
                <w:rFonts w:ascii="Arial" w:hAnsi="Arial" w:cs="Arial"/>
              </w:rPr>
              <w:t xml:space="preserve"> ust. 8 pkt 8) Umowy.</w:t>
            </w:r>
          </w:p>
        </w:tc>
        <w:tc>
          <w:tcPr>
            <w:tcW w:w="542" w:type="pct"/>
            <w:shd w:val="clear" w:color="auto" w:fill="auto"/>
          </w:tcPr>
          <w:p w:rsidR="00B23ACC" w:rsidRDefault="000B04A8" w:rsidP="00AE2B26">
            <w:pPr>
              <w:jc w:val="center"/>
              <w:rPr>
                <w:rFonts w:ascii="Arial" w:hAnsi="Arial" w:cs="Arial"/>
              </w:rPr>
            </w:pPr>
            <w:r>
              <w:rPr>
                <w:rFonts w:ascii="Arial" w:hAnsi="Arial" w:cs="Arial"/>
              </w:rPr>
              <w:t>Korekta edytorska</w:t>
            </w:r>
            <w:r w:rsidR="0037766D" w:rsidRPr="0037766D">
              <w:rPr>
                <w:rFonts w:ascii="Arial" w:hAnsi="Arial" w:cs="Arial"/>
              </w:rPr>
              <w:t>.</w:t>
            </w:r>
          </w:p>
        </w:tc>
        <w:tc>
          <w:tcPr>
            <w:tcW w:w="346" w:type="pct"/>
            <w:shd w:val="clear" w:color="auto" w:fill="auto"/>
          </w:tcPr>
          <w:p w:rsidR="00B23ACC" w:rsidRPr="008850D1" w:rsidRDefault="0037766D" w:rsidP="00AE2B26">
            <w:pPr>
              <w:jc w:val="center"/>
              <w:rPr>
                <w:rFonts w:ascii="Arial" w:hAnsi="Arial" w:cs="Arial"/>
              </w:rPr>
            </w:pPr>
            <w:r w:rsidRPr="0037766D">
              <w:rPr>
                <w:rFonts w:ascii="Arial" w:hAnsi="Arial" w:cs="Arial"/>
              </w:rPr>
              <w:t>jw.</w:t>
            </w:r>
          </w:p>
        </w:tc>
      </w:tr>
      <w:tr w:rsidR="007549B6" w:rsidRPr="008850D1" w:rsidTr="002F1276">
        <w:tc>
          <w:tcPr>
            <w:tcW w:w="180" w:type="pct"/>
            <w:shd w:val="clear" w:color="auto" w:fill="auto"/>
          </w:tcPr>
          <w:p w:rsidR="007549B6" w:rsidRPr="008850D1" w:rsidRDefault="002455FC" w:rsidP="008944E2">
            <w:pPr>
              <w:jc w:val="center"/>
              <w:rPr>
                <w:rFonts w:ascii="Arial" w:hAnsi="Arial" w:cs="Arial"/>
              </w:rPr>
            </w:pPr>
            <w:r>
              <w:rPr>
                <w:rFonts w:ascii="Arial" w:hAnsi="Arial" w:cs="Arial"/>
              </w:rPr>
              <w:t>35</w:t>
            </w:r>
          </w:p>
        </w:tc>
        <w:tc>
          <w:tcPr>
            <w:tcW w:w="543" w:type="pct"/>
            <w:shd w:val="clear" w:color="auto" w:fill="auto"/>
          </w:tcPr>
          <w:p w:rsidR="007549B6" w:rsidRPr="008850D1" w:rsidRDefault="007549B6" w:rsidP="001957EF">
            <w:pPr>
              <w:jc w:val="center"/>
            </w:pPr>
            <w:r w:rsidRPr="008850D1">
              <w:rPr>
                <w:rFonts w:ascii="Arial" w:hAnsi="Arial" w:cs="Arial"/>
              </w:rPr>
              <w:t>Załącznik nr 3 do regulaminu konkursu: Wzór Umowy o dofinansowanie</w:t>
            </w:r>
          </w:p>
        </w:tc>
        <w:tc>
          <w:tcPr>
            <w:tcW w:w="426" w:type="pct"/>
            <w:shd w:val="clear" w:color="auto" w:fill="auto"/>
          </w:tcPr>
          <w:p w:rsidR="007549B6" w:rsidRPr="008850D1" w:rsidRDefault="007549B6" w:rsidP="001957EF">
            <w:pPr>
              <w:jc w:val="center"/>
              <w:rPr>
                <w:rFonts w:ascii="Arial" w:eastAsia="Arial" w:hAnsi="Arial" w:cs="Arial"/>
                <w:kern w:val="1"/>
                <w:lang w:eastAsia="zh-CN"/>
              </w:rPr>
            </w:pPr>
            <w:r w:rsidRPr="008850D1">
              <w:rPr>
                <w:rFonts w:ascii="Arial" w:eastAsia="Arial" w:hAnsi="Arial" w:cs="Arial"/>
                <w:kern w:val="1"/>
                <w:lang w:eastAsia="zh-CN"/>
              </w:rPr>
              <w:t>§ 5 ust.</w:t>
            </w:r>
            <w:r>
              <w:rPr>
                <w:rFonts w:ascii="Arial" w:eastAsia="Arial" w:hAnsi="Arial" w:cs="Arial"/>
                <w:kern w:val="1"/>
                <w:lang w:eastAsia="zh-CN"/>
              </w:rPr>
              <w:t xml:space="preserve"> 1 pkt. 8</w:t>
            </w:r>
          </w:p>
        </w:tc>
        <w:tc>
          <w:tcPr>
            <w:tcW w:w="2963" w:type="pct"/>
            <w:shd w:val="clear" w:color="auto" w:fill="auto"/>
          </w:tcPr>
          <w:p w:rsidR="007549B6" w:rsidRDefault="007549B6" w:rsidP="00EC3E55">
            <w:pPr>
              <w:jc w:val="both"/>
              <w:rPr>
                <w:rFonts w:ascii="Arial" w:hAnsi="Arial" w:cs="Arial"/>
                <w:u w:val="single"/>
              </w:rPr>
            </w:pPr>
            <w:r w:rsidRPr="008850D1">
              <w:rPr>
                <w:rFonts w:ascii="Arial" w:hAnsi="Arial" w:cs="Arial"/>
                <w:u w:val="single"/>
              </w:rPr>
              <w:t>Zapis:</w:t>
            </w:r>
          </w:p>
          <w:p w:rsidR="007549B6" w:rsidRPr="00EC3E55" w:rsidRDefault="007549B6" w:rsidP="00EC3E55">
            <w:pPr>
              <w:jc w:val="both"/>
              <w:rPr>
                <w:rFonts w:ascii="Arial" w:hAnsi="Arial" w:cs="Arial"/>
              </w:rPr>
            </w:pPr>
            <w:r w:rsidRPr="00EC3E55">
              <w:rPr>
                <w:rFonts w:ascii="Arial" w:hAnsi="Arial" w:cs="Arial"/>
              </w:rPr>
              <w:t>8) został należycie udokumentowany, zgodnie z wymogami określonymi przez</w:t>
            </w:r>
            <w:r>
              <w:rPr>
                <w:rFonts w:ascii="Arial" w:hAnsi="Arial" w:cs="Arial"/>
              </w:rPr>
              <w:t xml:space="preserve"> Instytucję Zarządzającą RPO WZ</w:t>
            </w:r>
            <w:r w:rsidRPr="00EC3E55">
              <w:rPr>
                <w:rFonts w:ascii="Arial" w:hAnsi="Arial" w:cs="Arial"/>
              </w:rPr>
              <w:t>,</w:t>
            </w:r>
          </w:p>
          <w:p w:rsidR="007549B6" w:rsidRPr="008850D1" w:rsidRDefault="007549B6" w:rsidP="00EC3E55">
            <w:pPr>
              <w:jc w:val="both"/>
              <w:rPr>
                <w:rFonts w:ascii="Arial" w:hAnsi="Arial" w:cs="Arial"/>
                <w:u w:val="single"/>
              </w:rPr>
            </w:pPr>
            <w:r w:rsidRPr="008850D1">
              <w:rPr>
                <w:rFonts w:ascii="Arial" w:hAnsi="Arial" w:cs="Arial"/>
                <w:u w:val="single"/>
              </w:rPr>
              <w:t>zmieniono na:</w:t>
            </w:r>
          </w:p>
          <w:p w:rsidR="007549B6" w:rsidRDefault="007549B6" w:rsidP="00EC3E55">
            <w:pPr>
              <w:jc w:val="both"/>
              <w:rPr>
                <w:rFonts w:ascii="Arial" w:hAnsi="Arial" w:cs="Arial"/>
              </w:rPr>
            </w:pPr>
            <w:r w:rsidRPr="00EC3E55">
              <w:rPr>
                <w:rFonts w:ascii="Arial" w:hAnsi="Arial" w:cs="Arial"/>
              </w:rPr>
              <w:t>8) został należycie udokumentowany, zgodnie z wymogami określonymi przez</w:t>
            </w:r>
            <w:r>
              <w:rPr>
                <w:rFonts w:ascii="Arial" w:hAnsi="Arial" w:cs="Arial"/>
              </w:rPr>
              <w:t xml:space="preserve"> Instytucję Zarządzającą RPO WZ</w:t>
            </w:r>
            <w:r>
              <w:rPr>
                <w:rStyle w:val="Odwoanieprzypisudolnego"/>
                <w:rFonts w:ascii="Arial" w:hAnsi="Arial" w:cs="Arial"/>
              </w:rPr>
              <w:footnoteReference w:id="1"/>
            </w:r>
            <w:r w:rsidRPr="00EC3E55">
              <w:rPr>
                <w:rFonts w:ascii="Arial" w:hAnsi="Arial" w:cs="Arial"/>
              </w:rPr>
              <w:t>,</w:t>
            </w:r>
          </w:p>
          <w:p w:rsidR="00847836" w:rsidRDefault="00847836" w:rsidP="00EC3E55">
            <w:pPr>
              <w:jc w:val="both"/>
              <w:rPr>
                <w:rFonts w:ascii="Arial" w:hAnsi="Arial" w:cs="Arial"/>
              </w:rPr>
            </w:pPr>
          </w:p>
          <w:p w:rsidR="00847836" w:rsidRPr="00EC3E55" w:rsidRDefault="00847836" w:rsidP="00EC3E55">
            <w:pPr>
              <w:jc w:val="both"/>
              <w:rPr>
                <w:rFonts w:ascii="Arial" w:hAnsi="Arial" w:cs="Arial"/>
              </w:rPr>
            </w:pPr>
            <w:r>
              <w:rPr>
                <w:rFonts w:ascii="Arial" w:hAnsi="Arial" w:cs="Arial"/>
              </w:rPr>
              <w:t xml:space="preserve">Dodano przypis nr 26 o treści: </w:t>
            </w:r>
            <w:r w:rsidRPr="00847836">
              <w:rPr>
                <w:rStyle w:val="Odwoanieprzypisudolnego"/>
                <w:rFonts w:ascii="Arial" w:hAnsi="Arial" w:cs="Arial"/>
                <w:szCs w:val="16"/>
                <w:vertAlign w:val="baseline"/>
              </w:rPr>
              <w:t>Nie dotyczy wydatków rozliczanych metodą uproszczoną.</w:t>
            </w:r>
          </w:p>
        </w:tc>
        <w:tc>
          <w:tcPr>
            <w:tcW w:w="542" w:type="pct"/>
            <w:shd w:val="clear" w:color="auto" w:fill="auto"/>
          </w:tcPr>
          <w:p w:rsidR="007549B6" w:rsidRPr="008850D1" w:rsidRDefault="007549B6" w:rsidP="001957EF">
            <w:pPr>
              <w:jc w:val="center"/>
              <w:rPr>
                <w:rFonts w:ascii="Arial" w:hAnsi="Arial" w:cs="Arial"/>
              </w:rPr>
            </w:pPr>
            <w:r w:rsidRPr="008850D1">
              <w:rPr>
                <w:rFonts w:ascii="Arial" w:hAnsi="Arial" w:cs="Arial"/>
              </w:rPr>
              <w:t>Doprecyzowanie zapisów.</w:t>
            </w:r>
          </w:p>
        </w:tc>
        <w:tc>
          <w:tcPr>
            <w:tcW w:w="346" w:type="pct"/>
            <w:shd w:val="clear" w:color="auto" w:fill="auto"/>
          </w:tcPr>
          <w:p w:rsidR="007549B6" w:rsidRPr="008850D1" w:rsidRDefault="007549B6" w:rsidP="001957EF">
            <w:pPr>
              <w:jc w:val="center"/>
              <w:rPr>
                <w:rFonts w:ascii="Arial" w:hAnsi="Arial" w:cs="Arial"/>
              </w:rPr>
            </w:pPr>
            <w:r w:rsidRPr="008850D1">
              <w:rPr>
                <w:rFonts w:ascii="Arial" w:hAnsi="Arial" w:cs="Arial"/>
              </w:rPr>
              <w:t>jw.</w:t>
            </w:r>
          </w:p>
        </w:tc>
      </w:tr>
      <w:tr w:rsidR="007549B6" w:rsidRPr="008850D1" w:rsidTr="002F1276">
        <w:tc>
          <w:tcPr>
            <w:tcW w:w="180" w:type="pct"/>
            <w:shd w:val="clear" w:color="auto" w:fill="auto"/>
          </w:tcPr>
          <w:p w:rsidR="007549B6" w:rsidRPr="008850D1" w:rsidRDefault="002455FC" w:rsidP="008944E2">
            <w:pPr>
              <w:jc w:val="center"/>
              <w:rPr>
                <w:rFonts w:ascii="Arial" w:hAnsi="Arial" w:cs="Arial"/>
              </w:rPr>
            </w:pPr>
            <w:r>
              <w:rPr>
                <w:rFonts w:ascii="Arial" w:hAnsi="Arial" w:cs="Arial"/>
              </w:rPr>
              <w:t>36</w:t>
            </w:r>
          </w:p>
        </w:tc>
        <w:tc>
          <w:tcPr>
            <w:tcW w:w="543" w:type="pct"/>
            <w:shd w:val="clear" w:color="auto" w:fill="auto"/>
          </w:tcPr>
          <w:p w:rsidR="007549B6" w:rsidRPr="008850D1" w:rsidRDefault="007549B6" w:rsidP="001957EF">
            <w:pPr>
              <w:jc w:val="center"/>
            </w:pPr>
            <w:r w:rsidRPr="008850D1">
              <w:rPr>
                <w:rFonts w:ascii="Arial" w:hAnsi="Arial" w:cs="Arial"/>
              </w:rPr>
              <w:t>Załącznik nr 3 do regulaminu konkursu: Wzór Umowy o dofinansowanie</w:t>
            </w:r>
          </w:p>
        </w:tc>
        <w:tc>
          <w:tcPr>
            <w:tcW w:w="426" w:type="pct"/>
            <w:shd w:val="clear" w:color="auto" w:fill="auto"/>
          </w:tcPr>
          <w:p w:rsidR="007549B6" w:rsidRPr="008850D1" w:rsidRDefault="007549B6" w:rsidP="001957EF">
            <w:pPr>
              <w:jc w:val="center"/>
              <w:rPr>
                <w:rFonts w:ascii="Arial" w:eastAsia="Arial" w:hAnsi="Arial" w:cs="Arial"/>
                <w:kern w:val="1"/>
                <w:lang w:eastAsia="zh-CN"/>
              </w:rPr>
            </w:pPr>
            <w:r w:rsidRPr="008850D1">
              <w:rPr>
                <w:rFonts w:ascii="Arial" w:eastAsia="Arial" w:hAnsi="Arial" w:cs="Arial"/>
                <w:kern w:val="1"/>
                <w:lang w:eastAsia="zh-CN"/>
              </w:rPr>
              <w:t>§ 5 ust.</w:t>
            </w:r>
            <w:r>
              <w:rPr>
                <w:rFonts w:ascii="Arial" w:eastAsia="Arial" w:hAnsi="Arial" w:cs="Arial"/>
                <w:kern w:val="1"/>
                <w:lang w:eastAsia="zh-CN"/>
              </w:rPr>
              <w:t xml:space="preserve"> 1 pkt. 10</w:t>
            </w:r>
          </w:p>
        </w:tc>
        <w:tc>
          <w:tcPr>
            <w:tcW w:w="2963" w:type="pct"/>
            <w:shd w:val="clear" w:color="auto" w:fill="auto"/>
          </w:tcPr>
          <w:p w:rsidR="007549B6" w:rsidRDefault="007549B6" w:rsidP="00A50EDD">
            <w:pPr>
              <w:jc w:val="both"/>
              <w:rPr>
                <w:rFonts w:ascii="Arial" w:hAnsi="Arial" w:cs="Arial"/>
                <w:u w:val="single"/>
              </w:rPr>
            </w:pPr>
            <w:r w:rsidRPr="008850D1">
              <w:rPr>
                <w:rFonts w:ascii="Arial" w:hAnsi="Arial" w:cs="Arial"/>
                <w:u w:val="single"/>
              </w:rPr>
              <w:t>Zapis:</w:t>
            </w:r>
          </w:p>
          <w:p w:rsidR="007549B6" w:rsidRPr="00A50EDD" w:rsidRDefault="007549B6" w:rsidP="00A50EDD">
            <w:pPr>
              <w:jc w:val="both"/>
              <w:rPr>
                <w:rFonts w:ascii="Arial" w:hAnsi="Arial" w:cs="Arial"/>
              </w:rPr>
            </w:pPr>
            <w:r w:rsidRPr="00A50EDD">
              <w:rPr>
                <w:rFonts w:ascii="Arial" w:hAnsi="Arial" w:cs="Arial"/>
              </w:rPr>
              <w:t>10) dotyczy towarów dostarczonych lub usług wykonanych lub robót zrealizowanych, w tym zaliczek dla wykonawców, przy czym jeśli umowa została zawarta na podstawie PZP, zastosowanie ma art. 151a tej ustawy,</w:t>
            </w:r>
          </w:p>
          <w:p w:rsidR="007549B6" w:rsidRPr="008850D1" w:rsidRDefault="007549B6" w:rsidP="00A50EDD">
            <w:pPr>
              <w:jc w:val="both"/>
              <w:rPr>
                <w:rFonts w:ascii="Arial" w:hAnsi="Arial" w:cs="Arial"/>
                <w:u w:val="single"/>
              </w:rPr>
            </w:pPr>
            <w:r w:rsidRPr="008850D1">
              <w:rPr>
                <w:rFonts w:ascii="Arial" w:hAnsi="Arial" w:cs="Arial"/>
                <w:u w:val="single"/>
              </w:rPr>
              <w:t>zmieniono na:</w:t>
            </w:r>
          </w:p>
          <w:p w:rsidR="007549B6" w:rsidRPr="00A50EDD" w:rsidRDefault="007549B6" w:rsidP="00A50EDD">
            <w:pPr>
              <w:jc w:val="both"/>
              <w:rPr>
                <w:rFonts w:ascii="Arial" w:hAnsi="Arial" w:cs="Arial"/>
              </w:rPr>
            </w:pPr>
            <w:r w:rsidRPr="00A50EDD">
              <w:rPr>
                <w:rFonts w:ascii="Arial" w:hAnsi="Arial" w:cs="Arial"/>
              </w:rPr>
              <w:t>10) dotyczy towarów dostarczonych lub usług wykonanych lub robót zrealizowanych, w tym zaliczek dla wykonawców,</w:t>
            </w:r>
          </w:p>
        </w:tc>
        <w:tc>
          <w:tcPr>
            <w:tcW w:w="542" w:type="pct"/>
            <w:shd w:val="clear" w:color="auto" w:fill="auto"/>
          </w:tcPr>
          <w:p w:rsidR="007549B6" w:rsidRPr="008850D1" w:rsidRDefault="007549B6" w:rsidP="001957EF">
            <w:pPr>
              <w:jc w:val="center"/>
              <w:rPr>
                <w:rFonts w:ascii="Arial" w:hAnsi="Arial" w:cs="Arial"/>
              </w:rPr>
            </w:pPr>
            <w:r w:rsidRPr="008850D1">
              <w:rPr>
                <w:rFonts w:ascii="Arial" w:hAnsi="Arial" w:cs="Arial"/>
              </w:rPr>
              <w:t>Doprecyzowanie zapisów.</w:t>
            </w:r>
          </w:p>
        </w:tc>
        <w:tc>
          <w:tcPr>
            <w:tcW w:w="346" w:type="pct"/>
            <w:shd w:val="clear" w:color="auto" w:fill="auto"/>
          </w:tcPr>
          <w:p w:rsidR="007549B6" w:rsidRPr="008850D1" w:rsidRDefault="007549B6" w:rsidP="001957EF">
            <w:pPr>
              <w:jc w:val="center"/>
              <w:rPr>
                <w:rFonts w:ascii="Arial" w:hAnsi="Arial" w:cs="Arial"/>
              </w:rPr>
            </w:pPr>
            <w:r w:rsidRPr="008850D1">
              <w:rPr>
                <w:rFonts w:ascii="Arial" w:hAnsi="Arial" w:cs="Arial"/>
              </w:rPr>
              <w:t>jw.</w:t>
            </w:r>
          </w:p>
        </w:tc>
      </w:tr>
      <w:tr w:rsidR="007549B6" w:rsidRPr="008850D1" w:rsidTr="002F1276">
        <w:tc>
          <w:tcPr>
            <w:tcW w:w="180" w:type="pct"/>
            <w:shd w:val="clear" w:color="auto" w:fill="auto"/>
          </w:tcPr>
          <w:p w:rsidR="007549B6" w:rsidRPr="008850D1" w:rsidRDefault="007549B6" w:rsidP="0024204C">
            <w:pPr>
              <w:jc w:val="center"/>
              <w:rPr>
                <w:rFonts w:ascii="Arial" w:hAnsi="Arial" w:cs="Arial"/>
              </w:rPr>
            </w:pPr>
            <w:r w:rsidRPr="008850D1">
              <w:rPr>
                <w:rFonts w:ascii="Arial" w:hAnsi="Arial" w:cs="Arial"/>
              </w:rPr>
              <w:lastRenderedPageBreak/>
              <w:t>3</w:t>
            </w:r>
            <w:r w:rsidR="002455FC">
              <w:rPr>
                <w:rFonts w:ascii="Arial" w:hAnsi="Arial" w:cs="Arial"/>
              </w:rPr>
              <w:t>7</w:t>
            </w:r>
          </w:p>
        </w:tc>
        <w:tc>
          <w:tcPr>
            <w:tcW w:w="543" w:type="pct"/>
            <w:shd w:val="clear" w:color="auto" w:fill="auto"/>
          </w:tcPr>
          <w:p w:rsidR="007549B6" w:rsidRPr="008850D1" w:rsidRDefault="007549B6" w:rsidP="00A0371A">
            <w:pPr>
              <w:jc w:val="center"/>
            </w:pPr>
            <w:r w:rsidRPr="008850D1">
              <w:rPr>
                <w:rFonts w:ascii="Arial" w:hAnsi="Arial" w:cs="Arial"/>
              </w:rPr>
              <w:t>Załącznik nr 3 do regulaminu konkursu: Wzór Umowy o dofinansowanie</w:t>
            </w:r>
          </w:p>
        </w:tc>
        <w:tc>
          <w:tcPr>
            <w:tcW w:w="426" w:type="pct"/>
            <w:shd w:val="clear" w:color="auto" w:fill="auto"/>
          </w:tcPr>
          <w:p w:rsidR="007549B6" w:rsidRPr="008850D1" w:rsidRDefault="007549B6" w:rsidP="009164FE">
            <w:pPr>
              <w:jc w:val="center"/>
              <w:rPr>
                <w:rFonts w:ascii="Arial" w:eastAsia="Arial" w:hAnsi="Arial" w:cs="Arial"/>
                <w:kern w:val="1"/>
                <w:lang w:eastAsia="zh-CN"/>
              </w:rPr>
            </w:pPr>
            <w:r w:rsidRPr="008850D1">
              <w:rPr>
                <w:rFonts w:ascii="Arial" w:eastAsia="Arial" w:hAnsi="Arial" w:cs="Arial"/>
                <w:kern w:val="1"/>
                <w:lang w:eastAsia="zh-CN"/>
              </w:rPr>
              <w:t>§ 5 ust. 2</w:t>
            </w:r>
          </w:p>
        </w:tc>
        <w:tc>
          <w:tcPr>
            <w:tcW w:w="2963" w:type="pct"/>
            <w:shd w:val="clear" w:color="auto" w:fill="auto"/>
          </w:tcPr>
          <w:p w:rsidR="007549B6" w:rsidRPr="008850D1" w:rsidRDefault="007549B6" w:rsidP="009164FE">
            <w:pPr>
              <w:jc w:val="both"/>
              <w:rPr>
                <w:rFonts w:ascii="Arial" w:hAnsi="Arial" w:cs="Arial"/>
                <w:u w:val="single"/>
              </w:rPr>
            </w:pPr>
            <w:r w:rsidRPr="008850D1">
              <w:rPr>
                <w:rFonts w:ascii="Arial" w:hAnsi="Arial" w:cs="Arial"/>
                <w:u w:val="single"/>
              </w:rPr>
              <w:t>Zapis:</w:t>
            </w:r>
          </w:p>
          <w:p w:rsidR="007549B6" w:rsidRPr="008850D1" w:rsidRDefault="007549B6" w:rsidP="00C16C01">
            <w:pPr>
              <w:jc w:val="both"/>
              <w:rPr>
                <w:rFonts w:ascii="Arial" w:hAnsi="Arial" w:cs="Arial"/>
              </w:rPr>
            </w:pPr>
            <w:r w:rsidRPr="008850D1">
              <w:rPr>
                <w:rFonts w:ascii="Arial" w:hAnsi="Arial" w:cs="Arial"/>
              </w:rPr>
              <w:t>2. Ocena kwalifikowalności wydatków dokonywana jest przez Instytucję Zarządzającą RPO WZ w trakcie oceny wniosku o dofinansowanie jak również w trakcie rozliczania i kontroli Projektu, po jego zakończeniu, w tym w okresie trwałości Projektu. Na etapie oceny wniosku o dofinansowanie weryfikacji podlega potencjalna kwalifikowalność wydatków ujętych we wniosku o dofinansowanie. Otrzymanie informacji o  dofinansowaniu Projektu oraz podpisanie z Beneficjentem Umowy nie oznacza, że wszystkie wydatki ujęte we wniosku o dofinansowanie oraz przedstawione do poświadczenia we wnioskach o płatność zostaną uznane za kwalifikowalne.</w:t>
            </w:r>
          </w:p>
          <w:p w:rsidR="007549B6" w:rsidRPr="008850D1" w:rsidRDefault="007549B6" w:rsidP="009164FE">
            <w:pPr>
              <w:jc w:val="both"/>
              <w:rPr>
                <w:rFonts w:ascii="Arial" w:hAnsi="Arial" w:cs="Arial"/>
                <w:u w:val="single"/>
              </w:rPr>
            </w:pPr>
            <w:r w:rsidRPr="008850D1">
              <w:rPr>
                <w:rFonts w:ascii="Arial" w:hAnsi="Arial" w:cs="Arial"/>
                <w:u w:val="single"/>
              </w:rPr>
              <w:t>zmieniono na:</w:t>
            </w:r>
          </w:p>
          <w:p w:rsidR="007549B6" w:rsidRPr="008850D1" w:rsidRDefault="007549B6" w:rsidP="009164FE">
            <w:pPr>
              <w:jc w:val="both"/>
              <w:rPr>
                <w:rFonts w:ascii="Arial" w:hAnsi="Arial" w:cs="Arial"/>
              </w:rPr>
            </w:pPr>
            <w:r w:rsidRPr="008850D1">
              <w:rPr>
                <w:rFonts w:ascii="Arial" w:hAnsi="Arial" w:cs="Arial"/>
              </w:rPr>
              <w:t>2. Ocena kwalifikowalności wydatków dokonywana jest przez Instytucję Zarządzającą RPO WZ w trakcie oceny wniosku o dofinansowanie jak również w trakcie rozliczania i kontroli Projektu, po jego zakończeniu. Na etapie oceny wniosku o dofinansowanie weryfikacji podlega potencjalna kwalifikowalność wydatków ujętych we wniosku o dofinansowanie. Otrzymanie informacji o  dofinansowaniu Projektu oraz podpisanie z Beneficjentem Umowy nie oznacza, że wszystkie wydatki ujęte we wniosku o dofinansowanie oraz przedstawione do poświadczenia we wnioskach o płatność zostaną uznane za kwalifikowalne.</w:t>
            </w:r>
          </w:p>
        </w:tc>
        <w:tc>
          <w:tcPr>
            <w:tcW w:w="542" w:type="pct"/>
            <w:shd w:val="clear" w:color="auto" w:fill="auto"/>
          </w:tcPr>
          <w:p w:rsidR="007549B6" w:rsidRPr="008850D1" w:rsidRDefault="006831F5" w:rsidP="00AE2B26">
            <w:pPr>
              <w:jc w:val="center"/>
              <w:rPr>
                <w:rFonts w:ascii="Arial" w:hAnsi="Arial" w:cs="Arial"/>
              </w:rPr>
            </w:pPr>
            <w:r>
              <w:rPr>
                <w:rFonts w:ascii="Arial" w:hAnsi="Arial" w:cs="Arial"/>
              </w:rPr>
              <w:t>Dostosowanie wzoru umowy do specyfiki Działania.</w:t>
            </w:r>
          </w:p>
        </w:tc>
        <w:tc>
          <w:tcPr>
            <w:tcW w:w="346" w:type="pct"/>
            <w:shd w:val="clear" w:color="auto" w:fill="auto"/>
          </w:tcPr>
          <w:p w:rsidR="007549B6" w:rsidRPr="008850D1" w:rsidRDefault="007549B6" w:rsidP="00AE2B26">
            <w:pPr>
              <w:jc w:val="center"/>
              <w:rPr>
                <w:rFonts w:ascii="Arial" w:hAnsi="Arial" w:cs="Arial"/>
              </w:rPr>
            </w:pPr>
            <w:r w:rsidRPr="008850D1">
              <w:rPr>
                <w:rFonts w:ascii="Arial" w:hAnsi="Arial" w:cs="Arial"/>
              </w:rPr>
              <w:t>jw.</w:t>
            </w:r>
          </w:p>
        </w:tc>
      </w:tr>
      <w:tr w:rsidR="007549B6" w:rsidRPr="008850D1" w:rsidTr="002F1276">
        <w:tc>
          <w:tcPr>
            <w:tcW w:w="180" w:type="pct"/>
            <w:shd w:val="clear" w:color="auto" w:fill="auto"/>
          </w:tcPr>
          <w:p w:rsidR="007549B6" w:rsidRPr="008850D1" w:rsidRDefault="007549B6" w:rsidP="0024204C">
            <w:pPr>
              <w:jc w:val="center"/>
              <w:rPr>
                <w:rFonts w:ascii="Arial" w:hAnsi="Arial" w:cs="Arial"/>
              </w:rPr>
            </w:pPr>
            <w:r w:rsidRPr="008850D1">
              <w:rPr>
                <w:rFonts w:ascii="Arial" w:hAnsi="Arial" w:cs="Arial"/>
              </w:rPr>
              <w:t>3</w:t>
            </w:r>
            <w:r w:rsidR="002455FC">
              <w:rPr>
                <w:rFonts w:ascii="Arial" w:hAnsi="Arial" w:cs="Arial"/>
              </w:rPr>
              <w:t>8</w:t>
            </w:r>
          </w:p>
        </w:tc>
        <w:tc>
          <w:tcPr>
            <w:tcW w:w="543" w:type="pct"/>
            <w:shd w:val="clear" w:color="auto" w:fill="auto"/>
          </w:tcPr>
          <w:p w:rsidR="007549B6" w:rsidRPr="008850D1" w:rsidRDefault="007549B6" w:rsidP="00A0371A">
            <w:pPr>
              <w:jc w:val="center"/>
            </w:pPr>
            <w:r w:rsidRPr="008850D1">
              <w:rPr>
                <w:rFonts w:ascii="Arial" w:hAnsi="Arial" w:cs="Arial"/>
              </w:rPr>
              <w:t>Załącznik nr 3 do regulaminu konkursu: Wzór Umowy o dofinansowanie</w:t>
            </w:r>
          </w:p>
        </w:tc>
        <w:tc>
          <w:tcPr>
            <w:tcW w:w="426" w:type="pct"/>
            <w:shd w:val="clear" w:color="auto" w:fill="auto"/>
          </w:tcPr>
          <w:p w:rsidR="007549B6" w:rsidRPr="008850D1" w:rsidRDefault="007549B6" w:rsidP="003710B0">
            <w:pPr>
              <w:jc w:val="center"/>
              <w:rPr>
                <w:rFonts w:ascii="Arial" w:eastAsia="Arial" w:hAnsi="Arial" w:cs="Arial"/>
                <w:kern w:val="1"/>
                <w:lang w:eastAsia="zh-CN"/>
              </w:rPr>
            </w:pPr>
            <w:r w:rsidRPr="008850D1">
              <w:rPr>
                <w:rFonts w:ascii="Arial" w:eastAsia="Arial" w:hAnsi="Arial" w:cs="Arial"/>
                <w:kern w:val="1"/>
                <w:lang w:eastAsia="zh-CN"/>
              </w:rPr>
              <w:t>§ 5 ust. 4</w:t>
            </w:r>
          </w:p>
        </w:tc>
        <w:tc>
          <w:tcPr>
            <w:tcW w:w="2963" w:type="pct"/>
            <w:shd w:val="clear" w:color="auto" w:fill="auto"/>
          </w:tcPr>
          <w:p w:rsidR="007549B6" w:rsidRPr="008850D1" w:rsidRDefault="007549B6" w:rsidP="00C70D3C">
            <w:pPr>
              <w:jc w:val="both"/>
              <w:rPr>
                <w:rFonts w:ascii="Arial" w:hAnsi="Arial" w:cs="Arial"/>
                <w:u w:val="single"/>
              </w:rPr>
            </w:pPr>
            <w:r w:rsidRPr="008850D1">
              <w:rPr>
                <w:rFonts w:ascii="Arial" w:hAnsi="Arial" w:cs="Arial"/>
                <w:u w:val="single"/>
              </w:rPr>
              <w:t>Zapis:</w:t>
            </w:r>
          </w:p>
          <w:p w:rsidR="007549B6" w:rsidRPr="008850D1" w:rsidRDefault="007549B6" w:rsidP="00C16C01">
            <w:pPr>
              <w:jc w:val="both"/>
              <w:rPr>
                <w:rFonts w:ascii="Arial" w:hAnsi="Arial" w:cs="Arial"/>
              </w:rPr>
            </w:pPr>
            <w:r w:rsidRPr="008850D1">
              <w:rPr>
                <w:rFonts w:ascii="Arial" w:hAnsi="Arial" w:cs="Arial"/>
              </w:rPr>
              <w:t>4. 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 Instytucję Zarządzającą RPO WZ zostać uznane za niekwalifikowalne.</w:t>
            </w:r>
          </w:p>
          <w:p w:rsidR="007549B6" w:rsidRPr="008850D1" w:rsidRDefault="007549B6" w:rsidP="00C70D3C">
            <w:pPr>
              <w:jc w:val="both"/>
              <w:rPr>
                <w:rFonts w:ascii="Arial" w:hAnsi="Arial" w:cs="Arial"/>
                <w:u w:val="single"/>
              </w:rPr>
            </w:pPr>
            <w:r w:rsidRPr="008850D1">
              <w:rPr>
                <w:rFonts w:ascii="Arial" w:hAnsi="Arial" w:cs="Arial"/>
                <w:u w:val="single"/>
              </w:rPr>
              <w:t>zmieniono na:</w:t>
            </w:r>
          </w:p>
          <w:p w:rsidR="007549B6" w:rsidRPr="008850D1" w:rsidRDefault="007549B6" w:rsidP="00C70D3C">
            <w:pPr>
              <w:jc w:val="both"/>
              <w:rPr>
                <w:rFonts w:ascii="Arial" w:hAnsi="Arial" w:cs="Arial"/>
              </w:rPr>
            </w:pPr>
            <w:r w:rsidRPr="008850D1">
              <w:rPr>
                <w:rFonts w:ascii="Arial" w:hAnsi="Arial" w:cs="Arial"/>
              </w:rPr>
              <w:t>4. Poświadczenie przez Instytucję Zarządzającą RPO WZ wydatków jako kwalifikowalnych w poszczególnych wnioskach o płatność nie oznacza, że na kolejnych etapach realizacji, rozliczania i kontroli Projektu, po jego zakończeniu, wydatki te nie mogą przez Instytucję Zarządzającą RPO WZ zostać uznane za niekwalifikowalne.</w:t>
            </w:r>
          </w:p>
        </w:tc>
        <w:tc>
          <w:tcPr>
            <w:tcW w:w="542" w:type="pct"/>
            <w:shd w:val="clear" w:color="auto" w:fill="auto"/>
          </w:tcPr>
          <w:p w:rsidR="007549B6" w:rsidRPr="008850D1" w:rsidRDefault="006831F5" w:rsidP="00AE2B26">
            <w:pPr>
              <w:jc w:val="center"/>
              <w:rPr>
                <w:rFonts w:ascii="Arial" w:hAnsi="Arial" w:cs="Arial"/>
              </w:rPr>
            </w:pPr>
            <w:r>
              <w:rPr>
                <w:rFonts w:ascii="Arial" w:hAnsi="Arial" w:cs="Arial"/>
              </w:rPr>
              <w:t>Dostosowanie wzoru umowy do specyfiki Działania</w:t>
            </w:r>
          </w:p>
        </w:tc>
        <w:tc>
          <w:tcPr>
            <w:tcW w:w="346" w:type="pct"/>
            <w:shd w:val="clear" w:color="auto" w:fill="auto"/>
          </w:tcPr>
          <w:p w:rsidR="007549B6" w:rsidRPr="008850D1" w:rsidRDefault="007549B6" w:rsidP="00AE2B26">
            <w:pPr>
              <w:jc w:val="center"/>
              <w:rPr>
                <w:rFonts w:ascii="Arial" w:hAnsi="Arial" w:cs="Arial"/>
              </w:rPr>
            </w:pPr>
            <w:r w:rsidRPr="008850D1">
              <w:rPr>
                <w:rFonts w:ascii="Arial" w:hAnsi="Arial" w:cs="Arial"/>
              </w:rPr>
              <w:t>jw.</w:t>
            </w:r>
          </w:p>
        </w:tc>
      </w:tr>
      <w:tr w:rsidR="007549B6" w:rsidRPr="008850D1" w:rsidTr="002F1276">
        <w:tc>
          <w:tcPr>
            <w:tcW w:w="180" w:type="pct"/>
            <w:shd w:val="clear" w:color="auto" w:fill="auto"/>
          </w:tcPr>
          <w:p w:rsidR="007549B6" w:rsidRPr="008850D1" w:rsidRDefault="007549B6" w:rsidP="0024204C">
            <w:pPr>
              <w:jc w:val="center"/>
              <w:rPr>
                <w:rFonts w:ascii="Arial" w:hAnsi="Arial" w:cs="Arial"/>
              </w:rPr>
            </w:pPr>
            <w:r w:rsidRPr="008850D1">
              <w:rPr>
                <w:rFonts w:ascii="Arial" w:hAnsi="Arial" w:cs="Arial"/>
              </w:rPr>
              <w:t>3</w:t>
            </w:r>
            <w:r w:rsidR="002455FC">
              <w:rPr>
                <w:rFonts w:ascii="Arial" w:hAnsi="Arial" w:cs="Arial"/>
              </w:rPr>
              <w:t>9</w:t>
            </w:r>
          </w:p>
        </w:tc>
        <w:tc>
          <w:tcPr>
            <w:tcW w:w="543" w:type="pct"/>
            <w:shd w:val="clear" w:color="auto" w:fill="auto"/>
          </w:tcPr>
          <w:p w:rsidR="007549B6" w:rsidRPr="008850D1" w:rsidRDefault="007549B6" w:rsidP="00A0371A">
            <w:pPr>
              <w:jc w:val="center"/>
            </w:pPr>
            <w:r w:rsidRPr="008850D1">
              <w:rPr>
                <w:rFonts w:ascii="Arial" w:hAnsi="Arial" w:cs="Arial"/>
              </w:rPr>
              <w:t>Załącznik nr 3 do regulaminu konkursu: Wzór Umowy o dofinansowanie</w:t>
            </w:r>
          </w:p>
        </w:tc>
        <w:tc>
          <w:tcPr>
            <w:tcW w:w="426" w:type="pct"/>
            <w:shd w:val="clear" w:color="auto" w:fill="auto"/>
          </w:tcPr>
          <w:p w:rsidR="007549B6" w:rsidRPr="008850D1" w:rsidRDefault="007549B6" w:rsidP="00FE673C">
            <w:pPr>
              <w:jc w:val="center"/>
              <w:rPr>
                <w:rFonts w:ascii="Arial" w:eastAsia="Arial" w:hAnsi="Arial" w:cs="Arial"/>
                <w:kern w:val="1"/>
                <w:lang w:eastAsia="zh-CN"/>
              </w:rPr>
            </w:pPr>
            <w:r w:rsidRPr="008850D1">
              <w:rPr>
                <w:rFonts w:ascii="Arial" w:eastAsia="Arial" w:hAnsi="Arial" w:cs="Arial"/>
                <w:kern w:val="1"/>
                <w:lang w:eastAsia="zh-CN"/>
              </w:rPr>
              <w:t>§ 6 ust. 3</w:t>
            </w:r>
          </w:p>
        </w:tc>
        <w:tc>
          <w:tcPr>
            <w:tcW w:w="2963" w:type="pct"/>
            <w:shd w:val="clear" w:color="auto" w:fill="auto"/>
          </w:tcPr>
          <w:p w:rsidR="007549B6" w:rsidRPr="008850D1" w:rsidRDefault="007549B6" w:rsidP="00FE673C">
            <w:pPr>
              <w:jc w:val="both"/>
              <w:rPr>
                <w:rFonts w:ascii="Arial" w:hAnsi="Arial" w:cs="Arial"/>
                <w:u w:val="single"/>
              </w:rPr>
            </w:pPr>
            <w:r w:rsidRPr="008850D1">
              <w:rPr>
                <w:rFonts w:ascii="Arial" w:hAnsi="Arial" w:cs="Arial"/>
                <w:u w:val="single"/>
              </w:rPr>
              <w:t>Zapis:</w:t>
            </w:r>
          </w:p>
          <w:p w:rsidR="007549B6" w:rsidRPr="008850D1" w:rsidRDefault="007549B6" w:rsidP="00FE673C">
            <w:pPr>
              <w:jc w:val="both"/>
              <w:rPr>
                <w:rFonts w:ascii="Arial" w:hAnsi="Arial" w:cs="Arial"/>
              </w:rPr>
            </w:pPr>
            <w:r w:rsidRPr="008850D1">
              <w:rPr>
                <w:rFonts w:ascii="Arial" w:hAnsi="Arial" w:cs="Arial"/>
              </w:rPr>
              <w:t>3. 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w:t>
            </w:r>
          </w:p>
          <w:p w:rsidR="007549B6" w:rsidRPr="008850D1" w:rsidRDefault="007549B6" w:rsidP="00FE673C">
            <w:pPr>
              <w:jc w:val="both"/>
              <w:rPr>
                <w:rFonts w:ascii="Arial" w:hAnsi="Arial" w:cs="Arial"/>
                <w:u w:val="single"/>
              </w:rPr>
            </w:pPr>
            <w:r w:rsidRPr="008850D1">
              <w:rPr>
                <w:rFonts w:ascii="Arial" w:hAnsi="Arial" w:cs="Arial"/>
                <w:u w:val="single"/>
              </w:rPr>
              <w:lastRenderedPageBreak/>
              <w:t>zmieniono na:</w:t>
            </w:r>
          </w:p>
          <w:p w:rsidR="007549B6" w:rsidRPr="008850D1" w:rsidRDefault="007549B6" w:rsidP="00FE673C">
            <w:pPr>
              <w:jc w:val="both"/>
              <w:rPr>
                <w:rFonts w:ascii="Arial" w:hAnsi="Arial" w:cs="Arial"/>
              </w:rPr>
            </w:pPr>
            <w:r w:rsidRPr="008850D1">
              <w:rPr>
                <w:rFonts w:ascii="Arial" w:hAnsi="Arial" w:cs="Arial"/>
              </w:rPr>
              <w:t>3. 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w:t>
            </w:r>
          </w:p>
        </w:tc>
        <w:tc>
          <w:tcPr>
            <w:tcW w:w="542" w:type="pct"/>
            <w:shd w:val="clear" w:color="auto" w:fill="auto"/>
          </w:tcPr>
          <w:p w:rsidR="007549B6" w:rsidRPr="008850D1" w:rsidRDefault="00B23ACC" w:rsidP="00AE2B26">
            <w:pPr>
              <w:jc w:val="center"/>
              <w:rPr>
                <w:rFonts w:ascii="Arial" w:hAnsi="Arial" w:cs="Arial"/>
              </w:rPr>
            </w:pPr>
            <w:r w:rsidRPr="00B23ACC">
              <w:rPr>
                <w:rFonts w:ascii="Arial" w:hAnsi="Arial" w:cs="Arial"/>
              </w:rPr>
              <w:lastRenderedPageBreak/>
              <w:t>Dostosowanie wzoru umowy do specyfiki Działania</w:t>
            </w:r>
          </w:p>
        </w:tc>
        <w:tc>
          <w:tcPr>
            <w:tcW w:w="346" w:type="pct"/>
            <w:shd w:val="clear" w:color="auto" w:fill="auto"/>
          </w:tcPr>
          <w:p w:rsidR="007549B6" w:rsidRPr="008850D1" w:rsidRDefault="007549B6" w:rsidP="00AE2B26">
            <w:pPr>
              <w:jc w:val="center"/>
              <w:rPr>
                <w:rFonts w:ascii="Arial" w:hAnsi="Arial" w:cs="Arial"/>
              </w:rPr>
            </w:pPr>
            <w:r w:rsidRPr="008850D1">
              <w:rPr>
                <w:rFonts w:ascii="Arial" w:hAnsi="Arial" w:cs="Arial"/>
              </w:rPr>
              <w:t>jw.</w:t>
            </w:r>
          </w:p>
        </w:tc>
      </w:tr>
      <w:tr w:rsidR="007549B6" w:rsidRPr="008850D1" w:rsidTr="002F1276">
        <w:tc>
          <w:tcPr>
            <w:tcW w:w="180" w:type="pct"/>
            <w:shd w:val="clear" w:color="auto" w:fill="auto"/>
          </w:tcPr>
          <w:p w:rsidR="007549B6" w:rsidRPr="008850D1" w:rsidRDefault="002455FC" w:rsidP="0024204C">
            <w:pPr>
              <w:jc w:val="center"/>
              <w:rPr>
                <w:rFonts w:ascii="Arial" w:hAnsi="Arial" w:cs="Arial"/>
              </w:rPr>
            </w:pPr>
            <w:r>
              <w:rPr>
                <w:rFonts w:ascii="Arial" w:hAnsi="Arial" w:cs="Arial"/>
              </w:rPr>
              <w:lastRenderedPageBreak/>
              <w:t>40</w:t>
            </w:r>
          </w:p>
        </w:tc>
        <w:tc>
          <w:tcPr>
            <w:tcW w:w="543" w:type="pct"/>
            <w:shd w:val="clear" w:color="auto" w:fill="auto"/>
          </w:tcPr>
          <w:p w:rsidR="007549B6" w:rsidRPr="008850D1" w:rsidRDefault="007549B6" w:rsidP="00A0371A">
            <w:pPr>
              <w:jc w:val="center"/>
            </w:pPr>
            <w:r w:rsidRPr="008850D1">
              <w:rPr>
                <w:rFonts w:ascii="Arial" w:hAnsi="Arial" w:cs="Arial"/>
              </w:rPr>
              <w:t>Załącznik nr 3 do regulaminu konkursu: Wzór Umowy o dofinansowanie</w:t>
            </w:r>
          </w:p>
        </w:tc>
        <w:tc>
          <w:tcPr>
            <w:tcW w:w="426" w:type="pct"/>
            <w:shd w:val="clear" w:color="auto" w:fill="auto"/>
          </w:tcPr>
          <w:p w:rsidR="007549B6" w:rsidRPr="008850D1" w:rsidRDefault="007549B6" w:rsidP="00A0371A">
            <w:pPr>
              <w:jc w:val="center"/>
              <w:rPr>
                <w:rFonts w:ascii="Arial" w:eastAsia="Arial" w:hAnsi="Arial" w:cs="Arial"/>
                <w:kern w:val="1"/>
                <w:lang w:eastAsia="zh-CN"/>
              </w:rPr>
            </w:pPr>
            <w:r w:rsidRPr="008850D1">
              <w:rPr>
                <w:rFonts w:ascii="Arial" w:eastAsia="Arial" w:hAnsi="Arial" w:cs="Arial"/>
                <w:kern w:val="1"/>
                <w:lang w:eastAsia="zh-CN"/>
              </w:rPr>
              <w:t>§ 6 ust. 4</w:t>
            </w:r>
          </w:p>
        </w:tc>
        <w:tc>
          <w:tcPr>
            <w:tcW w:w="2963" w:type="pct"/>
            <w:shd w:val="clear" w:color="auto" w:fill="auto"/>
          </w:tcPr>
          <w:p w:rsidR="007549B6" w:rsidRPr="008850D1" w:rsidRDefault="007549B6" w:rsidP="003F7B56">
            <w:pPr>
              <w:jc w:val="both"/>
              <w:rPr>
                <w:rFonts w:ascii="Arial" w:hAnsi="Arial" w:cs="Arial"/>
                <w:u w:val="single"/>
              </w:rPr>
            </w:pPr>
            <w:r w:rsidRPr="008850D1">
              <w:rPr>
                <w:rFonts w:ascii="Arial" w:hAnsi="Arial" w:cs="Arial"/>
                <w:u w:val="single"/>
              </w:rPr>
              <w:t>Zapis:</w:t>
            </w:r>
          </w:p>
          <w:p w:rsidR="007549B6" w:rsidRPr="008850D1" w:rsidRDefault="007549B6" w:rsidP="003F7B56">
            <w:pPr>
              <w:jc w:val="both"/>
              <w:rPr>
                <w:rFonts w:ascii="Arial" w:hAnsi="Arial" w:cs="Arial"/>
              </w:rPr>
            </w:pPr>
            <w:r w:rsidRPr="008850D1">
              <w:rPr>
                <w:rFonts w:ascii="Arial" w:hAnsi="Arial" w:cs="Arial"/>
              </w:rPr>
              <w:t>4. Beneficjent zobowiązuje się do realizacji Projektu w pełnym zakresie wskazanym we wniosku o dofinansowanie i terminach w nim określonych. W przypadku dokonania zmian w Projekcie na podstawie § 24 Umowy, Beneficjent zobowiązuje się do realizacji Projektu uwzględniając zaakceptowane przez Instytucję Zarządzającą RPO WZ zmiany.</w:t>
            </w:r>
          </w:p>
          <w:p w:rsidR="007549B6" w:rsidRPr="008850D1" w:rsidRDefault="007549B6" w:rsidP="003F7B56">
            <w:pPr>
              <w:jc w:val="both"/>
              <w:rPr>
                <w:rFonts w:ascii="Arial" w:hAnsi="Arial" w:cs="Arial"/>
                <w:u w:val="single"/>
              </w:rPr>
            </w:pPr>
            <w:r w:rsidRPr="008850D1">
              <w:rPr>
                <w:rFonts w:ascii="Arial" w:hAnsi="Arial" w:cs="Arial"/>
                <w:u w:val="single"/>
              </w:rPr>
              <w:t>zmieniono na:</w:t>
            </w:r>
          </w:p>
          <w:p w:rsidR="007549B6" w:rsidRPr="008850D1" w:rsidRDefault="007549B6" w:rsidP="00C16C01">
            <w:pPr>
              <w:jc w:val="both"/>
              <w:rPr>
                <w:rFonts w:ascii="Arial" w:hAnsi="Arial" w:cs="Arial"/>
              </w:rPr>
            </w:pPr>
            <w:r w:rsidRPr="008850D1">
              <w:rPr>
                <w:rFonts w:ascii="Arial" w:hAnsi="Arial" w:cs="Arial"/>
              </w:rPr>
              <w:t>4. Beneficjent zobowiązuje się do realizacji Projektu w pełnym zakresie wskazanym we wniosku o dofinansowanie i terminach w nim określonych. W przypadku dokonania zmian w Projekcie na podstawie § 23 Umowy, Beneficjent zobowiązuje się do realizacji Projektu uwzględniając zaakceptowane przez Instytucję Zarządzającą RPO WZ zmiany.</w:t>
            </w:r>
          </w:p>
        </w:tc>
        <w:tc>
          <w:tcPr>
            <w:tcW w:w="542" w:type="pct"/>
            <w:shd w:val="clear" w:color="auto" w:fill="auto"/>
          </w:tcPr>
          <w:p w:rsidR="007549B6" w:rsidRPr="008850D1" w:rsidRDefault="000B04A8" w:rsidP="00AE2B26">
            <w:pPr>
              <w:jc w:val="center"/>
              <w:rPr>
                <w:rFonts w:ascii="Arial" w:hAnsi="Arial" w:cs="Arial"/>
              </w:rPr>
            </w:pPr>
            <w:r>
              <w:rPr>
                <w:rFonts w:ascii="Arial" w:hAnsi="Arial" w:cs="Arial"/>
              </w:rPr>
              <w:t>Korekta edytorska</w:t>
            </w:r>
            <w:r w:rsidR="007549B6" w:rsidRPr="008850D1">
              <w:rPr>
                <w:rFonts w:ascii="Arial" w:hAnsi="Arial" w:cs="Arial"/>
              </w:rPr>
              <w:t>.</w:t>
            </w:r>
          </w:p>
        </w:tc>
        <w:tc>
          <w:tcPr>
            <w:tcW w:w="346" w:type="pct"/>
            <w:shd w:val="clear" w:color="auto" w:fill="auto"/>
          </w:tcPr>
          <w:p w:rsidR="007549B6" w:rsidRPr="008850D1" w:rsidRDefault="007549B6" w:rsidP="00AE2B26">
            <w:pPr>
              <w:jc w:val="center"/>
              <w:rPr>
                <w:rFonts w:ascii="Arial" w:hAnsi="Arial" w:cs="Arial"/>
              </w:rPr>
            </w:pPr>
            <w:r w:rsidRPr="008850D1">
              <w:rPr>
                <w:rFonts w:ascii="Arial" w:hAnsi="Arial" w:cs="Arial"/>
              </w:rPr>
              <w:t>jw.</w:t>
            </w:r>
          </w:p>
        </w:tc>
      </w:tr>
      <w:tr w:rsidR="007549B6" w:rsidRPr="008850D1" w:rsidTr="002F1276">
        <w:tc>
          <w:tcPr>
            <w:tcW w:w="180" w:type="pct"/>
            <w:shd w:val="clear" w:color="auto" w:fill="auto"/>
          </w:tcPr>
          <w:p w:rsidR="007549B6" w:rsidRPr="008850D1" w:rsidRDefault="002455FC" w:rsidP="008944E2">
            <w:pPr>
              <w:jc w:val="center"/>
              <w:rPr>
                <w:rFonts w:ascii="Arial" w:hAnsi="Arial" w:cs="Arial"/>
              </w:rPr>
            </w:pPr>
            <w:r>
              <w:rPr>
                <w:rFonts w:ascii="Arial" w:hAnsi="Arial" w:cs="Arial"/>
              </w:rPr>
              <w:t>41</w:t>
            </w:r>
          </w:p>
          <w:p w:rsidR="007549B6" w:rsidRPr="008850D1" w:rsidRDefault="007549B6" w:rsidP="00A5363B">
            <w:pPr>
              <w:rPr>
                <w:rFonts w:ascii="Arial" w:hAnsi="Arial" w:cs="Arial"/>
              </w:rPr>
            </w:pPr>
          </w:p>
          <w:p w:rsidR="007549B6" w:rsidRPr="008850D1" w:rsidRDefault="007549B6" w:rsidP="00A5363B">
            <w:pPr>
              <w:rPr>
                <w:rFonts w:ascii="Arial" w:hAnsi="Arial" w:cs="Arial"/>
              </w:rPr>
            </w:pPr>
          </w:p>
          <w:p w:rsidR="007549B6" w:rsidRPr="008850D1" w:rsidRDefault="007549B6" w:rsidP="00A5363B">
            <w:pPr>
              <w:rPr>
                <w:rFonts w:ascii="Arial" w:hAnsi="Arial" w:cs="Arial"/>
              </w:rPr>
            </w:pPr>
          </w:p>
          <w:p w:rsidR="007549B6" w:rsidRPr="008850D1" w:rsidRDefault="007549B6" w:rsidP="00A5363B">
            <w:pPr>
              <w:rPr>
                <w:rFonts w:ascii="Arial" w:hAnsi="Arial" w:cs="Arial"/>
              </w:rPr>
            </w:pPr>
          </w:p>
        </w:tc>
        <w:tc>
          <w:tcPr>
            <w:tcW w:w="543" w:type="pct"/>
            <w:shd w:val="clear" w:color="auto" w:fill="auto"/>
          </w:tcPr>
          <w:p w:rsidR="007549B6" w:rsidRPr="008850D1" w:rsidRDefault="007549B6" w:rsidP="00A0371A">
            <w:pPr>
              <w:jc w:val="center"/>
            </w:pPr>
            <w:r w:rsidRPr="008850D1">
              <w:rPr>
                <w:rFonts w:ascii="Arial" w:hAnsi="Arial" w:cs="Arial"/>
              </w:rPr>
              <w:t>Załącznik nr 3 do regulaminu konkursu: Wzór Umowy o dofinansowanie</w:t>
            </w:r>
          </w:p>
        </w:tc>
        <w:tc>
          <w:tcPr>
            <w:tcW w:w="426" w:type="pct"/>
            <w:shd w:val="clear" w:color="auto" w:fill="auto"/>
          </w:tcPr>
          <w:p w:rsidR="007549B6" w:rsidRPr="008850D1" w:rsidRDefault="007549B6" w:rsidP="003710B0">
            <w:pPr>
              <w:jc w:val="center"/>
              <w:rPr>
                <w:rFonts w:ascii="Arial" w:eastAsia="Arial" w:hAnsi="Arial" w:cs="Arial"/>
                <w:kern w:val="1"/>
                <w:lang w:eastAsia="zh-CN"/>
              </w:rPr>
            </w:pPr>
            <w:r w:rsidRPr="008850D1">
              <w:rPr>
                <w:rFonts w:ascii="Arial" w:eastAsia="Arial" w:hAnsi="Arial" w:cs="Arial"/>
                <w:kern w:val="1"/>
                <w:lang w:eastAsia="zh-CN"/>
              </w:rPr>
              <w:t>§ 6 ust. 12 pkt 2</w:t>
            </w:r>
          </w:p>
        </w:tc>
        <w:tc>
          <w:tcPr>
            <w:tcW w:w="2963" w:type="pct"/>
            <w:shd w:val="clear" w:color="auto" w:fill="auto"/>
          </w:tcPr>
          <w:p w:rsidR="007549B6" w:rsidRPr="008850D1" w:rsidRDefault="007549B6" w:rsidP="00BC2790">
            <w:pPr>
              <w:jc w:val="both"/>
              <w:rPr>
                <w:rFonts w:ascii="Arial" w:hAnsi="Arial" w:cs="Arial"/>
                <w:u w:val="single"/>
              </w:rPr>
            </w:pPr>
            <w:r w:rsidRPr="008850D1">
              <w:rPr>
                <w:rFonts w:ascii="Arial" w:hAnsi="Arial" w:cs="Arial"/>
                <w:u w:val="single"/>
              </w:rPr>
              <w:t>Zapis:</w:t>
            </w:r>
          </w:p>
          <w:p w:rsidR="007549B6" w:rsidRPr="008850D1" w:rsidRDefault="007549B6" w:rsidP="00BC2790">
            <w:pPr>
              <w:jc w:val="both"/>
              <w:rPr>
                <w:rFonts w:ascii="Arial" w:hAnsi="Arial" w:cs="Arial"/>
              </w:rPr>
            </w:pPr>
            <w:r w:rsidRPr="008850D1">
              <w:rPr>
                <w:rFonts w:ascii="Arial" w:hAnsi="Arial" w:cs="Arial"/>
              </w:rPr>
              <w:t>2) przedstawiania na żądanie Instytucji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 § 26 ust. 1 Umowy,</w:t>
            </w:r>
          </w:p>
          <w:p w:rsidR="007549B6" w:rsidRPr="008850D1" w:rsidRDefault="007549B6" w:rsidP="00BC2790">
            <w:pPr>
              <w:jc w:val="both"/>
              <w:rPr>
                <w:rFonts w:ascii="Arial" w:hAnsi="Arial" w:cs="Arial"/>
                <w:u w:val="single"/>
              </w:rPr>
            </w:pPr>
            <w:r w:rsidRPr="008850D1">
              <w:rPr>
                <w:rFonts w:ascii="Arial" w:hAnsi="Arial" w:cs="Arial"/>
                <w:u w:val="single"/>
              </w:rPr>
              <w:t>zmieniono na:</w:t>
            </w:r>
          </w:p>
          <w:p w:rsidR="007549B6" w:rsidRPr="008850D1" w:rsidRDefault="007549B6" w:rsidP="00BC2790">
            <w:pPr>
              <w:jc w:val="both"/>
              <w:rPr>
                <w:rFonts w:ascii="Arial" w:hAnsi="Arial" w:cs="Arial"/>
              </w:rPr>
            </w:pPr>
            <w:r w:rsidRPr="008850D1">
              <w:rPr>
                <w:rFonts w:ascii="Arial" w:hAnsi="Arial" w:cs="Arial"/>
              </w:rPr>
              <w:t>2) przedstawiania na żądanie Instytucji Zarządzającej RPO WZ wszelkich dokumentów, informacji i wyjaśnień związanych z realizacją Umowy w wyznaczonym przez nią terminie, zarówno w okresie realizacji Projektu, w trakcie rozliczania Projektu, kontroli Projektu</w:t>
            </w:r>
            <w:r w:rsidR="003B269B">
              <w:rPr>
                <w:rFonts w:ascii="Arial" w:hAnsi="Arial" w:cs="Arial"/>
              </w:rPr>
              <w:t xml:space="preserve"> oraz w okresie wskazanym w § 24</w:t>
            </w:r>
            <w:r w:rsidRPr="008850D1">
              <w:rPr>
                <w:rFonts w:ascii="Arial" w:hAnsi="Arial" w:cs="Arial"/>
              </w:rPr>
              <w:t xml:space="preserve"> ust. 1 Umowy,</w:t>
            </w:r>
          </w:p>
        </w:tc>
        <w:tc>
          <w:tcPr>
            <w:tcW w:w="542" w:type="pct"/>
            <w:shd w:val="clear" w:color="auto" w:fill="auto"/>
          </w:tcPr>
          <w:p w:rsidR="007549B6" w:rsidRPr="008850D1" w:rsidRDefault="000B04A8" w:rsidP="00AE2B26">
            <w:pPr>
              <w:jc w:val="center"/>
              <w:rPr>
                <w:rFonts w:ascii="Arial" w:hAnsi="Arial" w:cs="Arial"/>
              </w:rPr>
            </w:pPr>
            <w:r w:rsidRPr="000B04A8">
              <w:rPr>
                <w:rFonts w:ascii="Arial" w:hAnsi="Arial" w:cs="Arial"/>
              </w:rPr>
              <w:t>Dostosowanie wzoru</w:t>
            </w:r>
            <w:r>
              <w:rPr>
                <w:rFonts w:ascii="Arial" w:hAnsi="Arial" w:cs="Arial"/>
              </w:rPr>
              <w:t xml:space="preserve"> umowy do specyfiki Działania</w:t>
            </w:r>
            <w:r w:rsidR="007549B6" w:rsidRPr="008850D1">
              <w:rPr>
                <w:rFonts w:ascii="Arial" w:hAnsi="Arial" w:cs="Arial"/>
              </w:rPr>
              <w:t>.</w:t>
            </w:r>
          </w:p>
        </w:tc>
        <w:tc>
          <w:tcPr>
            <w:tcW w:w="346" w:type="pct"/>
            <w:shd w:val="clear" w:color="auto" w:fill="auto"/>
          </w:tcPr>
          <w:p w:rsidR="007549B6" w:rsidRPr="008850D1" w:rsidRDefault="007549B6" w:rsidP="00AE2B26">
            <w:pPr>
              <w:jc w:val="center"/>
              <w:rPr>
                <w:rFonts w:ascii="Arial" w:hAnsi="Arial" w:cs="Arial"/>
              </w:rPr>
            </w:pPr>
            <w:r w:rsidRPr="008850D1">
              <w:rPr>
                <w:rFonts w:ascii="Arial" w:hAnsi="Arial" w:cs="Arial"/>
              </w:rPr>
              <w:t>jw.</w:t>
            </w:r>
          </w:p>
        </w:tc>
      </w:tr>
      <w:tr w:rsidR="007549B6" w:rsidRPr="008850D1" w:rsidTr="002F1276">
        <w:tc>
          <w:tcPr>
            <w:tcW w:w="180" w:type="pct"/>
            <w:shd w:val="clear" w:color="auto" w:fill="auto"/>
          </w:tcPr>
          <w:p w:rsidR="007549B6" w:rsidRPr="008850D1" w:rsidRDefault="002455FC" w:rsidP="008944E2">
            <w:pPr>
              <w:jc w:val="center"/>
              <w:rPr>
                <w:rFonts w:ascii="Arial" w:hAnsi="Arial" w:cs="Arial"/>
              </w:rPr>
            </w:pPr>
            <w:r>
              <w:rPr>
                <w:rFonts w:ascii="Arial" w:hAnsi="Arial" w:cs="Arial"/>
              </w:rPr>
              <w:t>42</w:t>
            </w:r>
          </w:p>
        </w:tc>
        <w:tc>
          <w:tcPr>
            <w:tcW w:w="543" w:type="pct"/>
            <w:shd w:val="clear" w:color="auto" w:fill="auto"/>
          </w:tcPr>
          <w:p w:rsidR="007549B6" w:rsidRPr="008850D1" w:rsidRDefault="007549B6" w:rsidP="00A9068C">
            <w:pPr>
              <w:jc w:val="center"/>
            </w:pPr>
            <w:r w:rsidRPr="008850D1">
              <w:rPr>
                <w:rFonts w:ascii="Arial" w:hAnsi="Arial" w:cs="Arial"/>
              </w:rPr>
              <w:t>Załącznik nr 3 do regulaminu konkursu: Wzór Umowy o dofinansowanie</w:t>
            </w:r>
          </w:p>
        </w:tc>
        <w:tc>
          <w:tcPr>
            <w:tcW w:w="426" w:type="pct"/>
            <w:shd w:val="clear" w:color="auto" w:fill="auto"/>
          </w:tcPr>
          <w:p w:rsidR="007549B6" w:rsidRPr="008850D1" w:rsidRDefault="007549B6" w:rsidP="00A5363B">
            <w:pPr>
              <w:jc w:val="center"/>
              <w:rPr>
                <w:rFonts w:ascii="Arial" w:eastAsia="Arial" w:hAnsi="Arial" w:cs="Arial"/>
                <w:kern w:val="1"/>
                <w:lang w:eastAsia="zh-CN"/>
              </w:rPr>
            </w:pPr>
            <w:r w:rsidRPr="008850D1">
              <w:rPr>
                <w:rFonts w:ascii="Arial" w:eastAsia="Arial" w:hAnsi="Arial" w:cs="Arial"/>
                <w:kern w:val="1"/>
                <w:lang w:eastAsia="zh-CN"/>
              </w:rPr>
              <w:t xml:space="preserve">§ 6 ust. 17 </w:t>
            </w:r>
          </w:p>
        </w:tc>
        <w:tc>
          <w:tcPr>
            <w:tcW w:w="2963" w:type="pct"/>
            <w:shd w:val="clear" w:color="auto" w:fill="auto"/>
          </w:tcPr>
          <w:p w:rsidR="007549B6" w:rsidRPr="008850D1" w:rsidRDefault="007549B6" w:rsidP="00A5363B">
            <w:pPr>
              <w:jc w:val="both"/>
              <w:rPr>
                <w:rFonts w:ascii="Arial" w:hAnsi="Arial" w:cs="Arial"/>
                <w:u w:val="single"/>
              </w:rPr>
            </w:pPr>
            <w:r w:rsidRPr="008850D1">
              <w:rPr>
                <w:rFonts w:ascii="Arial" w:hAnsi="Arial" w:cs="Arial"/>
                <w:u w:val="single"/>
              </w:rPr>
              <w:t>Zapis:</w:t>
            </w:r>
          </w:p>
          <w:p w:rsidR="007549B6" w:rsidRPr="008850D1" w:rsidRDefault="007549B6" w:rsidP="00BC2790">
            <w:pPr>
              <w:jc w:val="both"/>
              <w:rPr>
                <w:rFonts w:ascii="Arial" w:hAnsi="Arial" w:cs="Arial"/>
              </w:rPr>
            </w:pPr>
            <w:r w:rsidRPr="008850D1">
              <w:rPr>
                <w:rFonts w:ascii="Arial" w:hAnsi="Arial" w:cs="Arial"/>
              </w:rPr>
              <w:t>17. W przypadku, gdy okoliczności będące przedmiotem</w:t>
            </w:r>
            <w:r w:rsidR="006038E0">
              <w:rPr>
                <w:rFonts w:ascii="Arial" w:hAnsi="Arial" w:cs="Arial"/>
              </w:rPr>
              <w:t xml:space="preserve"> oświadczeń wskazanych w ust. 13, 14</w:t>
            </w:r>
            <w:r w:rsidRPr="008850D1">
              <w:rPr>
                <w:rFonts w:ascii="Arial" w:hAnsi="Arial" w:cs="Arial"/>
              </w:rPr>
              <w:t xml:space="preserve"> oraz 15 ulegną zmianie, Beneficjent zobowiązuje się do pisemnego poinformowania Instytucji Zarządzającej RPO WZ, nie później niż w ciągu 7 dni od dnia zaistnienia tych okoliczności.</w:t>
            </w:r>
          </w:p>
          <w:p w:rsidR="007549B6" w:rsidRPr="008850D1" w:rsidRDefault="007549B6" w:rsidP="00A5363B">
            <w:pPr>
              <w:jc w:val="both"/>
              <w:rPr>
                <w:rFonts w:ascii="Arial" w:hAnsi="Arial" w:cs="Arial"/>
                <w:u w:val="single"/>
              </w:rPr>
            </w:pPr>
            <w:r w:rsidRPr="008850D1">
              <w:rPr>
                <w:rFonts w:ascii="Arial" w:hAnsi="Arial" w:cs="Arial"/>
                <w:u w:val="single"/>
              </w:rPr>
              <w:t>zmieniono na:</w:t>
            </w:r>
          </w:p>
          <w:p w:rsidR="007549B6" w:rsidRPr="008850D1" w:rsidRDefault="007549B6" w:rsidP="00A5363B">
            <w:pPr>
              <w:jc w:val="both"/>
              <w:rPr>
                <w:rFonts w:ascii="Arial" w:hAnsi="Arial" w:cs="Arial"/>
              </w:rPr>
            </w:pPr>
            <w:r w:rsidRPr="008850D1">
              <w:rPr>
                <w:rFonts w:ascii="Arial" w:hAnsi="Arial" w:cs="Arial"/>
              </w:rPr>
              <w:t>17. W przypadku, gdy okoliczności będące przedmiotem</w:t>
            </w:r>
            <w:r w:rsidR="006038E0">
              <w:rPr>
                <w:rFonts w:ascii="Arial" w:hAnsi="Arial" w:cs="Arial"/>
              </w:rPr>
              <w:t xml:space="preserve"> oświadczeń wskazanych w ust. 14, 15 oraz 16</w:t>
            </w:r>
            <w:r w:rsidRPr="008850D1">
              <w:rPr>
                <w:rFonts w:ascii="Arial" w:hAnsi="Arial" w:cs="Arial"/>
              </w:rPr>
              <w:t xml:space="preserve"> ulegną zmianie, Beneficjent zobowiązuje się do pisemnego poinformowania Instytucji Zarządzającej RPO WZ, nie później niż w ciągu 7 dni od dnia zaistnienia tych okoliczności.</w:t>
            </w:r>
          </w:p>
        </w:tc>
        <w:tc>
          <w:tcPr>
            <w:tcW w:w="542" w:type="pct"/>
            <w:shd w:val="clear" w:color="auto" w:fill="auto"/>
          </w:tcPr>
          <w:p w:rsidR="007549B6" w:rsidRPr="008850D1" w:rsidRDefault="004C0C81" w:rsidP="00AE2B26">
            <w:pPr>
              <w:jc w:val="center"/>
              <w:rPr>
                <w:rFonts w:ascii="Arial" w:hAnsi="Arial" w:cs="Arial"/>
              </w:rPr>
            </w:pPr>
            <w:r>
              <w:rPr>
                <w:rFonts w:ascii="Arial" w:hAnsi="Arial" w:cs="Arial"/>
              </w:rPr>
              <w:t>Korekta edytorska</w:t>
            </w:r>
            <w:r w:rsidR="007549B6" w:rsidRPr="008850D1">
              <w:rPr>
                <w:rFonts w:ascii="Arial" w:hAnsi="Arial" w:cs="Arial"/>
              </w:rPr>
              <w:t>.</w:t>
            </w:r>
          </w:p>
        </w:tc>
        <w:tc>
          <w:tcPr>
            <w:tcW w:w="346" w:type="pct"/>
            <w:shd w:val="clear" w:color="auto" w:fill="auto"/>
          </w:tcPr>
          <w:p w:rsidR="007549B6" w:rsidRPr="008850D1" w:rsidRDefault="007549B6" w:rsidP="00AE2B26">
            <w:pPr>
              <w:jc w:val="center"/>
              <w:rPr>
                <w:rFonts w:ascii="Arial" w:hAnsi="Arial" w:cs="Arial"/>
              </w:rPr>
            </w:pPr>
            <w:r w:rsidRPr="008850D1">
              <w:rPr>
                <w:rFonts w:ascii="Arial" w:hAnsi="Arial" w:cs="Arial"/>
              </w:rPr>
              <w:t>jw.</w:t>
            </w:r>
          </w:p>
        </w:tc>
      </w:tr>
      <w:tr w:rsidR="007549B6" w:rsidRPr="008850D1" w:rsidTr="002F1276">
        <w:tc>
          <w:tcPr>
            <w:tcW w:w="180" w:type="pct"/>
            <w:shd w:val="clear" w:color="auto" w:fill="auto"/>
          </w:tcPr>
          <w:p w:rsidR="007549B6" w:rsidRPr="008850D1" w:rsidRDefault="002455FC" w:rsidP="008944E2">
            <w:pPr>
              <w:jc w:val="center"/>
              <w:rPr>
                <w:rFonts w:ascii="Arial" w:hAnsi="Arial" w:cs="Arial"/>
              </w:rPr>
            </w:pPr>
            <w:r>
              <w:rPr>
                <w:rFonts w:ascii="Arial" w:hAnsi="Arial" w:cs="Arial"/>
              </w:rPr>
              <w:lastRenderedPageBreak/>
              <w:t>43</w:t>
            </w:r>
          </w:p>
        </w:tc>
        <w:tc>
          <w:tcPr>
            <w:tcW w:w="543" w:type="pct"/>
            <w:shd w:val="clear" w:color="auto" w:fill="auto"/>
          </w:tcPr>
          <w:p w:rsidR="007549B6" w:rsidRPr="008850D1" w:rsidRDefault="007549B6" w:rsidP="00BC2790">
            <w:pPr>
              <w:jc w:val="center"/>
            </w:pPr>
            <w:r w:rsidRPr="008850D1">
              <w:rPr>
                <w:rFonts w:ascii="Arial" w:hAnsi="Arial" w:cs="Arial"/>
              </w:rPr>
              <w:t>Załącznik nr 3 do regulaminu konkursu: Wzór Umowy o dofinansowanie</w:t>
            </w:r>
          </w:p>
        </w:tc>
        <w:tc>
          <w:tcPr>
            <w:tcW w:w="426" w:type="pct"/>
            <w:shd w:val="clear" w:color="auto" w:fill="auto"/>
          </w:tcPr>
          <w:p w:rsidR="007549B6" w:rsidRPr="008850D1" w:rsidRDefault="007549B6" w:rsidP="00760FC0">
            <w:pPr>
              <w:jc w:val="center"/>
              <w:rPr>
                <w:rFonts w:ascii="Arial" w:eastAsia="Arial" w:hAnsi="Arial" w:cs="Arial"/>
                <w:kern w:val="1"/>
                <w:lang w:eastAsia="zh-CN"/>
              </w:rPr>
            </w:pPr>
            <w:r w:rsidRPr="008850D1">
              <w:rPr>
                <w:rFonts w:ascii="Arial" w:eastAsia="Arial" w:hAnsi="Arial" w:cs="Arial"/>
                <w:kern w:val="1"/>
                <w:lang w:eastAsia="zh-CN"/>
              </w:rPr>
              <w:t>§ 7 ust. 5</w:t>
            </w:r>
          </w:p>
        </w:tc>
        <w:tc>
          <w:tcPr>
            <w:tcW w:w="2963" w:type="pct"/>
            <w:shd w:val="clear" w:color="auto" w:fill="auto"/>
          </w:tcPr>
          <w:p w:rsidR="007549B6" w:rsidRPr="008850D1" w:rsidRDefault="007549B6" w:rsidP="00760FC0">
            <w:pPr>
              <w:jc w:val="both"/>
              <w:rPr>
                <w:rFonts w:ascii="Arial" w:hAnsi="Arial" w:cs="Arial"/>
                <w:u w:val="single"/>
              </w:rPr>
            </w:pPr>
            <w:r w:rsidRPr="008850D1">
              <w:rPr>
                <w:rFonts w:ascii="Arial" w:hAnsi="Arial" w:cs="Arial"/>
                <w:u w:val="single"/>
              </w:rPr>
              <w:t>Zapis:</w:t>
            </w:r>
          </w:p>
          <w:p w:rsidR="007549B6" w:rsidRPr="008850D1" w:rsidRDefault="007549B6" w:rsidP="00760FC0">
            <w:pPr>
              <w:jc w:val="both"/>
              <w:rPr>
                <w:rFonts w:ascii="Arial" w:hAnsi="Arial" w:cs="Arial"/>
              </w:rPr>
            </w:pPr>
            <w:r w:rsidRPr="008850D1">
              <w:rPr>
                <w:rFonts w:ascii="Arial" w:hAnsi="Arial" w:cs="Arial"/>
              </w:rPr>
              <w:t>5. Beneficjent składa wnioski o płatność zgodnie z harmonogramem płatności, o którym mowa w ust. 1, nie częściej jednak niż raz na miesiąc i nie rzadziej niż raz na kwartał, w terminie do 15 dni od zakończenia okresu objętego danym wnioskiem, pod warunkiem wniesienia prawidłowo ustanowionego zabezpieczenia należytego wykonania Umowy, o którym mowa w § 15 Umowy. Przez termin złożenia wniosku o płatność rozumie się datę jego opublikowania w SL2014, z zastrzeżeniem ust. 10.</w:t>
            </w:r>
          </w:p>
          <w:p w:rsidR="007549B6" w:rsidRPr="008850D1" w:rsidRDefault="007549B6" w:rsidP="00760FC0">
            <w:pPr>
              <w:jc w:val="both"/>
              <w:rPr>
                <w:rFonts w:ascii="Arial" w:hAnsi="Arial" w:cs="Arial"/>
                <w:u w:val="single"/>
              </w:rPr>
            </w:pPr>
            <w:r w:rsidRPr="008850D1">
              <w:rPr>
                <w:rFonts w:ascii="Arial" w:hAnsi="Arial" w:cs="Arial"/>
                <w:u w:val="single"/>
              </w:rPr>
              <w:t>zmieniono na:</w:t>
            </w:r>
          </w:p>
          <w:p w:rsidR="007549B6" w:rsidRPr="008850D1" w:rsidRDefault="007549B6" w:rsidP="00760FC0">
            <w:pPr>
              <w:jc w:val="both"/>
              <w:rPr>
                <w:rFonts w:ascii="Arial" w:hAnsi="Arial" w:cs="Arial"/>
              </w:rPr>
            </w:pPr>
            <w:r w:rsidRPr="008850D1">
              <w:rPr>
                <w:rFonts w:ascii="Arial" w:hAnsi="Arial" w:cs="Arial"/>
              </w:rPr>
              <w:t>5. 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tc>
        <w:tc>
          <w:tcPr>
            <w:tcW w:w="542" w:type="pct"/>
            <w:shd w:val="clear" w:color="auto" w:fill="auto"/>
          </w:tcPr>
          <w:p w:rsidR="007549B6" w:rsidRPr="008850D1" w:rsidRDefault="004C0C81" w:rsidP="00237AC5">
            <w:pPr>
              <w:jc w:val="center"/>
              <w:rPr>
                <w:rFonts w:ascii="Arial" w:hAnsi="Arial" w:cs="Arial"/>
              </w:rPr>
            </w:pPr>
            <w:r w:rsidRPr="004C0C81">
              <w:rPr>
                <w:rFonts w:ascii="Arial" w:hAnsi="Arial" w:cs="Arial"/>
              </w:rPr>
              <w:t>Dostosowanie wzoru umowy do specyfiki Działania.</w:t>
            </w:r>
          </w:p>
        </w:tc>
        <w:tc>
          <w:tcPr>
            <w:tcW w:w="346" w:type="pct"/>
            <w:shd w:val="clear" w:color="auto" w:fill="auto"/>
          </w:tcPr>
          <w:p w:rsidR="007549B6" w:rsidRPr="008850D1" w:rsidRDefault="007549B6" w:rsidP="00237AC5">
            <w:pPr>
              <w:jc w:val="center"/>
              <w:rPr>
                <w:rFonts w:ascii="Arial" w:hAnsi="Arial" w:cs="Arial"/>
              </w:rPr>
            </w:pPr>
            <w:r w:rsidRPr="008850D1">
              <w:rPr>
                <w:rFonts w:ascii="Arial" w:hAnsi="Arial" w:cs="Arial"/>
              </w:rPr>
              <w:t>jw.</w:t>
            </w:r>
          </w:p>
        </w:tc>
      </w:tr>
      <w:tr w:rsidR="007549B6" w:rsidRPr="008850D1" w:rsidTr="002F1276">
        <w:tc>
          <w:tcPr>
            <w:tcW w:w="180" w:type="pct"/>
            <w:shd w:val="clear" w:color="auto" w:fill="auto"/>
          </w:tcPr>
          <w:p w:rsidR="007549B6" w:rsidRPr="008850D1" w:rsidRDefault="002455FC" w:rsidP="002624CD">
            <w:pPr>
              <w:jc w:val="center"/>
              <w:rPr>
                <w:rFonts w:ascii="Arial" w:hAnsi="Arial" w:cs="Arial"/>
              </w:rPr>
            </w:pPr>
            <w:r>
              <w:rPr>
                <w:rFonts w:ascii="Arial" w:hAnsi="Arial" w:cs="Arial"/>
              </w:rPr>
              <w:t>44</w:t>
            </w:r>
          </w:p>
        </w:tc>
        <w:tc>
          <w:tcPr>
            <w:tcW w:w="543" w:type="pct"/>
            <w:shd w:val="clear" w:color="auto" w:fill="auto"/>
          </w:tcPr>
          <w:p w:rsidR="007549B6" w:rsidRPr="008850D1" w:rsidRDefault="007549B6" w:rsidP="00BC2790">
            <w:pPr>
              <w:jc w:val="center"/>
            </w:pPr>
            <w:r w:rsidRPr="008850D1">
              <w:rPr>
                <w:rFonts w:ascii="Arial" w:hAnsi="Arial" w:cs="Arial"/>
              </w:rPr>
              <w:t>Załącznik nr 3 do regulaminu konkursu: Wzór Umowy o dofinansowanie</w:t>
            </w:r>
          </w:p>
        </w:tc>
        <w:tc>
          <w:tcPr>
            <w:tcW w:w="426" w:type="pct"/>
            <w:shd w:val="clear" w:color="auto" w:fill="auto"/>
          </w:tcPr>
          <w:p w:rsidR="007549B6" w:rsidRPr="008850D1" w:rsidRDefault="007549B6" w:rsidP="003710B0">
            <w:pPr>
              <w:jc w:val="center"/>
              <w:rPr>
                <w:rFonts w:ascii="Arial" w:eastAsia="Arial" w:hAnsi="Arial" w:cs="Arial"/>
                <w:kern w:val="1"/>
                <w:lang w:eastAsia="zh-CN"/>
              </w:rPr>
            </w:pPr>
            <w:r w:rsidRPr="008850D1">
              <w:rPr>
                <w:rFonts w:ascii="Arial" w:eastAsia="Arial" w:hAnsi="Arial" w:cs="Arial"/>
                <w:kern w:val="1"/>
                <w:lang w:eastAsia="zh-CN"/>
              </w:rPr>
              <w:t>§ 7 ust. 11 pkt 4</w:t>
            </w:r>
          </w:p>
        </w:tc>
        <w:tc>
          <w:tcPr>
            <w:tcW w:w="2963" w:type="pct"/>
            <w:shd w:val="clear" w:color="auto" w:fill="auto"/>
          </w:tcPr>
          <w:p w:rsidR="007549B6" w:rsidRPr="008850D1" w:rsidRDefault="007549B6" w:rsidP="00D17248">
            <w:pPr>
              <w:jc w:val="both"/>
              <w:rPr>
                <w:rFonts w:ascii="Arial" w:hAnsi="Arial" w:cs="Arial"/>
                <w:u w:val="single"/>
              </w:rPr>
            </w:pPr>
            <w:r w:rsidRPr="008850D1">
              <w:rPr>
                <w:rFonts w:ascii="Arial" w:hAnsi="Arial" w:cs="Arial"/>
                <w:u w:val="single"/>
              </w:rPr>
              <w:t>Zapis:</w:t>
            </w:r>
          </w:p>
          <w:p w:rsidR="007549B6" w:rsidRPr="008850D1" w:rsidRDefault="007549B6" w:rsidP="00D17248">
            <w:pPr>
              <w:jc w:val="both"/>
              <w:rPr>
                <w:rFonts w:ascii="Arial" w:hAnsi="Arial" w:cs="Arial"/>
              </w:rPr>
            </w:pPr>
            <w:r w:rsidRPr="008850D1">
              <w:rPr>
                <w:rFonts w:ascii="Arial" w:hAnsi="Arial" w:cs="Arial"/>
              </w:rPr>
              <w:t>4) protokoły potwierdzające bezusterkowy odbiór lub później uzyskane/wystawione dokumenty (w szczególności dokumenty OT i inne równoważne dokumenty), jeżeli Instytucja Zarządzająca RPO WZ wezwie do ich złożenia,</w:t>
            </w:r>
          </w:p>
          <w:p w:rsidR="007549B6" w:rsidRPr="008850D1" w:rsidRDefault="007549B6" w:rsidP="00D17248">
            <w:pPr>
              <w:jc w:val="both"/>
              <w:rPr>
                <w:rFonts w:ascii="Arial" w:hAnsi="Arial" w:cs="Arial"/>
                <w:u w:val="single"/>
              </w:rPr>
            </w:pPr>
            <w:r w:rsidRPr="008850D1">
              <w:rPr>
                <w:rFonts w:ascii="Arial" w:hAnsi="Arial" w:cs="Arial"/>
                <w:u w:val="single"/>
              </w:rPr>
              <w:t>zmieniono na:</w:t>
            </w:r>
          </w:p>
          <w:p w:rsidR="007549B6" w:rsidRPr="008850D1" w:rsidRDefault="007549B6" w:rsidP="00A50EDD">
            <w:pPr>
              <w:jc w:val="both"/>
              <w:rPr>
                <w:rFonts w:ascii="Arial" w:hAnsi="Arial" w:cs="Arial"/>
                <w:u w:val="single"/>
              </w:rPr>
            </w:pPr>
            <w:r w:rsidRPr="008850D1">
              <w:rPr>
                <w:rFonts w:ascii="Arial" w:hAnsi="Arial" w:cs="Arial"/>
              </w:rPr>
              <w:t>4) protokoły potwierdzające odbiór, jeżeli Instytucja Zarządzająca RPO WZ wezwie do ich złożenia,</w:t>
            </w:r>
          </w:p>
        </w:tc>
        <w:tc>
          <w:tcPr>
            <w:tcW w:w="542" w:type="pct"/>
            <w:shd w:val="clear" w:color="auto" w:fill="auto"/>
          </w:tcPr>
          <w:p w:rsidR="007549B6" w:rsidRPr="008850D1" w:rsidRDefault="004C0C81" w:rsidP="00237AC5">
            <w:pPr>
              <w:jc w:val="center"/>
              <w:rPr>
                <w:rFonts w:ascii="Arial" w:hAnsi="Arial" w:cs="Arial"/>
              </w:rPr>
            </w:pPr>
            <w:r w:rsidRPr="004C0C81">
              <w:rPr>
                <w:rFonts w:ascii="Arial" w:hAnsi="Arial" w:cs="Arial"/>
              </w:rPr>
              <w:t>Dostosowanie wzoru umowy do specyfiki Działania.</w:t>
            </w:r>
          </w:p>
        </w:tc>
        <w:tc>
          <w:tcPr>
            <w:tcW w:w="346" w:type="pct"/>
            <w:shd w:val="clear" w:color="auto" w:fill="auto"/>
          </w:tcPr>
          <w:p w:rsidR="007549B6" w:rsidRPr="008850D1" w:rsidRDefault="007549B6" w:rsidP="00237AC5">
            <w:pPr>
              <w:jc w:val="center"/>
              <w:rPr>
                <w:rFonts w:ascii="Arial" w:hAnsi="Arial" w:cs="Arial"/>
              </w:rPr>
            </w:pPr>
            <w:r w:rsidRPr="008850D1">
              <w:rPr>
                <w:rFonts w:ascii="Arial" w:hAnsi="Arial" w:cs="Arial"/>
              </w:rPr>
              <w:t>jw.</w:t>
            </w:r>
          </w:p>
        </w:tc>
      </w:tr>
      <w:tr w:rsidR="007549B6" w:rsidRPr="008850D1" w:rsidTr="002F1276">
        <w:tc>
          <w:tcPr>
            <w:tcW w:w="180" w:type="pct"/>
            <w:shd w:val="clear" w:color="auto" w:fill="auto"/>
          </w:tcPr>
          <w:p w:rsidR="007549B6" w:rsidRPr="008850D1" w:rsidRDefault="002455FC" w:rsidP="002624CD">
            <w:pPr>
              <w:jc w:val="center"/>
              <w:rPr>
                <w:rFonts w:ascii="Arial" w:hAnsi="Arial" w:cs="Arial"/>
              </w:rPr>
            </w:pPr>
            <w:r>
              <w:rPr>
                <w:rFonts w:ascii="Arial" w:hAnsi="Arial" w:cs="Arial"/>
              </w:rPr>
              <w:t>45</w:t>
            </w:r>
          </w:p>
        </w:tc>
        <w:tc>
          <w:tcPr>
            <w:tcW w:w="543" w:type="pct"/>
            <w:shd w:val="clear" w:color="auto" w:fill="auto"/>
          </w:tcPr>
          <w:p w:rsidR="007549B6" w:rsidRPr="008850D1" w:rsidRDefault="007549B6" w:rsidP="00BC2790">
            <w:pPr>
              <w:jc w:val="center"/>
            </w:pPr>
            <w:r w:rsidRPr="008850D1">
              <w:rPr>
                <w:rFonts w:ascii="Arial" w:hAnsi="Arial" w:cs="Arial"/>
              </w:rPr>
              <w:t>Załącznik nr 3 do regulaminu konkursu: Wzór Umowy o dofinansowanie</w:t>
            </w:r>
          </w:p>
        </w:tc>
        <w:tc>
          <w:tcPr>
            <w:tcW w:w="426" w:type="pct"/>
            <w:shd w:val="clear" w:color="auto" w:fill="auto"/>
          </w:tcPr>
          <w:p w:rsidR="007549B6" w:rsidRPr="008850D1" w:rsidRDefault="007549B6" w:rsidP="003710B0">
            <w:pPr>
              <w:jc w:val="center"/>
              <w:rPr>
                <w:rFonts w:ascii="Arial" w:eastAsia="Arial" w:hAnsi="Arial" w:cs="Arial"/>
                <w:kern w:val="1"/>
                <w:lang w:eastAsia="zh-CN"/>
              </w:rPr>
            </w:pPr>
            <w:r w:rsidRPr="008850D1">
              <w:rPr>
                <w:rFonts w:ascii="Arial" w:eastAsia="Arial" w:hAnsi="Arial" w:cs="Arial"/>
                <w:kern w:val="1"/>
                <w:lang w:eastAsia="zh-CN"/>
              </w:rPr>
              <w:t>§ 7 ust.11 pkt 5</w:t>
            </w:r>
          </w:p>
        </w:tc>
        <w:tc>
          <w:tcPr>
            <w:tcW w:w="2963" w:type="pct"/>
            <w:shd w:val="clear" w:color="auto" w:fill="auto"/>
          </w:tcPr>
          <w:p w:rsidR="007549B6" w:rsidRPr="008850D1" w:rsidRDefault="007549B6" w:rsidP="003657AA">
            <w:pPr>
              <w:jc w:val="both"/>
              <w:rPr>
                <w:rFonts w:ascii="Arial" w:hAnsi="Arial" w:cs="Arial"/>
                <w:u w:val="single"/>
              </w:rPr>
            </w:pPr>
            <w:r w:rsidRPr="008850D1">
              <w:rPr>
                <w:rFonts w:ascii="Arial" w:hAnsi="Arial" w:cs="Arial"/>
                <w:u w:val="single"/>
              </w:rPr>
              <w:t>Zapis:</w:t>
            </w:r>
          </w:p>
          <w:p w:rsidR="007549B6" w:rsidRPr="008850D1" w:rsidRDefault="007549B6" w:rsidP="003657AA">
            <w:pPr>
              <w:jc w:val="both"/>
              <w:rPr>
                <w:rFonts w:ascii="Arial" w:hAnsi="Arial" w:cs="Arial"/>
              </w:rPr>
            </w:pPr>
            <w:r w:rsidRPr="008850D1">
              <w:rPr>
                <w:rFonts w:ascii="Arial" w:hAnsi="Arial" w:cs="Arial"/>
              </w:rPr>
              <w:t>5) w przypadku wniosku o płatność końcową – dokumenty potwierdzające zakończenie realizacji Projektu oraz w przypadku, gdy w ramach Projektu zaplanowano roboty budowlane, ostateczne pozwolenie na użytkowanie/dokument stwierdzający brak sprzeciwu wobec przystąpienia do użytkowania,</w:t>
            </w:r>
          </w:p>
          <w:p w:rsidR="007549B6" w:rsidRPr="008850D1" w:rsidRDefault="007549B6" w:rsidP="003657AA">
            <w:pPr>
              <w:jc w:val="both"/>
              <w:rPr>
                <w:rFonts w:ascii="Arial" w:hAnsi="Arial" w:cs="Arial"/>
                <w:u w:val="single"/>
              </w:rPr>
            </w:pPr>
            <w:r w:rsidRPr="008850D1">
              <w:rPr>
                <w:rFonts w:ascii="Arial" w:hAnsi="Arial" w:cs="Arial"/>
                <w:u w:val="single"/>
              </w:rPr>
              <w:t>zmieniono na:</w:t>
            </w:r>
          </w:p>
          <w:p w:rsidR="007549B6" w:rsidRPr="008850D1" w:rsidRDefault="007549B6" w:rsidP="00C16C01">
            <w:pPr>
              <w:jc w:val="both"/>
              <w:rPr>
                <w:rFonts w:ascii="Arial" w:hAnsi="Arial" w:cs="Arial"/>
              </w:rPr>
            </w:pPr>
            <w:r w:rsidRPr="008850D1">
              <w:rPr>
                <w:rFonts w:ascii="Arial" w:hAnsi="Arial" w:cs="Arial"/>
              </w:rPr>
              <w:t>5) w przypadku wniosku o płatność końcową – dokumenty potwierdzające zakończenie realizacji Projektu,</w:t>
            </w:r>
          </w:p>
        </w:tc>
        <w:tc>
          <w:tcPr>
            <w:tcW w:w="542" w:type="pct"/>
            <w:shd w:val="clear" w:color="auto" w:fill="auto"/>
          </w:tcPr>
          <w:p w:rsidR="007549B6" w:rsidRPr="008850D1" w:rsidRDefault="004C0C81" w:rsidP="00237AC5">
            <w:pPr>
              <w:jc w:val="center"/>
              <w:rPr>
                <w:rFonts w:ascii="Arial" w:hAnsi="Arial" w:cs="Arial"/>
              </w:rPr>
            </w:pPr>
            <w:r w:rsidRPr="004C0C81">
              <w:rPr>
                <w:rFonts w:ascii="Arial" w:hAnsi="Arial" w:cs="Arial"/>
              </w:rPr>
              <w:t>Dostosowanie wzoru umowy do specyfiki Działania.</w:t>
            </w:r>
          </w:p>
        </w:tc>
        <w:tc>
          <w:tcPr>
            <w:tcW w:w="346" w:type="pct"/>
            <w:shd w:val="clear" w:color="auto" w:fill="auto"/>
          </w:tcPr>
          <w:p w:rsidR="007549B6" w:rsidRPr="008850D1" w:rsidRDefault="007549B6" w:rsidP="00237AC5">
            <w:pPr>
              <w:jc w:val="center"/>
              <w:rPr>
                <w:rFonts w:ascii="Arial" w:hAnsi="Arial" w:cs="Arial"/>
              </w:rPr>
            </w:pPr>
            <w:r w:rsidRPr="008850D1">
              <w:rPr>
                <w:rFonts w:ascii="Arial" w:hAnsi="Arial" w:cs="Arial"/>
              </w:rPr>
              <w:t>jw.</w:t>
            </w:r>
          </w:p>
        </w:tc>
      </w:tr>
    </w:tbl>
    <w:p w:rsidR="00A21DF8" w:rsidRPr="008850D1" w:rsidRDefault="00A21DF8" w:rsidP="008944E2">
      <w:pPr>
        <w:jc w:val="center"/>
        <w:rPr>
          <w:rFonts w:ascii="Arial" w:hAnsi="Arial" w:cs="Arial"/>
        </w:rPr>
        <w:sectPr w:rsidR="00A21DF8" w:rsidRPr="008850D1" w:rsidSect="00BE4D79">
          <w:headerReference w:type="even" r:id="rId10"/>
          <w:headerReference w:type="default" r:id="rId11"/>
          <w:footerReference w:type="even" r:id="rId12"/>
          <w:footerReference w:type="default" r:id="rId13"/>
          <w:headerReference w:type="first" r:id="rId14"/>
          <w:footerReference w:type="first" r:id="rId15"/>
          <w:footnotePr>
            <w:numStart w:val="26"/>
          </w:footnotePr>
          <w:pgSz w:w="16838" w:h="11906" w:orient="landscape"/>
          <w:pgMar w:top="1417" w:right="1383" w:bottom="1417" w:left="1417" w:header="708" w:footer="708" w:gutter="0"/>
          <w:cols w:space="708"/>
          <w:titlePg/>
          <w:docGrid w:linePitch="360"/>
        </w:sectPr>
      </w:pPr>
    </w:p>
    <w:tbl>
      <w:tblPr>
        <w:tblStyle w:val="Tabela-Siatka"/>
        <w:tblW w:w="5503" w:type="pct"/>
        <w:tblInd w:w="-601" w:type="dxa"/>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1700"/>
        <w:gridCol w:w="1337"/>
        <w:gridCol w:w="9297"/>
        <w:gridCol w:w="1701"/>
        <w:gridCol w:w="1086"/>
      </w:tblGrid>
      <w:tr w:rsidR="00A50EDD" w:rsidRPr="008850D1" w:rsidTr="002624CD">
        <w:tc>
          <w:tcPr>
            <w:tcW w:w="181" w:type="pct"/>
            <w:shd w:val="clear" w:color="auto" w:fill="auto"/>
          </w:tcPr>
          <w:p w:rsidR="00A50EDD" w:rsidRPr="008850D1" w:rsidRDefault="002455FC" w:rsidP="002624CD">
            <w:pPr>
              <w:jc w:val="center"/>
              <w:rPr>
                <w:rFonts w:ascii="Arial" w:hAnsi="Arial" w:cs="Arial"/>
              </w:rPr>
            </w:pPr>
            <w:r>
              <w:rPr>
                <w:rFonts w:ascii="Arial" w:hAnsi="Arial" w:cs="Arial"/>
              </w:rPr>
              <w:lastRenderedPageBreak/>
              <w:t>46</w:t>
            </w:r>
          </w:p>
        </w:tc>
        <w:tc>
          <w:tcPr>
            <w:tcW w:w="542" w:type="pct"/>
            <w:shd w:val="clear" w:color="auto" w:fill="auto"/>
          </w:tcPr>
          <w:p w:rsidR="00A50EDD" w:rsidRPr="008850D1" w:rsidRDefault="00A50EDD" w:rsidP="001957EF">
            <w:pPr>
              <w:jc w:val="center"/>
            </w:pPr>
            <w:r w:rsidRPr="008850D1">
              <w:rPr>
                <w:rFonts w:ascii="Arial" w:hAnsi="Arial" w:cs="Arial"/>
              </w:rPr>
              <w:t>Załącznik nr 3 do regulaminu konkursu: Wzór Umowy o dofinansowanie</w:t>
            </w:r>
          </w:p>
        </w:tc>
        <w:tc>
          <w:tcPr>
            <w:tcW w:w="426" w:type="pct"/>
            <w:shd w:val="clear" w:color="auto" w:fill="auto"/>
          </w:tcPr>
          <w:p w:rsidR="00A50EDD" w:rsidRPr="008850D1" w:rsidRDefault="00A50EDD" w:rsidP="001957EF">
            <w:pPr>
              <w:jc w:val="center"/>
              <w:rPr>
                <w:rFonts w:ascii="Arial" w:eastAsia="Arial" w:hAnsi="Arial" w:cs="Arial"/>
                <w:kern w:val="1"/>
                <w:lang w:eastAsia="zh-CN"/>
              </w:rPr>
            </w:pPr>
            <w:r w:rsidRPr="008850D1">
              <w:rPr>
                <w:rFonts w:ascii="Arial" w:eastAsia="Arial" w:hAnsi="Arial" w:cs="Arial"/>
                <w:kern w:val="1"/>
                <w:lang w:eastAsia="zh-CN"/>
              </w:rPr>
              <w:t xml:space="preserve">§ 7 ust.11 pkt </w:t>
            </w:r>
            <w:r>
              <w:rPr>
                <w:rFonts w:ascii="Arial" w:eastAsia="Arial" w:hAnsi="Arial" w:cs="Arial"/>
                <w:kern w:val="1"/>
                <w:lang w:eastAsia="zh-CN"/>
              </w:rPr>
              <w:t>6</w:t>
            </w:r>
          </w:p>
        </w:tc>
        <w:tc>
          <w:tcPr>
            <w:tcW w:w="2963" w:type="pct"/>
            <w:shd w:val="clear" w:color="auto" w:fill="auto"/>
          </w:tcPr>
          <w:p w:rsidR="00A50EDD" w:rsidRDefault="00A50EDD" w:rsidP="00A50EDD">
            <w:pPr>
              <w:jc w:val="both"/>
              <w:rPr>
                <w:rFonts w:ascii="Arial" w:hAnsi="Arial" w:cs="Arial"/>
                <w:u w:val="single"/>
              </w:rPr>
            </w:pPr>
            <w:r w:rsidRPr="008850D1">
              <w:rPr>
                <w:rFonts w:ascii="Arial" w:hAnsi="Arial" w:cs="Arial"/>
                <w:u w:val="single"/>
              </w:rPr>
              <w:t>Zapis:</w:t>
            </w:r>
          </w:p>
          <w:p w:rsidR="00A50EDD" w:rsidRPr="00A50EDD" w:rsidRDefault="00A50EDD" w:rsidP="00A50EDD">
            <w:pPr>
              <w:jc w:val="both"/>
              <w:rPr>
                <w:rFonts w:ascii="Arial" w:hAnsi="Arial" w:cs="Arial"/>
              </w:rPr>
            </w:pPr>
            <w:r>
              <w:rPr>
                <w:rFonts w:ascii="Arial" w:hAnsi="Arial" w:cs="Arial"/>
              </w:rPr>
              <w:t xml:space="preserve">6) </w:t>
            </w:r>
            <w:r w:rsidRPr="00A50EDD">
              <w:rPr>
                <w:rFonts w:ascii="Arial" w:hAnsi="Arial" w:cs="Arial"/>
              </w:rPr>
              <w:t>w przypadku rozliczania po raz pierwszy wydatków – dokumenty związane z przeprowad</w:t>
            </w:r>
            <w:r>
              <w:rPr>
                <w:rFonts w:ascii="Arial" w:hAnsi="Arial" w:cs="Arial"/>
              </w:rPr>
              <w:t>zeniem zamówienia zgodnie z § 1</w:t>
            </w:r>
            <w:r w:rsidRPr="00A50EDD">
              <w:rPr>
                <w:rFonts w:ascii="Arial" w:hAnsi="Arial" w:cs="Arial"/>
              </w:rPr>
              <w:t>6 Umowy, jeżeli Instytucja Zarządzająca RPO WZ wezwie do ich złożenia.</w:t>
            </w:r>
          </w:p>
          <w:p w:rsidR="00A50EDD" w:rsidRPr="008850D1" w:rsidRDefault="00A50EDD" w:rsidP="00A50EDD">
            <w:pPr>
              <w:jc w:val="both"/>
              <w:rPr>
                <w:rFonts w:ascii="Arial" w:hAnsi="Arial" w:cs="Arial"/>
                <w:u w:val="single"/>
              </w:rPr>
            </w:pPr>
            <w:r w:rsidRPr="008850D1">
              <w:rPr>
                <w:rFonts w:ascii="Arial" w:hAnsi="Arial" w:cs="Arial"/>
                <w:u w:val="single"/>
              </w:rPr>
              <w:t>zmieniono na:</w:t>
            </w:r>
          </w:p>
          <w:p w:rsidR="00A50EDD" w:rsidRPr="00A50EDD" w:rsidRDefault="00A50EDD" w:rsidP="00A50EDD">
            <w:pPr>
              <w:jc w:val="both"/>
              <w:rPr>
                <w:rFonts w:ascii="Arial" w:hAnsi="Arial" w:cs="Arial"/>
              </w:rPr>
            </w:pPr>
            <w:r>
              <w:rPr>
                <w:rFonts w:ascii="Arial" w:hAnsi="Arial" w:cs="Arial"/>
              </w:rPr>
              <w:t xml:space="preserve">6) </w:t>
            </w:r>
            <w:r w:rsidRPr="00A50EDD">
              <w:rPr>
                <w:rFonts w:ascii="Arial" w:hAnsi="Arial" w:cs="Arial"/>
              </w:rPr>
              <w:t>w przypadku rozliczania po raz pierwszy wydatków – dokumenty związane z przeprowad</w:t>
            </w:r>
            <w:r>
              <w:rPr>
                <w:rFonts w:ascii="Arial" w:hAnsi="Arial" w:cs="Arial"/>
              </w:rPr>
              <w:t>zeniem zamówienia zgodnie z § 15</w:t>
            </w:r>
            <w:r w:rsidRPr="00A50EDD">
              <w:rPr>
                <w:rFonts w:ascii="Arial" w:hAnsi="Arial" w:cs="Arial"/>
              </w:rPr>
              <w:t xml:space="preserve"> Umowy, jeżeli Instytucja Zarządzająca RPO WZ wezwie do ich złożenia.</w:t>
            </w:r>
          </w:p>
        </w:tc>
        <w:tc>
          <w:tcPr>
            <w:tcW w:w="542" w:type="pct"/>
            <w:shd w:val="clear" w:color="auto" w:fill="auto"/>
          </w:tcPr>
          <w:p w:rsidR="00A50EDD" w:rsidRPr="008850D1" w:rsidRDefault="004C0C81" w:rsidP="001957EF">
            <w:pPr>
              <w:jc w:val="center"/>
              <w:rPr>
                <w:rFonts w:ascii="Arial" w:hAnsi="Arial" w:cs="Arial"/>
              </w:rPr>
            </w:pPr>
            <w:r>
              <w:rPr>
                <w:rFonts w:ascii="Arial" w:hAnsi="Arial" w:cs="Arial"/>
              </w:rPr>
              <w:t>Korekta edytorska</w:t>
            </w:r>
            <w:r w:rsidR="00A50EDD" w:rsidRPr="008850D1">
              <w:rPr>
                <w:rFonts w:ascii="Arial" w:hAnsi="Arial" w:cs="Arial"/>
              </w:rPr>
              <w:t>.</w:t>
            </w:r>
          </w:p>
        </w:tc>
        <w:tc>
          <w:tcPr>
            <w:tcW w:w="346" w:type="pct"/>
            <w:shd w:val="clear" w:color="auto" w:fill="auto"/>
          </w:tcPr>
          <w:p w:rsidR="00A50EDD" w:rsidRPr="008850D1" w:rsidRDefault="00A50EDD" w:rsidP="001957EF">
            <w:pPr>
              <w:jc w:val="center"/>
              <w:rPr>
                <w:rFonts w:ascii="Arial" w:hAnsi="Arial" w:cs="Arial"/>
              </w:rPr>
            </w:pPr>
            <w:r w:rsidRPr="008850D1">
              <w:rPr>
                <w:rFonts w:ascii="Arial" w:hAnsi="Arial" w:cs="Arial"/>
              </w:rPr>
              <w:t>jw.</w:t>
            </w:r>
          </w:p>
        </w:tc>
      </w:tr>
      <w:tr w:rsidR="00A50EDD" w:rsidRPr="008850D1" w:rsidTr="002624CD">
        <w:tc>
          <w:tcPr>
            <w:tcW w:w="181" w:type="pct"/>
            <w:shd w:val="clear" w:color="auto" w:fill="auto"/>
          </w:tcPr>
          <w:p w:rsidR="00A50EDD" w:rsidRPr="008850D1" w:rsidRDefault="002455FC" w:rsidP="002624CD">
            <w:pPr>
              <w:jc w:val="center"/>
              <w:rPr>
                <w:rFonts w:ascii="Arial" w:hAnsi="Arial" w:cs="Arial"/>
              </w:rPr>
            </w:pPr>
            <w:r>
              <w:rPr>
                <w:rFonts w:ascii="Arial" w:hAnsi="Arial" w:cs="Arial"/>
              </w:rPr>
              <w:t>47</w:t>
            </w:r>
          </w:p>
        </w:tc>
        <w:tc>
          <w:tcPr>
            <w:tcW w:w="542" w:type="pct"/>
            <w:shd w:val="clear" w:color="auto" w:fill="auto"/>
          </w:tcPr>
          <w:p w:rsidR="00A50EDD" w:rsidRPr="008850D1" w:rsidRDefault="00A50EDD" w:rsidP="00BC2790">
            <w:pPr>
              <w:jc w:val="center"/>
            </w:pPr>
            <w:r w:rsidRPr="008850D1">
              <w:rPr>
                <w:rFonts w:ascii="Arial" w:hAnsi="Arial" w:cs="Arial"/>
              </w:rPr>
              <w:t xml:space="preserve">Załącznik nr 3 do regulaminu konkursu: Wzór </w:t>
            </w:r>
            <w:r w:rsidRPr="008850D1">
              <w:rPr>
                <w:rFonts w:ascii="Arial" w:hAnsi="Arial" w:cs="Arial"/>
              </w:rPr>
              <w:lastRenderedPageBreak/>
              <w:t>Umowy o dofinansowanie</w:t>
            </w:r>
          </w:p>
        </w:tc>
        <w:tc>
          <w:tcPr>
            <w:tcW w:w="426" w:type="pct"/>
            <w:shd w:val="clear" w:color="auto" w:fill="auto"/>
          </w:tcPr>
          <w:p w:rsidR="00A50EDD" w:rsidRPr="008850D1" w:rsidRDefault="00A50EDD" w:rsidP="003710B0">
            <w:pPr>
              <w:jc w:val="center"/>
              <w:rPr>
                <w:rFonts w:ascii="Arial" w:eastAsia="Arial" w:hAnsi="Arial" w:cs="Arial"/>
                <w:kern w:val="1"/>
                <w:lang w:eastAsia="zh-CN"/>
              </w:rPr>
            </w:pPr>
            <w:r w:rsidRPr="008850D1">
              <w:rPr>
                <w:rFonts w:ascii="Arial" w:eastAsia="Arial" w:hAnsi="Arial" w:cs="Arial"/>
                <w:kern w:val="1"/>
                <w:lang w:eastAsia="zh-CN"/>
              </w:rPr>
              <w:lastRenderedPageBreak/>
              <w:t>§ 8 ust. 2 pkt 5</w:t>
            </w:r>
          </w:p>
        </w:tc>
        <w:tc>
          <w:tcPr>
            <w:tcW w:w="2963" w:type="pct"/>
            <w:shd w:val="clear" w:color="auto" w:fill="auto"/>
          </w:tcPr>
          <w:p w:rsidR="00A50EDD" w:rsidRPr="008850D1" w:rsidRDefault="00A50EDD" w:rsidP="00237AC5">
            <w:pPr>
              <w:jc w:val="both"/>
              <w:rPr>
                <w:rFonts w:ascii="Arial" w:hAnsi="Arial" w:cs="Arial"/>
                <w:u w:val="single"/>
              </w:rPr>
            </w:pPr>
            <w:r w:rsidRPr="008850D1">
              <w:rPr>
                <w:rFonts w:ascii="Arial" w:hAnsi="Arial" w:cs="Arial"/>
                <w:u w:val="single"/>
              </w:rPr>
              <w:t>Wykreślono zapis:</w:t>
            </w:r>
          </w:p>
          <w:p w:rsidR="00A50EDD" w:rsidRPr="008850D1" w:rsidRDefault="00A50EDD" w:rsidP="00A21DF8">
            <w:pPr>
              <w:jc w:val="both"/>
              <w:rPr>
                <w:rFonts w:ascii="Arial" w:hAnsi="Arial" w:cs="Arial"/>
              </w:rPr>
            </w:pPr>
            <w:r w:rsidRPr="008850D1">
              <w:rPr>
                <w:rFonts w:ascii="Arial" w:hAnsi="Arial" w:cs="Arial"/>
              </w:rPr>
              <w:t>5) wniesienie przez Beneficjenta prawidłowo ustanowionego zabezpieczenia, o którym mowa w § 15 Umowy,</w:t>
            </w:r>
            <w:r w:rsidRPr="008850D1">
              <w:rPr>
                <w:rStyle w:val="Odwoanieprzypisudolnego"/>
                <w:rFonts w:ascii="Arial" w:hAnsi="Arial" w:cs="Arial"/>
              </w:rPr>
              <w:footnoteReference w:id="2"/>
            </w:r>
          </w:p>
          <w:p w:rsidR="00A50EDD" w:rsidRPr="008850D1" w:rsidRDefault="00A50EDD" w:rsidP="00A21DF8">
            <w:pPr>
              <w:jc w:val="both"/>
              <w:rPr>
                <w:rFonts w:ascii="Arial" w:hAnsi="Arial" w:cs="Arial"/>
              </w:rPr>
            </w:pPr>
          </w:p>
          <w:p w:rsidR="00A50EDD" w:rsidRPr="008850D1" w:rsidRDefault="00A50EDD" w:rsidP="007124EF">
            <w:pPr>
              <w:jc w:val="both"/>
              <w:rPr>
                <w:rFonts w:ascii="Arial" w:hAnsi="Arial" w:cs="Arial"/>
              </w:rPr>
            </w:pPr>
            <w:r w:rsidRPr="008850D1">
              <w:rPr>
                <w:rFonts w:ascii="Arial" w:hAnsi="Arial" w:cs="Arial"/>
              </w:rPr>
              <w:t>W związku z powyższą zmianą dotychczasowe pkt. 6-8 otrzymują numerację 5-7.</w:t>
            </w:r>
          </w:p>
        </w:tc>
        <w:tc>
          <w:tcPr>
            <w:tcW w:w="542" w:type="pct"/>
            <w:shd w:val="clear" w:color="auto" w:fill="auto"/>
          </w:tcPr>
          <w:p w:rsidR="00A50EDD" w:rsidRPr="008850D1" w:rsidRDefault="004C0C81" w:rsidP="00237AC5">
            <w:pPr>
              <w:jc w:val="center"/>
              <w:rPr>
                <w:rFonts w:ascii="Arial" w:hAnsi="Arial" w:cs="Arial"/>
              </w:rPr>
            </w:pPr>
            <w:r w:rsidRPr="004C0C81">
              <w:rPr>
                <w:rFonts w:ascii="Arial" w:hAnsi="Arial" w:cs="Arial"/>
              </w:rPr>
              <w:lastRenderedPageBreak/>
              <w:t xml:space="preserve">Dostosowanie wzoru umowy do specyfiki </w:t>
            </w:r>
            <w:r w:rsidRPr="004C0C81">
              <w:rPr>
                <w:rFonts w:ascii="Arial" w:hAnsi="Arial" w:cs="Arial"/>
              </w:rPr>
              <w:lastRenderedPageBreak/>
              <w:t>Działania.</w:t>
            </w:r>
          </w:p>
        </w:tc>
        <w:tc>
          <w:tcPr>
            <w:tcW w:w="346" w:type="pct"/>
            <w:shd w:val="clear" w:color="auto" w:fill="auto"/>
          </w:tcPr>
          <w:p w:rsidR="00A50EDD" w:rsidRPr="008850D1" w:rsidRDefault="00A50EDD" w:rsidP="00237AC5">
            <w:pPr>
              <w:jc w:val="center"/>
              <w:rPr>
                <w:rFonts w:ascii="Arial" w:hAnsi="Arial" w:cs="Arial"/>
              </w:rPr>
            </w:pPr>
            <w:r w:rsidRPr="008850D1">
              <w:rPr>
                <w:rFonts w:ascii="Arial" w:hAnsi="Arial" w:cs="Arial"/>
              </w:rPr>
              <w:lastRenderedPageBreak/>
              <w:t>jw.</w:t>
            </w:r>
          </w:p>
        </w:tc>
      </w:tr>
      <w:tr w:rsidR="00A50EDD" w:rsidRPr="008850D1" w:rsidTr="002624CD">
        <w:tc>
          <w:tcPr>
            <w:tcW w:w="181" w:type="pct"/>
            <w:shd w:val="clear" w:color="auto" w:fill="auto"/>
          </w:tcPr>
          <w:p w:rsidR="00A50EDD" w:rsidRPr="008850D1" w:rsidRDefault="002455FC" w:rsidP="008944E2">
            <w:pPr>
              <w:jc w:val="center"/>
              <w:rPr>
                <w:rFonts w:ascii="Arial" w:hAnsi="Arial" w:cs="Arial"/>
              </w:rPr>
            </w:pPr>
            <w:r>
              <w:rPr>
                <w:rFonts w:ascii="Arial" w:hAnsi="Arial" w:cs="Arial"/>
              </w:rPr>
              <w:lastRenderedPageBreak/>
              <w:t>48</w:t>
            </w:r>
          </w:p>
        </w:tc>
        <w:tc>
          <w:tcPr>
            <w:tcW w:w="542" w:type="pct"/>
            <w:shd w:val="clear" w:color="auto" w:fill="auto"/>
          </w:tcPr>
          <w:p w:rsidR="00A50EDD" w:rsidRPr="008850D1" w:rsidRDefault="00A50EDD" w:rsidP="00BC2790">
            <w:pPr>
              <w:jc w:val="center"/>
              <w:rPr>
                <w:rFonts w:ascii="Arial" w:hAnsi="Arial" w:cs="Arial"/>
              </w:rPr>
            </w:pPr>
            <w:r w:rsidRPr="008850D1">
              <w:rPr>
                <w:rFonts w:ascii="Arial" w:hAnsi="Arial" w:cs="Arial"/>
              </w:rPr>
              <w:t>Załącznik nr 3 do regulaminu konkursu: Wzór Umowy o dofinansowanie</w:t>
            </w:r>
          </w:p>
        </w:tc>
        <w:tc>
          <w:tcPr>
            <w:tcW w:w="426" w:type="pct"/>
            <w:shd w:val="clear" w:color="auto" w:fill="auto"/>
          </w:tcPr>
          <w:p w:rsidR="00A50EDD" w:rsidRPr="008850D1" w:rsidRDefault="00A50EDD" w:rsidP="00A63246">
            <w:pPr>
              <w:jc w:val="center"/>
              <w:rPr>
                <w:rFonts w:ascii="Arial" w:eastAsia="Arial" w:hAnsi="Arial" w:cs="Arial"/>
                <w:kern w:val="1"/>
                <w:lang w:eastAsia="zh-CN"/>
              </w:rPr>
            </w:pPr>
            <w:r w:rsidRPr="008850D1">
              <w:rPr>
                <w:rFonts w:ascii="Arial" w:eastAsia="Arial" w:hAnsi="Arial" w:cs="Arial"/>
                <w:kern w:val="1"/>
                <w:lang w:eastAsia="zh-CN"/>
              </w:rPr>
              <w:t>§ 12 ust.10</w:t>
            </w:r>
          </w:p>
        </w:tc>
        <w:tc>
          <w:tcPr>
            <w:tcW w:w="2963" w:type="pct"/>
            <w:shd w:val="clear" w:color="auto" w:fill="auto"/>
          </w:tcPr>
          <w:p w:rsidR="00A50EDD" w:rsidRPr="008850D1" w:rsidRDefault="00A50EDD" w:rsidP="00A63246">
            <w:pPr>
              <w:jc w:val="both"/>
              <w:rPr>
                <w:rFonts w:ascii="Arial" w:hAnsi="Arial" w:cs="Arial"/>
                <w:u w:val="single"/>
              </w:rPr>
            </w:pPr>
            <w:r w:rsidRPr="008850D1">
              <w:rPr>
                <w:rFonts w:ascii="Arial" w:hAnsi="Arial" w:cs="Arial"/>
                <w:u w:val="single"/>
              </w:rPr>
              <w:t>Zapis:</w:t>
            </w:r>
          </w:p>
          <w:p w:rsidR="00A50EDD" w:rsidRPr="008850D1" w:rsidRDefault="00A50EDD" w:rsidP="00A63246">
            <w:pPr>
              <w:jc w:val="both"/>
              <w:rPr>
                <w:rFonts w:ascii="Arial" w:hAnsi="Arial" w:cs="Arial"/>
              </w:rPr>
            </w:pPr>
            <w:r w:rsidRPr="008850D1">
              <w:rPr>
                <w:rFonts w:ascii="Arial" w:hAnsi="Arial" w:cs="Arial"/>
              </w:rPr>
              <w:t>10. W przypadku niewykonania lub nienależytego wykonania Umowy przez Beneficjenta Instytucja Zarządzająca RPO WZ może także skorzystać z innych dostępnych środków prawnych zmierzających do odzyskania kwot podlegających zwrotowi, w tym z zabezpieczenia, o którym mowa w § 15 Umowy.</w:t>
            </w:r>
          </w:p>
          <w:p w:rsidR="00A50EDD" w:rsidRPr="008850D1" w:rsidRDefault="00A50EDD" w:rsidP="00A63246">
            <w:pPr>
              <w:jc w:val="both"/>
              <w:rPr>
                <w:rFonts w:ascii="Arial" w:hAnsi="Arial" w:cs="Arial"/>
                <w:u w:val="single"/>
              </w:rPr>
            </w:pPr>
            <w:r w:rsidRPr="008850D1">
              <w:rPr>
                <w:rFonts w:ascii="Arial" w:hAnsi="Arial" w:cs="Arial"/>
                <w:u w:val="single"/>
              </w:rPr>
              <w:t>zmieniono na:</w:t>
            </w:r>
          </w:p>
          <w:p w:rsidR="00A50EDD" w:rsidRPr="008850D1" w:rsidRDefault="00A50EDD" w:rsidP="00A63246">
            <w:pPr>
              <w:jc w:val="both"/>
              <w:rPr>
                <w:rFonts w:ascii="Arial" w:hAnsi="Arial" w:cs="Arial"/>
              </w:rPr>
            </w:pPr>
            <w:r w:rsidRPr="008850D1">
              <w:rPr>
                <w:rFonts w:ascii="Arial" w:hAnsi="Arial" w:cs="Arial"/>
              </w:rPr>
              <w:t xml:space="preserve">10. W przypadku niewykonania lub nienależytego wykonania Umowy przez Beneficjenta Instytucja Zarządzająca RPO WZ może także skorzystać z innych dostępnych środków prawnych zmierzających do odzyskania kwot podlegających zwrotowi. </w:t>
            </w:r>
          </w:p>
        </w:tc>
        <w:tc>
          <w:tcPr>
            <w:tcW w:w="542" w:type="pct"/>
            <w:shd w:val="clear" w:color="auto" w:fill="auto"/>
          </w:tcPr>
          <w:p w:rsidR="00A50EDD" w:rsidRPr="008850D1" w:rsidRDefault="004C0C81" w:rsidP="003710B0">
            <w:pPr>
              <w:jc w:val="center"/>
              <w:rPr>
                <w:rFonts w:ascii="Arial" w:hAnsi="Arial" w:cs="Arial"/>
              </w:rPr>
            </w:pPr>
            <w:r w:rsidRPr="004C0C81">
              <w:rPr>
                <w:rFonts w:ascii="Arial" w:hAnsi="Arial" w:cs="Arial"/>
              </w:rPr>
              <w:t>Dostosowanie wzoru umowy do specyfiki Działania.</w:t>
            </w:r>
          </w:p>
        </w:tc>
        <w:tc>
          <w:tcPr>
            <w:tcW w:w="346" w:type="pct"/>
            <w:shd w:val="clear" w:color="auto" w:fill="auto"/>
          </w:tcPr>
          <w:p w:rsidR="00A50EDD" w:rsidRPr="008850D1" w:rsidRDefault="00A50EDD" w:rsidP="003710B0">
            <w:pPr>
              <w:jc w:val="center"/>
              <w:rPr>
                <w:rFonts w:ascii="Arial" w:hAnsi="Arial" w:cs="Arial"/>
              </w:rPr>
            </w:pPr>
            <w:r w:rsidRPr="008850D1">
              <w:rPr>
                <w:rFonts w:ascii="Arial" w:hAnsi="Arial" w:cs="Arial"/>
              </w:rPr>
              <w:t>jw.</w:t>
            </w:r>
          </w:p>
        </w:tc>
      </w:tr>
      <w:tr w:rsidR="00A50EDD" w:rsidRPr="008850D1" w:rsidTr="002624CD">
        <w:tc>
          <w:tcPr>
            <w:tcW w:w="181" w:type="pct"/>
            <w:shd w:val="clear" w:color="auto" w:fill="auto"/>
          </w:tcPr>
          <w:p w:rsidR="00A50EDD" w:rsidRPr="008850D1" w:rsidRDefault="00A50EDD" w:rsidP="0024204C">
            <w:pPr>
              <w:jc w:val="center"/>
              <w:rPr>
                <w:rFonts w:ascii="Arial" w:hAnsi="Arial" w:cs="Arial"/>
              </w:rPr>
            </w:pPr>
            <w:r w:rsidRPr="008850D1">
              <w:rPr>
                <w:rFonts w:ascii="Arial" w:hAnsi="Arial" w:cs="Arial"/>
              </w:rPr>
              <w:t>4</w:t>
            </w:r>
            <w:r w:rsidR="002455FC">
              <w:rPr>
                <w:rFonts w:ascii="Arial" w:hAnsi="Arial" w:cs="Arial"/>
              </w:rPr>
              <w:t>9</w:t>
            </w:r>
          </w:p>
        </w:tc>
        <w:tc>
          <w:tcPr>
            <w:tcW w:w="542" w:type="pct"/>
            <w:shd w:val="clear" w:color="auto" w:fill="auto"/>
          </w:tcPr>
          <w:p w:rsidR="00A50EDD" w:rsidRPr="008850D1" w:rsidRDefault="00A50EDD" w:rsidP="00BC2790">
            <w:pPr>
              <w:jc w:val="center"/>
              <w:rPr>
                <w:rFonts w:ascii="Arial" w:hAnsi="Arial" w:cs="Arial"/>
              </w:rPr>
            </w:pPr>
            <w:r w:rsidRPr="008850D1">
              <w:rPr>
                <w:rFonts w:ascii="Arial" w:hAnsi="Arial" w:cs="Arial"/>
              </w:rPr>
              <w:t>Załącznik nr 3 do regulaminu konkursu: Wzór Umowy o dofinansowanie</w:t>
            </w:r>
          </w:p>
        </w:tc>
        <w:tc>
          <w:tcPr>
            <w:tcW w:w="426" w:type="pct"/>
            <w:shd w:val="clear" w:color="auto" w:fill="auto"/>
          </w:tcPr>
          <w:p w:rsidR="00A50EDD" w:rsidRPr="008850D1" w:rsidRDefault="00A50EDD" w:rsidP="00D1639F">
            <w:pPr>
              <w:jc w:val="center"/>
              <w:rPr>
                <w:rFonts w:ascii="Arial" w:eastAsia="Arial" w:hAnsi="Arial" w:cs="Arial"/>
                <w:kern w:val="1"/>
                <w:lang w:eastAsia="zh-CN"/>
              </w:rPr>
            </w:pPr>
            <w:r w:rsidRPr="008850D1">
              <w:rPr>
                <w:rFonts w:ascii="Arial" w:eastAsia="Arial" w:hAnsi="Arial" w:cs="Arial"/>
                <w:kern w:val="1"/>
                <w:lang w:eastAsia="zh-CN"/>
              </w:rPr>
              <w:t>§ 15</w:t>
            </w:r>
          </w:p>
          <w:p w:rsidR="00A50EDD" w:rsidRPr="008850D1" w:rsidRDefault="00A50EDD" w:rsidP="00D1639F">
            <w:pPr>
              <w:jc w:val="center"/>
              <w:rPr>
                <w:rFonts w:ascii="Arial" w:eastAsia="Arial" w:hAnsi="Arial" w:cs="Arial"/>
                <w:kern w:val="1"/>
                <w:lang w:eastAsia="zh-CN"/>
              </w:rPr>
            </w:pPr>
            <w:r w:rsidRPr="008850D1">
              <w:rPr>
                <w:rFonts w:ascii="Arial" w:eastAsia="Arial" w:hAnsi="Arial" w:cs="Arial"/>
                <w:kern w:val="1"/>
                <w:lang w:eastAsia="zh-CN"/>
              </w:rPr>
              <w:t>§ 25</w:t>
            </w:r>
          </w:p>
        </w:tc>
        <w:tc>
          <w:tcPr>
            <w:tcW w:w="2963" w:type="pct"/>
            <w:shd w:val="clear" w:color="auto" w:fill="auto"/>
          </w:tcPr>
          <w:p w:rsidR="00A50EDD" w:rsidRPr="008850D1" w:rsidRDefault="00A50EDD" w:rsidP="00237AC5">
            <w:pPr>
              <w:jc w:val="both"/>
              <w:rPr>
                <w:rFonts w:ascii="Arial" w:hAnsi="Arial" w:cs="Arial"/>
                <w:u w:val="single"/>
              </w:rPr>
            </w:pPr>
            <w:r w:rsidRPr="008850D1">
              <w:rPr>
                <w:rFonts w:ascii="Arial" w:hAnsi="Arial" w:cs="Arial"/>
                <w:u w:val="single"/>
              </w:rPr>
              <w:t>Wykreślono zapis:</w:t>
            </w:r>
          </w:p>
          <w:p w:rsidR="00A50EDD" w:rsidRPr="008850D1" w:rsidRDefault="00A50EDD" w:rsidP="00715320">
            <w:pPr>
              <w:jc w:val="center"/>
              <w:rPr>
                <w:rFonts w:ascii="Arial" w:hAnsi="Arial" w:cs="Arial"/>
              </w:rPr>
            </w:pPr>
            <w:r w:rsidRPr="008850D1">
              <w:rPr>
                <w:rFonts w:ascii="Arial" w:hAnsi="Arial" w:cs="Arial"/>
              </w:rPr>
              <w:t>Zabezpieczenie należytego wykonania Umowy</w:t>
            </w:r>
          </w:p>
          <w:p w:rsidR="00A50EDD" w:rsidRPr="008850D1" w:rsidRDefault="00A50EDD" w:rsidP="007124EF">
            <w:pPr>
              <w:jc w:val="center"/>
              <w:rPr>
                <w:rFonts w:ascii="Arial" w:eastAsia="Arial" w:hAnsi="Arial" w:cs="Arial"/>
                <w:kern w:val="1"/>
                <w:lang w:eastAsia="zh-CN"/>
              </w:rPr>
            </w:pPr>
            <w:r w:rsidRPr="008850D1">
              <w:rPr>
                <w:rFonts w:ascii="Arial" w:eastAsia="Arial" w:hAnsi="Arial" w:cs="Arial"/>
                <w:kern w:val="1"/>
                <w:lang w:eastAsia="zh-CN"/>
              </w:rPr>
              <w:t>§ 15</w:t>
            </w:r>
          </w:p>
          <w:p w:rsidR="00A50EDD" w:rsidRPr="008850D1" w:rsidRDefault="00A50EDD" w:rsidP="00D1639F">
            <w:pPr>
              <w:jc w:val="both"/>
              <w:rPr>
                <w:rFonts w:ascii="Arial" w:hAnsi="Arial" w:cs="Arial"/>
              </w:rPr>
            </w:pPr>
            <w:r w:rsidRPr="008850D1">
              <w:rPr>
                <w:rFonts w:ascii="Arial" w:hAnsi="Arial" w:cs="Arial"/>
              </w:rPr>
              <w:t>1. Beneficjent niebędący jednostką sektora finansów publicznych wnosi zabezpieczenie należytego wykonania Umowy nie później niż w dniu złożenia pierwszego wniosku o płatność, na kwotę nie mniejszą niż wysokość łącznej kwoty dofinansowania, o której mowa w § 2 ust. 4 Umowy, bez względu na to czy zamierza ubiegać się o zaliczkę, w formie ____________________________.</w:t>
            </w:r>
          </w:p>
          <w:p w:rsidR="00A50EDD" w:rsidRPr="008850D1" w:rsidRDefault="00A50EDD" w:rsidP="00D1639F">
            <w:pPr>
              <w:jc w:val="both"/>
              <w:rPr>
                <w:rFonts w:ascii="Arial" w:hAnsi="Arial" w:cs="Arial"/>
              </w:rPr>
            </w:pPr>
            <w:r w:rsidRPr="008850D1">
              <w:rPr>
                <w:rFonts w:ascii="Arial" w:hAnsi="Arial" w:cs="Arial"/>
              </w:rPr>
              <w:t xml:space="preserve">2. 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A50EDD" w:rsidRPr="008850D1" w:rsidRDefault="00A50EDD" w:rsidP="00D1639F">
            <w:pPr>
              <w:jc w:val="both"/>
              <w:rPr>
                <w:rFonts w:ascii="Arial" w:hAnsi="Arial" w:cs="Arial"/>
              </w:rPr>
            </w:pPr>
            <w:r w:rsidRPr="008850D1">
              <w:rPr>
                <w:rFonts w:ascii="Arial" w:hAnsi="Arial" w:cs="Arial"/>
              </w:rPr>
              <w:t xml:space="preserve">3. 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A50EDD" w:rsidRPr="008850D1" w:rsidRDefault="00A50EDD" w:rsidP="00D1639F">
            <w:pPr>
              <w:jc w:val="both"/>
              <w:rPr>
                <w:rFonts w:ascii="Arial" w:hAnsi="Arial" w:cs="Arial"/>
              </w:rPr>
            </w:pPr>
            <w:r w:rsidRPr="008850D1">
              <w:rPr>
                <w:rFonts w:ascii="Arial" w:hAnsi="Arial" w:cs="Arial"/>
              </w:rPr>
              <w:t>4. Zabezpieczenie, o którym mowa w ust. 1, ustanawiane jest na okres od dnia jego złożenia do czasu wypełnienia przez Beneficjenta wszystkich obowiązków wynikających z Umowy, z wyłączeniem obowiązków, o których mowa w § 26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A50EDD" w:rsidRPr="008850D1" w:rsidRDefault="00A50EDD" w:rsidP="00D1639F">
            <w:pPr>
              <w:jc w:val="both"/>
              <w:rPr>
                <w:rFonts w:ascii="Arial" w:hAnsi="Arial" w:cs="Arial"/>
              </w:rPr>
            </w:pPr>
            <w:r w:rsidRPr="008850D1">
              <w:rPr>
                <w:rFonts w:ascii="Arial" w:hAnsi="Arial" w:cs="Arial"/>
              </w:rPr>
              <w:t xml:space="preserve">5. W przypadku prawidłowego wypełnienia przez Beneficjenta wszelkich obowiązków określonych w Umowie, z wyłączeniem obowiązków przewidzianych w § 26 Umowy, Instytucja Zarządzająca RPO WZ, na wniosek Beneficjenta złożony w formie pisemnej, zwróci Beneficjentowi ustanowione zabezpieczenie. </w:t>
            </w:r>
          </w:p>
          <w:p w:rsidR="00A50EDD" w:rsidRPr="008850D1" w:rsidRDefault="00A50EDD" w:rsidP="00D1639F">
            <w:pPr>
              <w:jc w:val="both"/>
              <w:rPr>
                <w:rFonts w:ascii="Arial" w:hAnsi="Arial" w:cs="Arial"/>
              </w:rPr>
            </w:pPr>
            <w:r w:rsidRPr="008850D1">
              <w:rPr>
                <w:rFonts w:ascii="Arial" w:hAnsi="Arial" w:cs="Arial"/>
              </w:rPr>
              <w:t xml:space="preserve">6. W przypadku wszczęcia postępowania administracyjnego w celu wydania decyzji, o której mowa w art. 207 ust. 9 pkt 1) ustawy o finansach publicznych lub postępowania sądowo-administracyjnego w </w:t>
            </w:r>
            <w:r w:rsidRPr="008850D1">
              <w:rPr>
                <w:rFonts w:ascii="Arial" w:hAnsi="Arial" w:cs="Arial"/>
              </w:rPr>
              <w:lastRenderedPageBreak/>
              <w:t>wyniku zaskarżenia takiej decyzji lub w przypadku prowadzenia egzekucji administracyjnej, jak również w przypadku wszczęcia postępowania cywilnego, a także w przypadku wszczęcia postępowania karnego lub karno-skarbowego w przedmiocie popełnienia w związku z realizacją Umowy przestępstwa lub przestępstwa skarbowego, zwrot zabezpieczenia, o którym mowa w ust. 1, może nastąpić po prawomocnym zakończeniu tych postępowań lub po wyegzekwowaniu tych środków.</w:t>
            </w:r>
          </w:p>
          <w:p w:rsidR="00A50EDD" w:rsidRPr="008850D1" w:rsidRDefault="00A50EDD" w:rsidP="00D1639F">
            <w:pPr>
              <w:jc w:val="both"/>
              <w:rPr>
                <w:rFonts w:ascii="Arial" w:hAnsi="Arial" w:cs="Arial"/>
              </w:rPr>
            </w:pPr>
            <w:r w:rsidRPr="008850D1">
              <w:rPr>
                <w:rFonts w:ascii="Arial" w:hAnsi="Arial" w:cs="Arial"/>
              </w:rPr>
              <w:t>7. Jeżeli Beneficjent nie wystąpi na podstawie ust. 5 z wnioskiem w formie pisemnej o zwrot zabezpieczenia, o którym mowa w ust. 1,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A50EDD" w:rsidRPr="008850D1" w:rsidRDefault="00A50EDD" w:rsidP="00D1639F">
            <w:pPr>
              <w:jc w:val="both"/>
              <w:rPr>
                <w:rFonts w:ascii="Arial" w:hAnsi="Arial" w:cs="Arial"/>
              </w:rPr>
            </w:pPr>
          </w:p>
          <w:p w:rsidR="00A50EDD" w:rsidRPr="008850D1" w:rsidRDefault="00A50EDD" w:rsidP="00715320">
            <w:pPr>
              <w:jc w:val="both"/>
              <w:rPr>
                <w:rFonts w:ascii="Arial" w:hAnsi="Arial" w:cs="Arial"/>
                <w:u w:val="single"/>
              </w:rPr>
            </w:pPr>
            <w:r w:rsidRPr="008850D1">
              <w:rPr>
                <w:rFonts w:ascii="Arial" w:hAnsi="Arial" w:cs="Arial"/>
                <w:u w:val="single"/>
              </w:rPr>
              <w:t>Wykreślono zapis:</w:t>
            </w:r>
          </w:p>
          <w:p w:rsidR="00A50EDD" w:rsidRPr="008850D1" w:rsidRDefault="00A50EDD" w:rsidP="00715320">
            <w:pPr>
              <w:jc w:val="center"/>
              <w:rPr>
                <w:rFonts w:ascii="Arial" w:eastAsia="Arial" w:hAnsi="Arial" w:cs="Arial"/>
                <w:kern w:val="1"/>
                <w:lang w:eastAsia="zh-CN"/>
              </w:rPr>
            </w:pPr>
            <w:r w:rsidRPr="008850D1">
              <w:rPr>
                <w:rFonts w:ascii="Arial" w:eastAsia="Arial" w:hAnsi="Arial" w:cs="Arial"/>
                <w:kern w:val="1"/>
                <w:lang w:eastAsia="zh-CN"/>
              </w:rPr>
              <w:t>Trwałość Projektu</w:t>
            </w:r>
          </w:p>
          <w:p w:rsidR="00A50EDD" w:rsidRPr="008850D1" w:rsidRDefault="00A50EDD" w:rsidP="00715320">
            <w:pPr>
              <w:jc w:val="center"/>
              <w:rPr>
                <w:rFonts w:ascii="Arial" w:hAnsi="Arial" w:cs="Arial"/>
                <w:u w:val="single"/>
              </w:rPr>
            </w:pPr>
            <w:r w:rsidRPr="008850D1">
              <w:rPr>
                <w:rFonts w:ascii="Arial" w:eastAsia="Arial" w:hAnsi="Arial" w:cs="Arial"/>
                <w:kern w:val="1"/>
                <w:lang w:eastAsia="zh-CN"/>
              </w:rPr>
              <w:t>§ 25</w:t>
            </w:r>
          </w:p>
          <w:p w:rsidR="00A50EDD" w:rsidRPr="008850D1" w:rsidRDefault="00A50EDD" w:rsidP="007124EF">
            <w:pPr>
              <w:jc w:val="both"/>
              <w:rPr>
                <w:rFonts w:ascii="Arial" w:hAnsi="Arial" w:cs="Arial"/>
              </w:rPr>
            </w:pPr>
            <w:r w:rsidRPr="008850D1">
              <w:rPr>
                <w:rFonts w:ascii="Arial" w:hAnsi="Arial" w:cs="Arial"/>
              </w:rPr>
              <w:t>1. Beneficjent zobowiązuje się do zachowania trwałości Projektu w rozumieniu art. 71 rozporządzenia ogólnego w okresie _____  lat od daty płatności końcowej na rzecz Beneficjenta</w:t>
            </w:r>
          </w:p>
          <w:p w:rsidR="00A50EDD" w:rsidRPr="008850D1" w:rsidRDefault="00A50EDD" w:rsidP="007124EF">
            <w:pPr>
              <w:jc w:val="both"/>
              <w:rPr>
                <w:rFonts w:ascii="Arial" w:hAnsi="Arial" w:cs="Arial"/>
              </w:rPr>
            </w:pPr>
            <w:r w:rsidRPr="008850D1">
              <w:rPr>
                <w:rFonts w:ascii="Arial" w:hAnsi="Arial" w:cs="Arial"/>
              </w:rPr>
              <w:t>2. Naruszenie trwałości Projektu następuje w sytuacji, gdy w okresie trwałości Projektu zajdzie co najmniej jedna z poniższych przesłanek:</w:t>
            </w:r>
          </w:p>
          <w:p w:rsidR="00A50EDD" w:rsidRPr="008850D1" w:rsidRDefault="00A50EDD" w:rsidP="007124EF">
            <w:pPr>
              <w:jc w:val="both"/>
              <w:rPr>
                <w:rFonts w:ascii="Arial" w:hAnsi="Arial" w:cs="Arial"/>
              </w:rPr>
            </w:pPr>
            <w:r w:rsidRPr="008850D1">
              <w:rPr>
                <w:rFonts w:ascii="Arial" w:hAnsi="Arial" w:cs="Arial"/>
              </w:rPr>
              <w:t>1) zaprzestano działalności produkcyjnej lub przeniesiono ją poza obszar objęty Programem;</w:t>
            </w:r>
          </w:p>
          <w:p w:rsidR="00A50EDD" w:rsidRPr="008850D1" w:rsidRDefault="00A50EDD" w:rsidP="007124EF">
            <w:pPr>
              <w:jc w:val="both"/>
              <w:rPr>
                <w:rFonts w:ascii="Arial" w:hAnsi="Arial" w:cs="Arial"/>
              </w:rPr>
            </w:pPr>
            <w:r w:rsidRPr="008850D1">
              <w:rPr>
                <w:rFonts w:ascii="Arial" w:hAnsi="Arial" w:cs="Arial"/>
              </w:rPr>
              <w:t>2) nastąpiła zmiana własności elementu współfinansowanej infrastruktury, która daje przedsiębiorstwu lub podmiotowi publicznemu nienależne korzyści;</w:t>
            </w:r>
          </w:p>
          <w:p w:rsidR="00A50EDD" w:rsidRPr="008850D1" w:rsidRDefault="00A50EDD" w:rsidP="007124EF">
            <w:pPr>
              <w:jc w:val="both"/>
              <w:rPr>
                <w:rFonts w:ascii="Arial" w:hAnsi="Arial" w:cs="Arial"/>
              </w:rPr>
            </w:pPr>
            <w:r w:rsidRPr="008850D1">
              <w:rPr>
                <w:rFonts w:ascii="Arial" w:hAnsi="Arial" w:cs="Arial"/>
              </w:rPr>
              <w:t>3) nastąpiła istotna zmiana wpływająca na charakter Projektu, jego cele lub warunki realizacji, która mogłaby doprowadzić do naruszenia jego pierwotnych celów.</w:t>
            </w:r>
          </w:p>
          <w:p w:rsidR="00A50EDD" w:rsidRPr="008850D1" w:rsidRDefault="00A50EDD" w:rsidP="007124EF">
            <w:pPr>
              <w:jc w:val="both"/>
              <w:rPr>
                <w:rFonts w:ascii="Arial" w:hAnsi="Arial" w:cs="Arial"/>
              </w:rPr>
            </w:pPr>
            <w:r w:rsidRPr="008850D1">
              <w:rPr>
                <w:rFonts w:ascii="Arial" w:hAnsi="Arial" w:cs="Arial"/>
              </w:rPr>
              <w:t>3. Za datę płatności końcowej, o której mowa w ust. 1, uznaje się:</w:t>
            </w:r>
          </w:p>
          <w:p w:rsidR="00A50EDD" w:rsidRPr="008850D1" w:rsidRDefault="00A50EDD" w:rsidP="007124EF">
            <w:pPr>
              <w:jc w:val="both"/>
              <w:rPr>
                <w:rFonts w:ascii="Arial" w:hAnsi="Arial" w:cs="Arial"/>
              </w:rPr>
            </w:pPr>
            <w:r w:rsidRPr="008850D1">
              <w:rPr>
                <w:rFonts w:ascii="Arial" w:hAnsi="Arial" w:cs="Arial"/>
              </w:rPr>
              <w:t>1) w przypadku, gdy w ramach rozliczenia wniosku o płatność końcową Beneficjentowi przekazywane są środki – datę przelewu na rachunek bankowy Beneficjenta,</w:t>
            </w:r>
          </w:p>
          <w:p w:rsidR="00A50EDD" w:rsidRPr="008850D1" w:rsidRDefault="00A50EDD" w:rsidP="007124EF">
            <w:pPr>
              <w:jc w:val="both"/>
              <w:rPr>
                <w:rFonts w:ascii="Arial" w:hAnsi="Arial" w:cs="Arial"/>
              </w:rPr>
            </w:pPr>
            <w:r w:rsidRPr="008850D1">
              <w:rPr>
                <w:rFonts w:ascii="Arial" w:hAnsi="Arial" w:cs="Arial"/>
              </w:rPr>
              <w:t>2) w pozostałych przypadkach – datę zatwierdzenia wniosku o płatność końcową.</w:t>
            </w:r>
          </w:p>
          <w:p w:rsidR="00A50EDD" w:rsidRPr="008850D1" w:rsidRDefault="00A50EDD" w:rsidP="007124EF">
            <w:pPr>
              <w:jc w:val="both"/>
              <w:rPr>
                <w:rFonts w:ascii="Arial" w:hAnsi="Arial" w:cs="Arial"/>
              </w:rPr>
            </w:pPr>
            <w:r w:rsidRPr="008850D1">
              <w:rPr>
                <w:rFonts w:ascii="Arial" w:hAnsi="Arial" w:cs="Arial"/>
              </w:rPr>
              <w:t>4. Do końca okresu trwałości Projektu, o którym mowa w ust. 1 Beneficjent niezwłocznie informuje Instytucję Zarządzająca RPO WZ o wszelkich okolicznościach mogących powodować naruszenie trwałości Projektu.</w:t>
            </w:r>
          </w:p>
          <w:p w:rsidR="00A50EDD" w:rsidRPr="008850D1" w:rsidRDefault="00A50EDD" w:rsidP="007124EF">
            <w:pPr>
              <w:jc w:val="both"/>
              <w:rPr>
                <w:rFonts w:ascii="Arial" w:hAnsi="Arial" w:cs="Arial"/>
              </w:rPr>
            </w:pPr>
            <w:r w:rsidRPr="008850D1">
              <w:rPr>
                <w:rFonts w:ascii="Arial" w:hAnsi="Arial" w:cs="Arial"/>
              </w:rPr>
              <w:t>5. Naruszenie zasady trwałości Projektu oznacza konieczność zwrotu przez Beneficjenta środków otrzymanych na realizację Projektu, wraz z odsetkami liczonymi jak dla zaległości podatkowych, proporcjonalnie do okresu niezachowania trwałości Projektu. Zapisy § 12 Umowy stosuje się odpowiednio.</w:t>
            </w:r>
          </w:p>
          <w:p w:rsidR="00A50EDD" w:rsidRPr="008850D1" w:rsidRDefault="00A50EDD" w:rsidP="007124EF">
            <w:pPr>
              <w:jc w:val="both"/>
              <w:rPr>
                <w:rFonts w:ascii="Arial" w:hAnsi="Arial" w:cs="Arial"/>
              </w:rPr>
            </w:pPr>
            <w:r w:rsidRPr="008850D1">
              <w:rPr>
                <w:rFonts w:ascii="Arial" w:hAnsi="Arial" w:cs="Arial"/>
              </w:rPr>
              <w:t xml:space="preserve">6. Naruszenie zasady trwałości Projektu występuje również w przypadku Projektu obejmującego inwestycje w infrastrukturę lub inwestycje produkcyjne, gdy w okresie 10 lat od daty płatności końcowej działalność produkcyjna zostanie przeniesiona poza obszar UE. Przedmiotowego warunku </w:t>
            </w:r>
            <w:r w:rsidRPr="008850D1">
              <w:rPr>
                <w:rFonts w:ascii="Arial" w:hAnsi="Arial" w:cs="Arial"/>
              </w:rPr>
              <w:lastRenderedPageBreak/>
              <w:t>nie stosuje się do MŚP.</w:t>
            </w:r>
          </w:p>
          <w:p w:rsidR="00A50EDD" w:rsidRPr="008850D1" w:rsidRDefault="00A50EDD" w:rsidP="00D1639F">
            <w:pPr>
              <w:jc w:val="both"/>
              <w:rPr>
                <w:rFonts w:ascii="Arial" w:hAnsi="Arial" w:cs="Arial"/>
              </w:rPr>
            </w:pPr>
          </w:p>
          <w:p w:rsidR="00A50EDD" w:rsidRPr="008850D1" w:rsidRDefault="00A50EDD" w:rsidP="007124EF">
            <w:pPr>
              <w:jc w:val="both"/>
              <w:rPr>
                <w:rFonts w:ascii="Arial" w:hAnsi="Arial" w:cs="Arial"/>
                <w:u w:val="single"/>
              </w:rPr>
            </w:pPr>
            <w:r w:rsidRPr="008850D1">
              <w:rPr>
                <w:rFonts w:ascii="Arial" w:hAnsi="Arial" w:cs="Arial"/>
              </w:rPr>
              <w:t>W związku z powyższymi zmianami dotychczasowe paragrafy 16-32 otrzymują numerację 15-30.</w:t>
            </w:r>
          </w:p>
        </w:tc>
        <w:tc>
          <w:tcPr>
            <w:tcW w:w="542" w:type="pct"/>
            <w:shd w:val="clear" w:color="auto" w:fill="auto"/>
          </w:tcPr>
          <w:p w:rsidR="00A50EDD" w:rsidRPr="008850D1" w:rsidRDefault="004C0C81" w:rsidP="003710B0">
            <w:pPr>
              <w:jc w:val="center"/>
              <w:rPr>
                <w:rFonts w:ascii="Arial" w:hAnsi="Arial" w:cs="Arial"/>
              </w:rPr>
            </w:pPr>
            <w:r w:rsidRPr="004C0C81">
              <w:rPr>
                <w:rFonts w:ascii="Arial" w:hAnsi="Arial" w:cs="Arial"/>
              </w:rPr>
              <w:lastRenderedPageBreak/>
              <w:t>Dostosowanie wzoru umowy do specyfiki Działania.</w:t>
            </w:r>
          </w:p>
        </w:tc>
        <w:tc>
          <w:tcPr>
            <w:tcW w:w="346" w:type="pct"/>
            <w:shd w:val="clear" w:color="auto" w:fill="auto"/>
          </w:tcPr>
          <w:p w:rsidR="00A50EDD" w:rsidRPr="008850D1" w:rsidRDefault="00A50EDD" w:rsidP="003710B0">
            <w:pPr>
              <w:jc w:val="center"/>
              <w:rPr>
                <w:rFonts w:ascii="Arial" w:hAnsi="Arial" w:cs="Arial"/>
              </w:rPr>
            </w:pPr>
            <w:r w:rsidRPr="008850D1">
              <w:rPr>
                <w:rFonts w:ascii="Arial" w:hAnsi="Arial" w:cs="Arial"/>
              </w:rPr>
              <w:t>jw.</w:t>
            </w:r>
          </w:p>
        </w:tc>
      </w:tr>
      <w:tr w:rsidR="00A50EDD" w:rsidRPr="008850D1" w:rsidTr="002624CD">
        <w:trPr>
          <w:trHeight w:val="965"/>
        </w:trPr>
        <w:tc>
          <w:tcPr>
            <w:tcW w:w="181" w:type="pct"/>
            <w:shd w:val="clear" w:color="auto" w:fill="auto"/>
          </w:tcPr>
          <w:p w:rsidR="00A50EDD" w:rsidRPr="008850D1" w:rsidRDefault="002455FC" w:rsidP="0024204C">
            <w:pPr>
              <w:jc w:val="center"/>
              <w:rPr>
                <w:rFonts w:ascii="Arial" w:hAnsi="Arial" w:cs="Arial"/>
              </w:rPr>
            </w:pPr>
            <w:r>
              <w:rPr>
                <w:rFonts w:ascii="Arial" w:hAnsi="Arial" w:cs="Arial"/>
              </w:rPr>
              <w:lastRenderedPageBreak/>
              <w:t>50</w:t>
            </w:r>
          </w:p>
        </w:tc>
        <w:tc>
          <w:tcPr>
            <w:tcW w:w="542" w:type="pct"/>
            <w:shd w:val="clear" w:color="auto" w:fill="auto"/>
          </w:tcPr>
          <w:p w:rsidR="00A50EDD" w:rsidRPr="008850D1" w:rsidRDefault="00A50EDD" w:rsidP="00A63246">
            <w:pPr>
              <w:jc w:val="center"/>
              <w:rPr>
                <w:rFonts w:ascii="Arial" w:hAnsi="Arial" w:cs="Arial"/>
              </w:rPr>
            </w:pPr>
            <w:r w:rsidRPr="008850D1">
              <w:rPr>
                <w:rFonts w:ascii="Arial" w:hAnsi="Arial" w:cs="Arial"/>
              </w:rPr>
              <w:t>Załącznik nr 3 do regulaminu konkursu: Wzór Umowy o dofinansowanie</w:t>
            </w:r>
          </w:p>
        </w:tc>
        <w:tc>
          <w:tcPr>
            <w:tcW w:w="426" w:type="pct"/>
            <w:shd w:val="clear" w:color="auto" w:fill="auto"/>
          </w:tcPr>
          <w:p w:rsidR="00A50EDD" w:rsidRPr="008850D1" w:rsidRDefault="00A50EDD" w:rsidP="00237AC5">
            <w:pPr>
              <w:jc w:val="center"/>
              <w:rPr>
                <w:rFonts w:ascii="Arial" w:eastAsia="Arial" w:hAnsi="Arial" w:cs="Arial"/>
                <w:kern w:val="1"/>
                <w:lang w:eastAsia="zh-CN"/>
              </w:rPr>
            </w:pPr>
            <w:r w:rsidRPr="008850D1">
              <w:rPr>
                <w:rFonts w:ascii="Arial" w:eastAsia="Arial" w:hAnsi="Arial" w:cs="Arial"/>
                <w:kern w:val="1"/>
                <w:lang w:eastAsia="zh-CN"/>
              </w:rPr>
              <w:t>§ 17 ust. 2 pkt 3</w:t>
            </w:r>
          </w:p>
        </w:tc>
        <w:tc>
          <w:tcPr>
            <w:tcW w:w="2963" w:type="pct"/>
            <w:shd w:val="clear" w:color="auto" w:fill="auto"/>
          </w:tcPr>
          <w:p w:rsidR="00A50EDD" w:rsidRPr="008850D1" w:rsidRDefault="00A50EDD" w:rsidP="00AE1E06">
            <w:pPr>
              <w:jc w:val="both"/>
              <w:rPr>
                <w:rFonts w:ascii="Arial" w:hAnsi="Arial" w:cs="Arial"/>
                <w:u w:val="single"/>
              </w:rPr>
            </w:pPr>
            <w:r w:rsidRPr="008850D1">
              <w:rPr>
                <w:rFonts w:ascii="Arial" w:hAnsi="Arial" w:cs="Arial"/>
                <w:u w:val="single"/>
              </w:rPr>
              <w:t>Wykreślono zapis:</w:t>
            </w:r>
          </w:p>
          <w:p w:rsidR="00A50EDD" w:rsidRPr="008850D1" w:rsidRDefault="00A50EDD" w:rsidP="00AE1E06">
            <w:pPr>
              <w:jc w:val="both"/>
              <w:rPr>
                <w:rFonts w:ascii="Arial" w:hAnsi="Arial" w:cs="Arial"/>
              </w:rPr>
            </w:pPr>
            <w:r w:rsidRPr="008850D1">
              <w:rPr>
                <w:rFonts w:ascii="Arial" w:hAnsi="Arial" w:cs="Arial"/>
              </w:rPr>
              <w:t>3) kontrole trwałości Projektu.</w:t>
            </w:r>
          </w:p>
        </w:tc>
        <w:tc>
          <w:tcPr>
            <w:tcW w:w="542" w:type="pct"/>
            <w:shd w:val="clear" w:color="auto" w:fill="auto"/>
          </w:tcPr>
          <w:p w:rsidR="00A50EDD" w:rsidRPr="008850D1" w:rsidRDefault="004C0C81" w:rsidP="00A9068C">
            <w:pPr>
              <w:jc w:val="center"/>
              <w:rPr>
                <w:rFonts w:ascii="Arial" w:hAnsi="Arial" w:cs="Arial"/>
              </w:rPr>
            </w:pPr>
            <w:r w:rsidRPr="004C0C81">
              <w:rPr>
                <w:rFonts w:ascii="Arial" w:hAnsi="Arial" w:cs="Arial"/>
              </w:rPr>
              <w:t>Dostosowanie wzoru umowy do specyfiki Działania.</w:t>
            </w:r>
          </w:p>
        </w:tc>
        <w:tc>
          <w:tcPr>
            <w:tcW w:w="346" w:type="pct"/>
            <w:shd w:val="clear" w:color="auto" w:fill="auto"/>
          </w:tcPr>
          <w:p w:rsidR="00A50EDD" w:rsidRPr="008850D1" w:rsidRDefault="00A50EDD" w:rsidP="00A9068C">
            <w:pPr>
              <w:jc w:val="center"/>
              <w:rPr>
                <w:rFonts w:ascii="Arial" w:hAnsi="Arial" w:cs="Arial"/>
              </w:rPr>
            </w:pPr>
            <w:r w:rsidRPr="008850D1">
              <w:rPr>
                <w:rFonts w:ascii="Arial" w:hAnsi="Arial" w:cs="Arial"/>
              </w:rPr>
              <w:t>jw.</w:t>
            </w:r>
          </w:p>
        </w:tc>
      </w:tr>
      <w:tr w:rsidR="00A50EDD" w:rsidRPr="008850D1" w:rsidTr="002624CD">
        <w:trPr>
          <w:trHeight w:val="567"/>
        </w:trPr>
        <w:tc>
          <w:tcPr>
            <w:tcW w:w="181" w:type="pct"/>
            <w:shd w:val="clear" w:color="auto" w:fill="auto"/>
          </w:tcPr>
          <w:p w:rsidR="00A50EDD" w:rsidRPr="008850D1" w:rsidRDefault="002455FC" w:rsidP="0024204C">
            <w:pPr>
              <w:jc w:val="center"/>
              <w:rPr>
                <w:rFonts w:ascii="Arial" w:hAnsi="Arial" w:cs="Arial"/>
              </w:rPr>
            </w:pPr>
            <w:r>
              <w:rPr>
                <w:rFonts w:ascii="Arial" w:hAnsi="Arial" w:cs="Arial"/>
              </w:rPr>
              <w:t>51</w:t>
            </w:r>
          </w:p>
        </w:tc>
        <w:tc>
          <w:tcPr>
            <w:tcW w:w="542" w:type="pct"/>
            <w:shd w:val="clear" w:color="auto" w:fill="auto"/>
          </w:tcPr>
          <w:p w:rsidR="00A50EDD" w:rsidRPr="008850D1" w:rsidRDefault="00A50EDD" w:rsidP="00877BDA">
            <w:pPr>
              <w:jc w:val="center"/>
            </w:pPr>
            <w:r w:rsidRPr="008850D1">
              <w:rPr>
                <w:rFonts w:ascii="Arial" w:hAnsi="Arial" w:cs="Arial"/>
              </w:rPr>
              <w:t>Załącznik nr 3 do regulaminu konkursu: Wzór Umowy o dofinansowanie</w:t>
            </w:r>
          </w:p>
        </w:tc>
        <w:tc>
          <w:tcPr>
            <w:tcW w:w="426" w:type="pct"/>
            <w:shd w:val="clear" w:color="auto" w:fill="auto"/>
          </w:tcPr>
          <w:p w:rsidR="00A50EDD" w:rsidRPr="008850D1" w:rsidRDefault="00A50EDD" w:rsidP="00877BDA">
            <w:pPr>
              <w:jc w:val="center"/>
              <w:rPr>
                <w:rFonts w:ascii="Arial" w:eastAsia="Arial" w:hAnsi="Arial" w:cs="Arial"/>
                <w:kern w:val="1"/>
                <w:lang w:eastAsia="zh-CN"/>
              </w:rPr>
            </w:pPr>
            <w:r w:rsidRPr="008850D1">
              <w:rPr>
                <w:rFonts w:ascii="Arial" w:eastAsia="Arial" w:hAnsi="Arial" w:cs="Arial"/>
                <w:kern w:val="1"/>
                <w:lang w:eastAsia="zh-CN"/>
              </w:rPr>
              <w:t>§ 17 ust. 3</w:t>
            </w:r>
          </w:p>
        </w:tc>
        <w:tc>
          <w:tcPr>
            <w:tcW w:w="2963" w:type="pct"/>
            <w:shd w:val="clear" w:color="auto" w:fill="auto"/>
          </w:tcPr>
          <w:p w:rsidR="00A50EDD" w:rsidRPr="008850D1" w:rsidRDefault="00A50EDD" w:rsidP="00AE1E06">
            <w:pPr>
              <w:jc w:val="both"/>
              <w:rPr>
                <w:rFonts w:ascii="Arial" w:hAnsi="Arial" w:cs="Arial"/>
                <w:u w:val="single"/>
              </w:rPr>
            </w:pPr>
            <w:r w:rsidRPr="008850D1">
              <w:rPr>
                <w:rFonts w:ascii="Arial" w:hAnsi="Arial" w:cs="Arial"/>
                <w:u w:val="single"/>
              </w:rPr>
              <w:t>Zapis:</w:t>
            </w:r>
          </w:p>
          <w:p w:rsidR="00A50EDD" w:rsidRPr="008850D1" w:rsidRDefault="00A50EDD" w:rsidP="00AE1E06">
            <w:pPr>
              <w:jc w:val="both"/>
              <w:rPr>
                <w:rFonts w:ascii="Arial" w:hAnsi="Arial" w:cs="Arial"/>
              </w:rPr>
            </w:pPr>
            <w:r w:rsidRPr="008850D1">
              <w:rPr>
                <w:rFonts w:ascii="Arial" w:hAnsi="Arial" w:cs="Arial"/>
              </w:rPr>
              <w:t>3. Kontrola oraz audyt mogą być przeprowadzane w każdym czasie, nie później niż do końca okresu określonego zgodnie z art. 140 ust. 1 rozporządzenia ogólnego, z zastrzeżeniem przepisów, które mogą przewidywać dłuższy termin przeprowadzania kontroli, dotyczących trwałości Projektu oraz pomocy publicznej oraz podatku od towarów i usług, o którym mowa w ustawie o VAT.</w:t>
            </w:r>
          </w:p>
          <w:p w:rsidR="00A50EDD" w:rsidRPr="008850D1" w:rsidRDefault="00A50EDD" w:rsidP="00AE1E06">
            <w:pPr>
              <w:jc w:val="both"/>
              <w:rPr>
                <w:rFonts w:ascii="Arial" w:hAnsi="Arial" w:cs="Arial"/>
                <w:u w:val="single"/>
              </w:rPr>
            </w:pPr>
            <w:r w:rsidRPr="008850D1">
              <w:rPr>
                <w:rFonts w:ascii="Arial" w:hAnsi="Arial" w:cs="Arial"/>
                <w:u w:val="single"/>
              </w:rPr>
              <w:t>zmieniono na:</w:t>
            </w:r>
          </w:p>
          <w:p w:rsidR="00A50EDD" w:rsidRPr="008850D1" w:rsidRDefault="00A50EDD" w:rsidP="00877BDA">
            <w:pPr>
              <w:jc w:val="both"/>
              <w:rPr>
                <w:rFonts w:ascii="Arial" w:hAnsi="Arial" w:cs="Arial"/>
              </w:rPr>
            </w:pPr>
            <w:r w:rsidRPr="008850D1">
              <w:rPr>
                <w:rFonts w:ascii="Arial" w:hAnsi="Arial" w:cs="Arial"/>
              </w:rPr>
              <w:t>3. Kontrola oraz audyt mogą być przeprowadzane w każdym czasie, nie później niż do końca okresu określonego zgodnie z art. 140 ust. 1 rozporządzenia ogólnego, z zastrzeżeniem przepisów, które mogą przewidywać dłuższy termin przeprowadzania kontroli pomocy publicznej oraz podatku od towarów i usług, o którym mowa w ustawie o VAT.</w:t>
            </w:r>
          </w:p>
        </w:tc>
        <w:tc>
          <w:tcPr>
            <w:tcW w:w="542" w:type="pct"/>
            <w:shd w:val="clear" w:color="auto" w:fill="auto"/>
          </w:tcPr>
          <w:p w:rsidR="00A50EDD" w:rsidRPr="008850D1" w:rsidRDefault="004C0C81" w:rsidP="00A9068C">
            <w:pPr>
              <w:jc w:val="center"/>
              <w:rPr>
                <w:rFonts w:ascii="Arial" w:hAnsi="Arial" w:cs="Arial"/>
              </w:rPr>
            </w:pPr>
            <w:r w:rsidRPr="004C0C81">
              <w:rPr>
                <w:rFonts w:ascii="Arial" w:hAnsi="Arial" w:cs="Arial"/>
              </w:rPr>
              <w:t>Dostosowanie wzoru umowy do specyfiki Działania.</w:t>
            </w:r>
          </w:p>
        </w:tc>
        <w:tc>
          <w:tcPr>
            <w:tcW w:w="346" w:type="pct"/>
            <w:shd w:val="clear" w:color="auto" w:fill="auto"/>
          </w:tcPr>
          <w:p w:rsidR="00A50EDD" w:rsidRPr="008850D1" w:rsidRDefault="00A50EDD" w:rsidP="00A9068C">
            <w:pPr>
              <w:jc w:val="center"/>
              <w:rPr>
                <w:rFonts w:ascii="Arial" w:hAnsi="Arial" w:cs="Arial"/>
              </w:rPr>
            </w:pPr>
            <w:r w:rsidRPr="008850D1">
              <w:rPr>
                <w:rFonts w:ascii="Arial" w:hAnsi="Arial" w:cs="Arial"/>
              </w:rPr>
              <w:t>jw.</w:t>
            </w:r>
          </w:p>
        </w:tc>
      </w:tr>
      <w:tr w:rsidR="00A50EDD" w:rsidRPr="008850D1" w:rsidTr="002624CD">
        <w:trPr>
          <w:trHeight w:val="567"/>
        </w:trPr>
        <w:tc>
          <w:tcPr>
            <w:tcW w:w="181" w:type="pct"/>
            <w:shd w:val="clear" w:color="auto" w:fill="auto"/>
          </w:tcPr>
          <w:p w:rsidR="00A50EDD" w:rsidRPr="008850D1" w:rsidRDefault="002455FC" w:rsidP="008944E2">
            <w:pPr>
              <w:jc w:val="center"/>
              <w:rPr>
                <w:rFonts w:ascii="Arial" w:hAnsi="Arial" w:cs="Arial"/>
              </w:rPr>
            </w:pPr>
            <w:r>
              <w:rPr>
                <w:rFonts w:ascii="Arial" w:hAnsi="Arial" w:cs="Arial"/>
              </w:rPr>
              <w:t>52</w:t>
            </w:r>
          </w:p>
        </w:tc>
        <w:tc>
          <w:tcPr>
            <w:tcW w:w="542" w:type="pct"/>
            <w:shd w:val="clear" w:color="auto" w:fill="auto"/>
          </w:tcPr>
          <w:p w:rsidR="00A50EDD" w:rsidRPr="008850D1" w:rsidRDefault="00A50EDD" w:rsidP="00877BDA">
            <w:pPr>
              <w:jc w:val="center"/>
            </w:pPr>
            <w:r w:rsidRPr="008850D1">
              <w:rPr>
                <w:rFonts w:ascii="Arial" w:hAnsi="Arial" w:cs="Arial"/>
              </w:rPr>
              <w:t>Załącznik nr 3 do regulaminu konkursu: Wzór Umowy o dofinansowanie</w:t>
            </w:r>
          </w:p>
        </w:tc>
        <w:tc>
          <w:tcPr>
            <w:tcW w:w="426" w:type="pct"/>
            <w:shd w:val="clear" w:color="auto" w:fill="auto"/>
          </w:tcPr>
          <w:p w:rsidR="00A50EDD" w:rsidRPr="008850D1" w:rsidRDefault="00A50EDD" w:rsidP="001109DB">
            <w:pPr>
              <w:jc w:val="center"/>
              <w:rPr>
                <w:rFonts w:ascii="Arial" w:eastAsia="Arial" w:hAnsi="Arial" w:cs="Arial"/>
                <w:kern w:val="1"/>
                <w:lang w:eastAsia="zh-CN"/>
              </w:rPr>
            </w:pPr>
            <w:r w:rsidRPr="008850D1">
              <w:rPr>
                <w:rFonts w:ascii="Arial" w:eastAsia="Arial" w:hAnsi="Arial" w:cs="Arial"/>
                <w:kern w:val="1"/>
                <w:lang w:eastAsia="zh-CN"/>
              </w:rPr>
              <w:t>§ 20 ust. 1</w:t>
            </w:r>
          </w:p>
        </w:tc>
        <w:tc>
          <w:tcPr>
            <w:tcW w:w="2963" w:type="pct"/>
            <w:shd w:val="clear" w:color="auto" w:fill="auto"/>
          </w:tcPr>
          <w:p w:rsidR="00A50EDD" w:rsidRPr="008850D1" w:rsidRDefault="00A50EDD" w:rsidP="001109DB">
            <w:pPr>
              <w:jc w:val="both"/>
              <w:rPr>
                <w:rFonts w:ascii="Arial" w:hAnsi="Arial" w:cs="Arial"/>
                <w:u w:val="single"/>
              </w:rPr>
            </w:pPr>
            <w:r w:rsidRPr="008850D1">
              <w:rPr>
                <w:rFonts w:ascii="Arial" w:hAnsi="Arial" w:cs="Arial"/>
                <w:u w:val="single"/>
              </w:rPr>
              <w:t>Zapis:</w:t>
            </w:r>
          </w:p>
          <w:p w:rsidR="00A50EDD" w:rsidRPr="008850D1" w:rsidRDefault="00A50EDD" w:rsidP="001109DB">
            <w:pPr>
              <w:jc w:val="both"/>
              <w:rPr>
                <w:rFonts w:ascii="Arial" w:hAnsi="Arial" w:cs="Arial"/>
              </w:rPr>
            </w:pPr>
            <w:r w:rsidRPr="008850D1">
              <w:rPr>
                <w:rFonts w:ascii="Arial" w:hAnsi="Arial" w:cs="Arial"/>
              </w:rPr>
              <w:t>1. Beneficjent zobowiązuje się do informowania opinii publicznej o otrzymaniu dofinansowania na realizację Projektu ze środków RPO WZ zarówno w trakcie realizacji Projektu jak i po jego zakończeniu, co najmniej w okresie trwałości Projektu.</w:t>
            </w:r>
          </w:p>
          <w:p w:rsidR="00A50EDD" w:rsidRPr="008850D1" w:rsidRDefault="00A50EDD" w:rsidP="001109DB">
            <w:pPr>
              <w:jc w:val="both"/>
              <w:rPr>
                <w:rFonts w:ascii="Arial" w:hAnsi="Arial" w:cs="Arial"/>
                <w:u w:val="single"/>
              </w:rPr>
            </w:pPr>
            <w:r w:rsidRPr="008850D1">
              <w:rPr>
                <w:rFonts w:ascii="Arial" w:hAnsi="Arial" w:cs="Arial"/>
                <w:u w:val="single"/>
              </w:rPr>
              <w:t>zmieniono na:</w:t>
            </w:r>
          </w:p>
          <w:p w:rsidR="00A50EDD" w:rsidRPr="008850D1" w:rsidRDefault="00A50EDD" w:rsidP="001109DB">
            <w:pPr>
              <w:jc w:val="both"/>
              <w:rPr>
                <w:rFonts w:ascii="Arial" w:hAnsi="Arial" w:cs="Arial"/>
              </w:rPr>
            </w:pPr>
            <w:r w:rsidRPr="008850D1">
              <w:rPr>
                <w:rFonts w:ascii="Arial" w:hAnsi="Arial" w:cs="Arial"/>
              </w:rPr>
              <w:t>1. Beneficjent zobowiązuje się do informowania opinii publicznej o otrzymaniu dofinansowania na realizację Projektu ze środków RPO WZ zarówno w trakcie realizacji Projektu jak i po jego zakończeniu.</w:t>
            </w:r>
          </w:p>
        </w:tc>
        <w:tc>
          <w:tcPr>
            <w:tcW w:w="542" w:type="pct"/>
            <w:shd w:val="clear" w:color="auto" w:fill="auto"/>
          </w:tcPr>
          <w:p w:rsidR="00A50EDD" w:rsidRPr="008850D1" w:rsidRDefault="004C0C81" w:rsidP="00A9068C">
            <w:pPr>
              <w:jc w:val="center"/>
              <w:rPr>
                <w:rFonts w:ascii="Arial" w:hAnsi="Arial" w:cs="Arial"/>
              </w:rPr>
            </w:pPr>
            <w:r w:rsidRPr="004C0C81">
              <w:rPr>
                <w:rFonts w:ascii="Arial" w:hAnsi="Arial" w:cs="Arial"/>
              </w:rPr>
              <w:t>Dostosowanie wzoru umowy do specyfiki Działania.</w:t>
            </w:r>
          </w:p>
        </w:tc>
        <w:tc>
          <w:tcPr>
            <w:tcW w:w="346" w:type="pct"/>
            <w:shd w:val="clear" w:color="auto" w:fill="auto"/>
          </w:tcPr>
          <w:p w:rsidR="00A50EDD" w:rsidRPr="008850D1" w:rsidRDefault="00A50EDD" w:rsidP="00A9068C">
            <w:pPr>
              <w:jc w:val="center"/>
              <w:rPr>
                <w:rFonts w:ascii="Arial" w:hAnsi="Arial" w:cs="Arial"/>
              </w:rPr>
            </w:pPr>
            <w:r w:rsidRPr="008850D1">
              <w:rPr>
                <w:rFonts w:ascii="Arial" w:hAnsi="Arial" w:cs="Arial"/>
              </w:rPr>
              <w:t>jw.</w:t>
            </w:r>
          </w:p>
        </w:tc>
      </w:tr>
      <w:tr w:rsidR="005F0B84" w:rsidRPr="008850D1" w:rsidTr="002624CD">
        <w:trPr>
          <w:trHeight w:val="567"/>
        </w:trPr>
        <w:tc>
          <w:tcPr>
            <w:tcW w:w="181" w:type="pct"/>
            <w:shd w:val="clear" w:color="auto" w:fill="auto"/>
          </w:tcPr>
          <w:p w:rsidR="005F0B84" w:rsidRPr="008850D1" w:rsidRDefault="002455FC" w:rsidP="008944E2">
            <w:pPr>
              <w:jc w:val="center"/>
              <w:rPr>
                <w:rFonts w:ascii="Arial" w:hAnsi="Arial" w:cs="Arial"/>
              </w:rPr>
            </w:pPr>
            <w:r>
              <w:rPr>
                <w:rFonts w:ascii="Arial" w:hAnsi="Arial" w:cs="Arial"/>
              </w:rPr>
              <w:t>53</w:t>
            </w:r>
          </w:p>
        </w:tc>
        <w:tc>
          <w:tcPr>
            <w:tcW w:w="542" w:type="pct"/>
            <w:shd w:val="clear" w:color="auto" w:fill="auto"/>
          </w:tcPr>
          <w:p w:rsidR="005F0B84" w:rsidRPr="008850D1" w:rsidRDefault="005F0B84" w:rsidP="001957EF">
            <w:pPr>
              <w:jc w:val="center"/>
            </w:pPr>
            <w:r w:rsidRPr="008850D1">
              <w:rPr>
                <w:rFonts w:ascii="Arial" w:hAnsi="Arial" w:cs="Arial"/>
              </w:rPr>
              <w:t>Załącznik nr 3 do regulaminu konkursu: Wzór Umowy o dofinansowanie</w:t>
            </w:r>
          </w:p>
        </w:tc>
        <w:tc>
          <w:tcPr>
            <w:tcW w:w="426" w:type="pct"/>
            <w:shd w:val="clear" w:color="auto" w:fill="auto"/>
          </w:tcPr>
          <w:p w:rsidR="005F0B84" w:rsidRPr="008850D1" w:rsidRDefault="005F0B84" w:rsidP="001957EF">
            <w:pPr>
              <w:jc w:val="center"/>
              <w:rPr>
                <w:rFonts w:ascii="Arial" w:eastAsia="Arial" w:hAnsi="Arial" w:cs="Arial"/>
                <w:kern w:val="1"/>
                <w:lang w:eastAsia="zh-CN"/>
              </w:rPr>
            </w:pPr>
            <w:r>
              <w:rPr>
                <w:rFonts w:ascii="Arial" w:eastAsia="Arial" w:hAnsi="Arial" w:cs="Arial"/>
                <w:kern w:val="1"/>
                <w:lang w:eastAsia="zh-CN"/>
              </w:rPr>
              <w:t>§ 20 ust. 5 pkt 1</w:t>
            </w:r>
          </w:p>
        </w:tc>
        <w:tc>
          <w:tcPr>
            <w:tcW w:w="2963" w:type="pct"/>
            <w:shd w:val="clear" w:color="auto" w:fill="auto"/>
          </w:tcPr>
          <w:p w:rsidR="005F0B84" w:rsidRDefault="005F0B84" w:rsidP="005F0B84">
            <w:pPr>
              <w:jc w:val="both"/>
              <w:rPr>
                <w:rFonts w:ascii="Arial" w:hAnsi="Arial" w:cs="Arial"/>
                <w:u w:val="single"/>
              </w:rPr>
            </w:pPr>
            <w:r w:rsidRPr="008850D1">
              <w:rPr>
                <w:rFonts w:ascii="Arial" w:hAnsi="Arial" w:cs="Arial"/>
                <w:u w:val="single"/>
              </w:rPr>
              <w:t>Zapis:</w:t>
            </w:r>
          </w:p>
          <w:p w:rsidR="005F0B84" w:rsidRPr="005F0B84" w:rsidRDefault="005F0B84" w:rsidP="005F0B84">
            <w:pPr>
              <w:jc w:val="both"/>
              <w:rPr>
                <w:rFonts w:ascii="Arial" w:hAnsi="Arial" w:cs="Arial"/>
              </w:rPr>
            </w:pPr>
            <w:r w:rsidRPr="005F0B84">
              <w:rPr>
                <w:rFonts w:ascii="Arial" w:hAnsi="Arial" w:cs="Arial"/>
              </w:rPr>
              <w:t>1) 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5F0B84" w:rsidRPr="008850D1" w:rsidRDefault="005F0B84" w:rsidP="005F0B84">
            <w:pPr>
              <w:jc w:val="both"/>
              <w:rPr>
                <w:rFonts w:ascii="Arial" w:hAnsi="Arial" w:cs="Arial"/>
                <w:u w:val="single"/>
              </w:rPr>
            </w:pPr>
            <w:r w:rsidRPr="008850D1">
              <w:rPr>
                <w:rFonts w:ascii="Arial" w:hAnsi="Arial" w:cs="Arial"/>
                <w:u w:val="single"/>
              </w:rPr>
              <w:t>zmieniono na:</w:t>
            </w:r>
          </w:p>
          <w:p w:rsidR="005F0B84" w:rsidRPr="005F0B84" w:rsidRDefault="005F0B84" w:rsidP="005F0B84">
            <w:pPr>
              <w:jc w:val="both"/>
              <w:rPr>
                <w:rFonts w:ascii="Arial" w:hAnsi="Arial" w:cs="Arial"/>
              </w:rPr>
            </w:pPr>
            <w:r w:rsidRPr="005F0B84">
              <w:rPr>
                <w:rFonts w:ascii="Arial" w:hAnsi="Arial" w:cs="Arial"/>
              </w:rPr>
              <w:t>1) umieszczenie przynajmniej jednego plakatu o minimalnym rozmiarze A3 z informacjami na temat Projektu, w tym z informacjami dotyczącymi wsparcia finansowego, w łatwo widocznym i dostępnym publicznie miejscu takim jak wejście do budynku, hol, recepcja, sekretariat,</w:t>
            </w:r>
          </w:p>
        </w:tc>
        <w:tc>
          <w:tcPr>
            <w:tcW w:w="542" w:type="pct"/>
            <w:shd w:val="clear" w:color="auto" w:fill="auto"/>
          </w:tcPr>
          <w:p w:rsidR="005F0B84" w:rsidRPr="008850D1" w:rsidRDefault="00646D86" w:rsidP="001957EF">
            <w:pPr>
              <w:jc w:val="center"/>
              <w:rPr>
                <w:rFonts w:ascii="Arial" w:hAnsi="Arial" w:cs="Arial"/>
              </w:rPr>
            </w:pPr>
            <w:r w:rsidRPr="00646D86">
              <w:rPr>
                <w:rFonts w:ascii="Arial" w:hAnsi="Arial" w:cs="Arial"/>
              </w:rPr>
              <w:t>Dostosowanie wzoru umowy do specyfiki Działania.</w:t>
            </w:r>
          </w:p>
        </w:tc>
        <w:tc>
          <w:tcPr>
            <w:tcW w:w="346" w:type="pct"/>
            <w:shd w:val="clear" w:color="auto" w:fill="auto"/>
          </w:tcPr>
          <w:p w:rsidR="005F0B84" w:rsidRPr="008850D1" w:rsidRDefault="005F0B84" w:rsidP="001957EF">
            <w:pPr>
              <w:jc w:val="center"/>
              <w:rPr>
                <w:rFonts w:ascii="Arial" w:hAnsi="Arial" w:cs="Arial"/>
              </w:rPr>
            </w:pPr>
            <w:r w:rsidRPr="008850D1">
              <w:rPr>
                <w:rFonts w:ascii="Arial" w:hAnsi="Arial" w:cs="Arial"/>
              </w:rPr>
              <w:t>jw.</w:t>
            </w:r>
          </w:p>
        </w:tc>
      </w:tr>
      <w:tr w:rsidR="005F0B84" w:rsidRPr="008850D1" w:rsidTr="002624CD">
        <w:trPr>
          <w:trHeight w:val="567"/>
        </w:trPr>
        <w:tc>
          <w:tcPr>
            <w:tcW w:w="181" w:type="pct"/>
            <w:shd w:val="clear" w:color="auto" w:fill="auto"/>
          </w:tcPr>
          <w:p w:rsidR="005F0B84" w:rsidRPr="008850D1" w:rsidRDefault="002455FC" w:rsidP="008944E2">
            <w:pPr>
              <w:jc w:val="center"/>
              <w:rPr>
                <w:rFonts w:ascii="Arial" w:hAnsi="Arial" w:cs="Arial"/>
              </w:rPr>
            </w:pPr>
            <w:r>
              <w:rPr>
                <w:rFonts w:ascii="Arial" w:hAnsi="Arial" w:cs="Arial"/>
              </w:rPr>
              <w:t>54</w:t>
            </w:r>
          </w:p>
        </w:tc>
        <w:tc>
          <w:tcPr>
            <w:tcW w:w="542" w:type="pct"/>
            <w:shd w:val="clear" w:color="auto" w:fill="auto"/>
          </w:tcPr>
          <w:p w:rsidR="005F0B84" w:rsidRPr="008850D1" w:rsidRDefault="005F0B84" w:rsidP="00877BDA">
            <w:pPr>
              <w:jc w:val="center"/>
            </w:pPr>
            <w:r w:rsidRPr="008850D1">
              <w:rPr>
                <w:rFonts w:ascii="Arial" w:hAnsi="Arial" w:cs="Arial"/>
              </w:rPr>
              <w:t xml:space="preserve">Załącznik nr 3 do regulaminu </w:t>
            </w:r>
            <w:r w:rsidRPr="008850D1">
              <w:rPr>
                <w:rFonts w:ascii="Arial" w:hAnsi="Arial" w:cs="Arial"/>
              </w:rPr>
              <w:lastRenderedPageBreak/>
              <w:t>konkursu: Wzór Umowy o dofinansowanie</w:t>
            </w:r>
          </w:p>
        </w:tc>
        <w:tc>
          <w:tcPr>
            <w:tcW w:w="426" w:type="pct"/>
            <w:shd w:val="clear" w:color="auto" w:fill="auto"/>
          </w:tcPr>
          <w:p w:rsidR="005F0B84" w:rsidRPr="008850D1" w:rsidRDefault="005F0B84" w:rsidP="00237AC5">
            <w:pPr>
              <w:jc w:val="center"/>
              <w:rPr>
                <w:rFonts w:ascii="Arial" w:eastAsia="Arial" w:hAnsi="Arial" w:cs="Arial"/>
                <w:kern w:val="1"/>
                <w:lang w:eastAsia="zh-CN"/>
              </w:rPr>
            </w:pPr>
            <w:r w:rsidRPr="008850D1">
              <w:rPr>
                <w:rFonts w:ascii="Arial" w:eastAsia="Arial" w:hAnsi="Arial" w:cs="Arial"/>
                <w:kern w:val="1"/>
                <w:lang w:eastAsia="zh-CN"/>
              </w:rPr>
              <w:lastRenderedPageBreak/>
              <w:t>§ 20 ust. 6</w:t>
            </w:r>
          </w:p>
        </w:tc>
        <w:tc>
          <w:tcPr>
            <w:tcW w:w="2963" w:type="pct"/>
            <w:shd w:val="clear" w:color="auto" w:fill="auto"/>
          </w:tcPr>
          <w:p w:rsidR="005F0B84" w:rsidRPr="008850D1" w:rsidRDefault="005F0B84" w:rsidP="00203988">
            <w:pPr>
              <w:jc w:val="both"/>
              <w:rPr>
                <w:rFonts w:ascii="Arial" w:hAnsi="Arial" w:cs="Arial"/>
                <w:u w:val="single"/>
              </w:rPr>
            </w:pPr>
            <w:r w:rsidRPr="008850D1">
              <w:rPr>
                <w:rFonts w:ascii="Arial" w:hAnsi="Arial" w:cs="Arial"/>
                <w:u w:val="single"/>
              </w:rPr>
              <w:t>Zapis:</w:t>
            </w:r>
          </w:p>
          <w:p w:rsidR="005F0B84" w:rsidRPr="008850D1" w:rsidRDefault="005F0B84" w:rsidP="00203988">
            <w:pPr>
              <w:jc w:val="both"/>
              <w:rPr>
                <w:rFonts w:ascii="Arial" w:hAnsi="Arial" w:cs="Arial"/>
              </w:rPr>
            </w:pPr>
            <w:r w:rsidRPr="008850D1">
              <w:rPr>
                <w:rFonts w:ascii="Arial" w:hAnsi="Arial" w:cs="Arial"/>
              </w:rPr>
              <w:t xml:space="preserve">6. W przypadku gdy całkowite wsparcie publiczne w ramach Projektu przekracza 500 000 EUR oraz </w:t>
            </w:r>
            <w:r w:rsidRPr="008850D1">
              <w:rPr>
                <w:rFonts w:ascii="Arial" w:hAnsi="Arial" w:cs="Arial"/>
              </w:rPr>
              <w:lastRenderedPageBreak/>
              <w:t>operacja dotyczy działań w zakresie infrastruktury lub prac budowlanych, Beneficjent w okresie realizacji Projektu umieszcza, w miejscu łatwo widocznym dla ogółu społeczeństwa, tablicę informacyjną dużego formatu.</w:t>
            </w:r>
          </w:p>
          <w:p w:rsidR="005F0B84" w:rsidRPr="008850D1" w:rsidRDefault="005F0B84" w:rsidP="00203988">
            <w:pPr>
              <w:jc w:val="both"/>
              <w:rPr>
                <w:rFonts w:ascii="Arial" w:hAnsi="Arial" w:cs="Arial"/>
                <w:u w:val="single"/>
              </w:rPr>
            </w:pPr>
            <w:r w:rsidRPr="008850D1">
              <w:rPr>
                <w:rFonts w:ascii="Arial" w:hAnsi="Arial" w:cs="Arial"/>
                <w:u w:val="single"/>
              </w:rPr>
              <w:t>zmieniono na:</w:t>
            </w:r>
          </w:p>
          <w:p w:rsidR="005F0B84" w:rsidRPr="008850D1" w:rsidRDefault="005F0B84" w:rsidP="00203988">
            <w:pPr>
              <w:jc w:val="both"/>
              <w:rPr>
                <w:rFonts w:ascii="Arial" w:hAnsi="Arial" w:cs="Arial"/>
                <w:u w:val="single"/>
              </w:rPr>
            </w:pPr>
            <w:r w:rsidRPr="008850D1">
              <w:rPr>
                <w:rFonts w:ascii="Arial" w:hAnsi="Arial" w:cs="Arial"/>
              </w:rPr>
              <w:t>6.W przypadku gdy całkowite wsparcie publiczne w ramach Projektu przekracza 500 000 EUR oraz operacja dotyczy działań w zakresie infrastruktury, Beneficjent w okresie realizacji Projektu umieszcza, w miejscu łatwo widocznym dla ogółu społeczeństwa, tablicę informacyjną dużego formatu.</w:t>
            </w:r>
          </w:p>
        </w:tc>
        <w:tc>
          <w:tcPr>
            <w:tcW w:w="542" w:type="pct"/>
            <w:shd w:val="clear" w:color="auto" w:fill="auto"/>
          </w:tcPr>
          <w:p w:rsidR="005F0B84" w:rsidRPr="008850D1" w:rsidRDefault="00646D86" w:rsidP="00A9068C">
            <w:pPr>
              <w:jc w:val="center"/>
              <w:rPr>
                <w:rFonts w:ascii="Arial" w:hAnsi="Arial" w:cs="Arial"/>
              </w:rPr>
            </w:pPr>
            <w:r w:rsidRPr="00646D86">
              <w:rPr>
                <w:rFonts w:ascii="Arial" w:hAnsi="Arial" w:cs="Arial"/>
              </w:rPr>
              <w:lastRenderedPageBreak/>
              <w:t xml:space="preserve">Dostosowanie wzoru umowy </w:t>
            </w:r>
            <w:r w:rsidRPr="00646D86">
              <w:rPr>
                <w:rFonts w:ascii="Arial" w:hAnsi="Arial" w:cs="Arial"/>
              </w:rPr>
              <w:lastRenderedPageBreak/>
              <w:t>do specyfiki Działania.</w:t>
            </w:r>
          </w:p>
        </w:tc>
        <w:tc>
          <w:tcPr>
            <w:tcW w:w="346" w:type="pct"/>
            <w:shd w:val="clear" w:color="auto" w:fill="auto"/>
          </w:tcPr>
          <w:p w:rsidR="005F0B84" w:rsidRPr="008850D1" w:rsidRDefault="005F0B84" w:rsidP="00A9068C">
            <w:pPr>
              <w:jc w:val="center"/>
              <w:rPr>
                <w:rFonts w:ascii="Arial" w:hAnsi="Arial" w:cs="Arial"/>
              </w:rPr>
            </w:pPr>
            <w:r w:rsidRPr="008850D1">
              <w:rPr>
                <w:rFonts w:ascii="Arial" w:hAnsi="Arial" w:cs="Arial"/>
              </w:rPr>
              <w:lastRenderedPageBreak/>
              <w:t>jw.</w:t>
            </w:r>
          </w:p>
        </w:tc>
      </w:tr>
      <w:tr w:rsidR="005F0B84" w:rsidRPr="008850D1" w:rsidTr="002624CD">
        <w:trPr>
          <w:trHeight w:val="567"/>
        </w:trPr>
        <w:tc>
          <w:tcPr>
            <w:tcW w:w="181" w:type="pct"/>
            <w:shd w:val="clear" w:color="auto" w:fill="auto"/>
          </w:tcPr>
          <w:p w:rsidR="005F0B84" w:rsidRPr="008850D1" w:rsidRDefault="002455FC" w:rsidP="008944E2">
            <w:pPr>
              <w:jc w:val="center"/>
              <w:rPr>
                <w:rFonts w:ascii="Arial" w:hAnsi="Arial" w:cs="Arial"/>
              </w:rPr>
            </w:pPr>
            <w:r>
              <w:rPr>
                <w:rFonts w:ascii="Arial" w:hAnsi="Arial" w:cs="Arial"/>
              </w:rPr>
              <w:lastRenderedPageBreak/>
              <w:t>55</w:t>
            </w:r>
          </w:p>
        </w:tc>
        <w:tc>
          <w:tcPr>
            <w:tcW w:w="542" w:type="pct"/>
            <w:shd w:val="clear" w:color="auto" w:fill="auto"/>
          </w:tcPr>
          <w:p w:rsidR="005F0B84" w:rsidRPr="008850D1" w:rsidRDefault="005F0B84" w:rsidP="000E3083">
            <w:pPr>
              <w:jc w:val="center"/>
            </w:pPr>
            <w:r w:rsidRPr="008850D1">
              <w:rPr>
                <w:rFonts w:ascii="Arial" w:hAnsi="Arial" w:cs="Arial"/>
              </w:rPr>
              <w:t>Załącznik nr 3 do regulaminu konkursu: Wzór Umowy o dofinansowanie</w:t>
            </w:r>
          </w:p>
        </w:tc>
        <w:tc>
          <w:tcPr>
            <w:tcW w:w="426" w:type="pct"/>
            <w:shd w:val="clear" w:color="auto" w:fill="auto"/>
          </w:tcPr>
          <w:p w:rsidR="005F0B84" w:rsidRPr="008850D1" w:rsidRDefault="005F0B84" w:rsidP="00237AC5">
            <w:pPr>
              <w:jc w:val="center"/>
              <w:rPr>
                <w:rFonts w:ascii="Arial" w:eastAsia="Arial" w:hAnsi="Arial" w:cs="Arial"/>
                <w:kern w:val="1"/>
                <w:lang w:eastAsia="zh-CN"/>
              </w:rPr>
            </w:pPr>
            <w:r w:rsidRPr="008850D1">
              <w:rPr>
                <w:rFonts w:ascii="Arial" w:eastAsia="Arial" w:hAnsi="Arial" w:cs="Arial"/>
                <w:kern w:val="1"/>
                <w:lang w:eastAsia="zh-CN"/>
              </w:rPr>
              <w:t>§ 20 ust. 7</w:t>
            </w:r>
          </w:p>
        </w:tc>
        <w:tc>
          <w:tcPr>
            <w:tcW w:w="2963" w:type="pct"/>
            <w:shd w:val="clear" w:color="auto" w:fill="auto"/>
          </w:tcPr>
          <w:p w:rsidR="005F0B84" w:rsidRPr="008850D1" w:rsidRDefault="005F0B84" w:rsidP="00E821AC">
            <w:pPr>
              <w:jc w:val="both"/>
              <w:rPr>
                <w:rFonts w:ascii="Arial" w:hAnsi="Arial" w:cs="Arial"/>
                <w:u w:val="single"/>
              </w:rPr>
            </w:pPr>
            <w:r w:rsidRPr="008850D1">
              <w:rPr>
                <w:rFonts w:ascii="Arial" w:hAnsi="Arial" w:cs="Arial"/>
                <w:u w:val="single"/>
              </w:rPr>
              <w:t>Zapis:</w:t>
            </w:r>
          </w:p>
          <w:p w:rsidR="005F0B84" w:rsidRPr="008850D1" w:rsidRDefault="005F0B84" w:rsidP="00E821AC">
            <w:pPr>
              <w:jc w:val="both"/>
              <w:rPr>
                <w:rFonts w:ascii="Arial" w:hAnsi="Arial" w:cs="Arial"/>
              </w:rPr>
            </w:pPr>
            <w:r w:rsidRPr="008850D1">
              <w:rPr>
                <w:rFonts w:ascii="Arial" w:hAnsi="Arial" w:cs="Arial"/>
              </w:rPr>
              <w:t>7. W przypadku, gdy 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5F0B84" w:rsidRPr="008850D1" w:rsidRDefault="005F0B84" w:rsidP="00E821AC">
            <w:pPr>
              <w:jc w:val="both"/>
              <w:rPr>
                <w:rFonts w:ascii="Arial" w:hAnsi="Arial" w:cs="Arial"/>
                <w:u w:val="single"/>
              </w:rPr>
            </w:pPr>
            <w:r w:rsidRPr="008850D1">
              <w:rPr>
                <w:rFonts w:ascii="Arial" w:hAnsi="Arial" w:cs="Arial"/>
                <w:u w:val="single"/>
              </w:rPr>
              <w:t>zmieniono na:</w:t>
            </w:r>
          </w:p>
          <w:p w:rsidR="005F0B84" w:rsidRPr="008850D1" w:rsidRDefault="005F0B84" w:rsidP="00E821AC">
            <w:pPr>
              <w:jc w:val="both"/>
              <w:rPr>
                <w:rFonts w:ascii="Arial" w:hAnsi="Arial" w:cs="Arial"/>
              </w:rPr>
            </w:pPr>
            <w:r w:rsidRPr="008850D1">
              <w:rPr>
                <w:rFonts w:ascii="Arial" w:hAnsi="Arial" w:cs="Arial"/>
              </w:rPr>
              <w:t>7. W przypadku, gdy całkowite wsparcie publiczne w ramach Projektu przekracza 500 000 EUR oraz operacja dotyczy zakupu środków trwałych lub działań w zakresie infrastruktury, Beneficjent nie później niż trzy miesiące po zakończeniu realizacji Projektu umieszcza na stałe tablicę pamiątkową w miejscu łatwo widocznym dla ogółu społeczeństwa.</w:t>
            </w:r>
          </w:p>
        </w:tc>
        <w:tc>
          <w:tcPr>
            <w:tcW w:w="542" w:type="pct"/>
            <w:shd w:val="clear" w:color="auto" w:fill="auto"/>
          </w:tcPr>
          <w:p w:rsidR="005F0B84" w:rsidRPr="008850D1" w:rsidRDefault="00646D86" w:rsidP="00A9068C">
            <w:pPr>
              <w:jc w:val="center"/>
              <w:rPr>
                <w:rFonts w:ascii="Arial" w:hAnsi="Arial" w:cs="Arial"/>
              </w:rPr>
            </w:pPr>
            <w:r w:rsidRPr="00646D86">
              <w:rPr>
                <w:rFonts w:ascii="Arial" w:hAnsi="Arial" w:cs="Arial"/>
              </w:rPr>
              <w:t>Dostosowanie wzoru umowy do specyfiki Działania.</w:t>
            </w:r>
          </w:p>
        </w:tc>
        <w:tc>
          <w:tcPr>
            <w:tcW w:w="346" w:type="pct"/>
            <w:shd w:val="clear" w:color="auto" w:fill="auto"/>
          </w:tcPr>
          <w:p w:rsidR="005F0B84" w:rsidRPr="008850D1" w:rsidRDefault="005F0B84" w:rsidP="00A9068C">
            <w:pPr>
              <w:jc w:val="center"/>
              <w:rPr>
                <w:rFonts w:ascii="Arial" w:hAnsi="Arial" w:cs="Arial"/>
              </w:rPr>
            </w:pPr>
            <w:r w:rsidRPr="008850D1">
              <w:rPr>
                <w:rFonts w:ascii="Arial" w:hAnsi="Arial" w:cs="Arial"/>
              </w:rPr>
              <w:t>jw.</w:t>
            </w:r>
          </w:p>
        </w:tc>
      </w:tr>
      <w:tr w:rsidR="005F0B84" w:rsidRPr="008850D1" w:rsidTr="002624CD">
        <w:trPr>
          <w:trHeight w:val="567"/>
        </w:trPr>
        <w:tc>
          <w:tcPr>
            <w:tcW w:w="181" w:type="pct"/>
            <w:shd w:val="clear" w:color="auto" w:fill="auto"/>
          </w:tcPr>
          <w:p w:rsidR="005F0B84" w:rsidRPr="008850D1" w:rsidRDefault="002455FC" w:rsidP="008944E2">
            <w:pPr>
              <w:jc w:val="center"/>
              <w:rPr>
                <w:rFonts w:ascii="Arial" w:hAnsi="Arial" w:cs="Arial"/>
              </w:rPr>
            </w:pPr>
            <w:r>
              <w:rPr>
                <w:rFonts w:ascii="Arial" w:hAnsi="Arial" w:cs="Arial"/>
              </w:rPr>
              <w:t>56</w:t>
            </w:r>
          </w:p>
        </w:tc>
        <w:tc>
          <w:tcPr>
            <w:tcW w:w="542" w:type="pct"/>
            <w:shd w:val="clear" w:color="auto" w:fill="auto"/>
          </w:tcPr>
          <w:p w:rsidR="005F0B84" w:rsidRPr="008850D1" w:rsidRDefault="005F0B84" w:rsidP="000E3083">
            <w:pPr>
              <w:jc w:val="center"/>
            </w:pPr>
            <w:r w:rsidRPr="008850D1">
              <w:rPr>
                <w:rFonts w:ascii="Arial" w:hAnsi="Arial" w:cs="Arial"/>
              </w:rPr>
              <w:t>Załącznik nr 3 do regulaminu konkursu: Wzór Umowy o dofinansowanie</w:t>
            </w:r>
          </w:p>
        </w:tc>
        <w:tc>
          <w:tcPr>
            <w:tcW w:w="426" w:type="pct"/>
            <w:shd w:val="clear" w:color="auto" w:fill="auto"/>
          </w:tcPr>
          <w:p w:rsidR="005F0B84" w:rsidRPr="008850D1" w:rsidRDefault="005F0B84" w:rsidP="00283CA7">
            <w:pPr>
              <w:jc w:val="center"/>
              <w:rPr>
                <w:rFonts w:ascii="Arial" w:eastAsia="Arial" w:hAnsi="Arial" w:cs="Arial"/>
                <w:kern w:val="1"/>
                <w:lang w:eastAsia="zh-CN"/>
              </w:rPr>
            </w:pPr>
            <w:r w:rsidRPr="008850D1">
              <w:rPr>
                <w:rFonts w:ascii="Arial" w:eastAsia="Arial" w:hAnsi="Arial" w:cs="Arial"/>
                <w:kern w:val="1"/>
                <w:lang w:eastAsia="zh-CN"/>
              </w:rPr>
              <w:t>§ 21 ust. 2</w:t>
            </w:r>
          </w:p>
        </w:tc>
        <w:tc>
          <w:tcPr>
            <w:tcW w:w="2963" w:type="pct"/>
            <w:shd w:val="clear" w:color="auto" w:fill="auto"/>
          </w:tcPr>
          <w:p w:rsidR="005F0B84" w:rsidRPr="008850D1" w:rsidRDefault="005F0B84" w:rsidP="00283CA7">
            <w:pPr>
              <w:jc w:val="both"/>
              <w:rPr>
                <w:rFonts w:ascii="Arial" w:hAnsi="Arial" w:cs="Arial"/>
                <w:u w:val="single"/>
              </w:rPr>
            </w:pPr>
            <w:r w:rsidRPr="008850D1">
              <w:rPr>
                <w:rFonts w:ascii="Arial" w:hAnsi="Arial" w:cs="Arial"/>
                <w:u w:val="single"/>
              </w:rPr>
              <w:t>Zapis:</w:t>
            </w:r>
          </w:p>
          <w:p w:rsidR="005F0B84" w:rsidRPr="008850D1" w:rsidRDefault="005F0B84" w:rsidP="00283CA7">
            <w:pPr>
              <w:jc w:val="both"/>
              <w:rPr>
                <w:rFonts w:ascii="Arial" w:hAnsi="Arial" w:cs="Arial"/>
              </w:rPr>
            </w:pPr>
            <w:r w:rsidRPr="008850D1">
              <w:rPr>
                <w:rFonts w:ascii="Arial" w:hAnsi="Arial" w:cs="Arial"/>
              </w:rPr>
              <w:t>2. Beneficjent zobowiązuje się do osiągnięcia i wykazania wskaźników produktu określonych we wniosku o dofinansowanie najpóźniej we wniosku o płatność końcową oraz ich utrzymania w okresie trwałości Projektu.</w:t>
            </w:r>
          </w:p>
          <w:p w:rsidR="005F0B84" w:rsidRPr="008850D1" w:rsidRDefault="005F0B84" w:rsidP="00283CA7">
            <w:pPr>
              <w:jc w:val="both"/>
              <w:rPr>
                <w:rFonts w:ascii="Arial" w:hAnsi="Arial" w:cs="Arial"/>
                <w:u w:val="single"/>
              </w:rPr>
            </w:pPr>
            <w:r w:rsidRPr="008850D1">
              <w:rPr>
                <w:rFonts w:ascii="Arial" w:hAnsi="Arial" w:cs="Arial"/>
                <w:u w:val="single"/>
              </w:rPr>
              <w:t>zmieniono na:</w:t>
            </w:r>
          </w:p>
          <w:p w:rsidR="005F0B84" w:rsidRPr="008850D1" w:rsidRDefault="005F0B84" w:rsidP="00283CA7">
            <w:pPr>
              <w:jc w:val="both"/>
              <w:rPr>
                <w:rFonts w:ascii="Arial" w:hAnsi="Arial" w:cs="Arial"/>
              </w:rPr>
            </w:pPr>
            <w:r w:rsidRPr="008850D1">
              <w:rPr>
                <w:rFonts w:ascii="Arial" w:hAnsi="Arial" w:cs="Arial"/>
              </w:rPr>
              <w:t>2. Beneficjent zobowiązuje się do osiągnięcia i wykazania wskaźników produktu określonych we wniosku o dofinansowanie najpóźniej we wniosku o płatność końcową.</w:t>
            </w:r>
          </w:p>
        </w:tc>
        <w:tc>
          <w:tcPr>
            <w:tcW w:w="542" w:type="pct"/>
            <w:shd w:val="clear" w:color="auto" w:fill="auto"/>
          </w:tcPr>
          <w:p w:rsidR="005F0B84" w:rsidRPr="008850D1" w:rsidRDefault="00646D86" w:rsidP="00A9068C">
            <w:pPr>
              <w:jc w:val="center"/>
              <w:rPr>
                <w:rFonts w:ascii="Arial" w:hAnsi="Arial" w:cs="Arial"/>
              </w:rPr>
            </w:pPr>
            <w:r w:rsidRPr="00646D86">
              <w:rPr>
                <w:rFonts w:ascii="Arial" w:hAnsi="Arial" w:cs="Arial"/>
              </w:rPr>
              <w:t>Dostosowanie wzoru umowy do specyfiki Działania.</w:t>
            </w:r>
          </w:p>
        </w:tc>
        <w:tc>
          <w:tcPr>
            <w:tcW w:w="346" w:type="pct"/>
            <w:shd w:val="clear" w:color="auto" w:fill="auto"/>
          </w:tcPr>
          <w:p w:rsidR="005F0B84" w:rsidRPr="008850D1" w:rsidRDefault="005F0B84" w:rsidP="00A9068C">
            <w:pPr>
              <w:jc w:val="center"/>
              <w:rPr>
                <w:rFonts w:ascii="Arial" w:hAnsi="Arial" w:cs="Arial"/>
              </w:rPr>
            </w:pPr>
            <w:r w:rsidRPr="008850D1">
              <w:rPr>
                <w:rFonts w:ascii="Arial" w:hAnsi="Arial" w:cs="Arial"/>
              </w:rPr>
              <w:t>jw.</w:t>
            </w:r>
          </w:p>
        </w:tc>
      </w:tr>
      <w:tr w:rsidR="005F0B84" w:rsidRPr="008850D1" w:rsidTr="002624CD">
        <w:trPr>
          <w:trHeight w:val="567"/>
        </w:trPr>
        <w:tc>
          <w:tcPr>
            <w:tcW w:w="181" w:type="pct"/>
            <w:shd w:val="clear" w:color="auto" w:fill="auto"/>
          </w:tcPr>
          <w:p w:rsidR="005F0B84" w:rsidRPr="008850D1" w:rsidRDefault="002455FC" w:rsidP="008944E2">
            <w:pPr>
              <w:jc w:val="center"/>
              <w:rPr>
                <w:rFonts w:ascii="Arial" w:hAnsi="Arial" w:cs="Arial"/>
              </w:rPr>
            </w:pPr>
            <w:r>
              <w:rPr>
                <w:rFonts w:ascii="Arial" w:hAnsi="Arial" w:cs="Arial"/>
              </w:rPr>
              <w:t>57</w:t>
            </w:r>
          </w:p>
        </w:tc>
        <w:tc>
          <w:tcPr>
            <w:tcW w:w="542" w:type="pct"/>
            <w:shd w:val="clear" w:color="auto" w:fill="auto"/>
          </w:tcPr>
          <w:p w:rsidR="005F0B84" w:rsidRPr="008850D1" w:rsidRDefault="005F0B84" w:rsidP="000E3083">
            <w:pPr>
              <w:jc w:val="center"/>
            </w:pPr>
            <w:r w:rsidRPr="008850D1">
              <w:rPr>
                <w:rFonts w:ascii="Arial" w:hAnsi="Arial" w:cs="Arial"/>
              </w:rPr>
              <w:t>Załącznik nr 3 do regulaminu konkursu: Wzór Umowy o dofinansowanie</w:t>
            </w:r>
          </w:p>
        </w:tc>
        <w:tc>
          <w:tcPr>
            <w:tcW w:w="426" w:type="pct"/>
            <w:shd w:val="clear" w:color="auto" w:fill="auto"/>
          </w:tcPr>
          <w:p w:rsidR="005F0B84" w:rsidRPr="008850D1" w:rsidRDefault="005F0B84" w:rsidP="00237AC5">
            <w:pPr>
              <w:jc w:val="center"/>
              <w:rPr>
                <w:rFonts w:ascii="Arial" w:eastAsia="Arial" w:hAnsi="Arial" w:cs="Arial"/>
                <w:kern w:val="1"/>
                <w:lang w:eastAsia="zh-CN"/>
              </w:rPr>
            </w:pPr>
            <w:r w:rsidRPr="008850D1">
              <w:rPr>
                <w:rFonts w:ascii="Arial" w:eastAsia="Arial" w:hAnsi="Arial" w:cs="Arial"/>
                <w:kern w:val="1"/>
                <w:lang w:eastAsia="zh-CN"/>
              </w:rPr>
              <w:t>§ 21 ust. 3</w:t>
            </w:r>
          </w:p>
        </w:tc>
        <w:tc>
          <w:tcPr>
            <w:tcW w:w="2963" w:type="pct"/>
            <w:shd w:val="clear" w:color="auto" w:fill="auto"/>
          </w:tcPr>
          <w:p w:rsidR="005F0B84" w:rsidRPr="008850D1" w:rsidRDefault="005F0B84" w:rsidP="00283CA7">
            <w:pPr>
              <w:jc w:val="both"/>
              <w:rPr>
                <w:rFonts w:ascii="Arial" w:hAnsi="Arial" w:cs="Arial"/>
                <w:u w:val="single"/>
              </w:rPr>
            </w:pPr>
            <w:r w:rsidRPr="008850D1">
              <w:rPr>
                <w:rFonts w:ascii="Arial" w:hAnsi="Arial" w:cs="Arial"/>
                <w:u w:val="single"/>
              </w:rPr>
              <w:t>Zapis:</w:t>
            </w:r>
          </w:p>
          <w:p w:rsidR="005F0B84" w:rsidRPr="008850D1" w:rsidRDefault="005F0B84" w:rsidP="00283CA7">
            <w:pPr>
              <w:jc w:val="both"/>
              <w:rPr>
                <w:rFonts w:ascii="Arial" w:hAnsi="Arial" w:cs="Arial"/>
              </w:rPr>
            </w:pPr>
            <w:r w:rsidRPr="008850D1">
              <w:rPr>
                <w:rFonts w:ascii="Arial" w:hAnsi="Arial" w:cs="Arial"/>
              </w:rPr>
              <w:t>3. Beneficjent zobowiązuje się do osiągnięcia wskaźników rezultatu określonych we wniosku o dofinansowanie najpóźniej w okresie ______  miesięcy od zakończenia realizacji Projektu oraz ich utrzymania w okresie trwałości Projektu.</w:t>
            </w:r>
          </w:p>
          <w:p w:rsidR="005F0B84" w:rsidRPr="008850D1" w:rsidRDefault="005F0B84" w:rsidP="00283CA7">
            <w:pPr>
              <w:jc w:val="both"/>
              <w:rPr>
                <w:rFonts w:ascii="Arial" w:hAnsi="Arial" w:cs="Arial"/>
                <w:u w:val="single"/>
              </w:rPr>
            </w:pPr>
            <w:r w:rsidRPr="008850D1">
              <w:rPr>
                <w:rFonts w:ascii="Arial" w:hAnsi="Arial" w:cs="Arial"/>
                <w:u w:val="single"/>
              </w:rPr>
              <w:t>zmieniono na:</w:t>
            </w:r>
          </w:p>
          <w:p w:rsidR="005F0B84" w:rsidRPr="008850D1" w:rsidRDefault="005F0B84" w:rsidP="00283CA7">
            <w:pPr>
              <w:jc w:val="both"/>
              <w:rPr>
                <w:rFonts w:ascii="Arial" w:hAnsi="Arial" w:cs="Arial"/>
              </w:rPr>
            </w:pPr>
            <w:r w:rsidRPr="008850D1">
              <w:rPr>
                <w:rFonts w:ascii="Arial" w:hAnsi="Arial" w:cs="Arial"/>
              </w:rPr>
              <w:t>3. Beneficjent zobowiązuje się do osiągnięcia wskaźników rezultatu określonych we wniosku o dofinansowanie najpóźniej w okresie ______  miesięcy od zakończenia realizacji Projektu.</w:t>
            </w:r>
          </w:p>
        </w:tc>
        <w:tc>
          <w:tcPr>
            <w:tcW w:w="542" w:type="pct"/>
            <w:shd w:val="clear" w:color="auto" w:fill="auto"/>
          </w:tcPr>
          <w:p w:rsidR="005F0B84" w:rsidRPr="008850D1" w:rsidRDefault="00646D86" w:rsidP="00A9068C">
            <w:pPr>
              <w:jc w:val="center"/>
              <w:rPr>
                <w:rFonts w:ascii="Arial" w:hAnsi="Arial" w:cs="Arial"/>
              </w:rPr>
            </w:pPr>
            <w:r w:rsidRPr="00646D86">
              <w:rPr>
                <w:rFonts w:ascii="Arial" w:hAnsi="Arial" w:cs="Arial"/>
              </w:rPr>
              <w:t>Dostosowanie wzoru umowy do specyfiki Działania.</w:t>
            </w:r>
          </w:p>
        </w:tc>
        <w:tc>
          <w:tcPr>
            <w:tcW w:w="346" w:type="pct"/>
            <w:shd w:val="clear" w:color="auto" w:fill="auto"/>
          </w:tcPr>
          <w:p w:rsidR="005F0B84" w:rsidRPr="008850D1" w:rsidRDefault="005F0B84" w:rsidP="00A9068C">
            <w:pPr>
              <w:jc w:val="center"/>
              <w:rPr>
                <w:rFonts w:ascii="Arial" w:hAnsi="Arial" w:cs="Arial"/>
              </w:rPr>
            </w:pPr>
            <w:r w:rsidRPr="008850D1">
              <w:rPr>
                <w:rFonts w:ascii="Arial" w:hAnsi="Arial" w:cs="Arial"/>
              </w:rPr>
              <w:t>jw.</w:t>
            </w:r>
          </w:p>
        </w:tc>
      </w:tr>
      <w:tr w:rsidR="005F0B84" w:rsidRPr="008850D1" w:rsidTr="002624CD">
        <w:trPr>
          <w:trHeight w:val="567"/>
        </w:trPr>
        <w:tc>
          <w:tcPr>
            <w:tcW w:w="181" w:type="pct"/>
            <w:shd w:val="clear" w:color="auto" w:fill="auto"/>
          </w:tcPr>
          <w:p w:rsidR="005F0B84" w:rsidRPr="008850D1" w:rsidRDefault="002455FC" w:rsidP="008944E2">
            <w:pPr>
              <w:jc w:val="center"/>
              <w:rPr>
                <w:rFonts w:ascii="Arial" w:hAnsi="Arial" w:cs="Arial"/>
              </w:rPr>
            </w:pPr>
            <w:r>
              <w:rPr>
                <w:rFonts w:ascii="Arial" w:hAnsi="Arial" w:cs="Arial"/>
              </w:rPr>
              <w:t>58</w:t>
            </w:r>
          </w:p>
        </w:tc>
        <w:tc>
          <w:tcPr>
            <w:tcW w:w="542" w:type="pct"/>
            <w:shd w:val="clear" w:color="auto" w:fill="auto"/>
          </w:tcPr>
          <w:p w:rsidR="005F0B84" w:rsidRPr="008850D1" w:rsidRDefault="005F0B84" w:rsidP="003B4F17">
            <w:pPr>
              <w:jc w:val="center"/>
            </w:pPr>
            <w:r w:rsidRPr="008850D1">
              <w:rPr>
                <w:rFonts w:ascii="Arial" w:hAnsi="Arial" w:cs="Arial"/>
              </w:rPr>
              <w:t>Załącznik nr 3 do regulaminu konkursu: Wzór Umowy o dofinansowanie</w:t>
            </w:r>
          </w:p>
        </w:tc>
        <w:tc>
          <w:tcPr>
            <w:tcW w:w="426" w:type="pct"/>
            <w:shd w:val="clear" w:color="auto" w:fill="auto"/>
          </w:tcPr>
          <w:p w:rsidR="005F0B84" w:rsidRPr="008850D1" w:rsidRDefault="005F0B84" w:rsidP="00237AC5">
            <w:pPr>
              <w:jc w:val="center"/>
              <w:rPr>
                <w:rFonts w:ascii="Arial" w:eastAsia="Arial" w:hAnsi="Arial" w:cs="Arial"/>
                <w:kern w:val="1"/>
                <w:lang w:eastAsia="zh-CN"/>
              </w:rPr>
            </w:pPr>
            <w:r w:rsidRPr="008850D1">
              <w:rPr>
                <w:rFonts w:ascii="Arial" w:eastAsia="Arial" w:hAnsi="Arial" w:cs="Arial"/>
                <w:kern w:val="1"/>
                <w:lang w:eastAsia="zh-CN"/>
              </w:rPr>
              <w:t>§ 21 ust. 7 pkt 3</w:t>
            </w:r>
          </w:p>
        </w:tc>
        <w:tc>
          <w:tcPr>
            <w:tcW w:w="2963" w:type="pct"/>
            <w:shd w:val="clear" w:color="auto" w:fill="auto"/>
          </w:tcPr>
          <w:p w:rsidR="005F0B84" w:rsidRPr="008850D1" w:rsidRDefault="005F0B84" w:rsidP="00D17C8C">
            <w:pPr>
              <w:jc w:val="both"/>
              <w:rPr>
                <w:rFonts w:ascii="Arial" w:hAnsi="Arial" w:cs="Arial"/>
                <w:u w:val="single"/>
              </w:rPr>
            </w:pPr>
            <w:r w:rsidRPr="008850D1">
              <w:rPr>
                <w:rFonts w:ascii="Arial" w:hAnsi="Arial" w:cs="Arial"/>
                <w:u w:val="single"/>
              </w:rPr>
              <w:t>Zapis:</w:t>
            </w:r>
          </w:p>
          <w:p w:rsidR="005F0B84" w:rsidRPr="008850D1" w:rsidRDefault="005F0B84" w:rsidP="00D17C8C">
            <w:pPr>
              <w:jc w:val="both"/>
              <w:rPr>
                <w:rFonts w:ascii="Arial" w:hAnsi="Arial" w:cs="Arial"/>
              </w:rPr>
            </w:pPr>
            <w:r w:rsidRPr="008850D1">
              <w:rPr>
                <w:rFonts w:ascii="Arial" w:hAnsi="Arial" w:cs="Arial"/>
              </w:rPr>
              <w:t>3) przedkładania na żądanie Instytucji Zarządzającej RPO WZ informacji o wskaźnikach produktu i rezultatu w okresie trwałości Projektu,</w:t>
            </w:r>
          </w:p>
          <w:p w:rsidR="005F0B84" w:rsidRPr="008850D1" w:rsidRDefault="005F0B84" w:rsidP="00D17C8C">
            <w:pPr>
              <w:jc w:val="both"/>
              <w:rPr>
                <w:rFonts w:ascii="Arial" w:hAnsi="Arial" w:cs="Arial"/>
                <w:u w:val="single"/>
              </w:rPr>
            </w:pPr>
            <w:r w:rsidRPr="008850D1">
              <w:rPr>
                <w:rFonts w:ascii="Arial" w:hAnsi="Arial" w:cs="Arial"/>
                <w:u w:val="single"/>
              </w:rPr>
              <w:t>zmieniono na:</w:t>
            </w:r>
          </w:p>
          <w:p w:rsidR="005F0B84" w:rsidRPr="008850D1" w:rsidRDefault="005F0B84" w:rsidP="00D17C8C">
            <w:pPr>
              <w:jc w:val="both"/>
              <w:rPr>
                <w:rFonts w:ascii="Arial" w:hAnsi="Arial" w:cs="Arial"/>
              </w:rPr>
            </w:pPr>
            <w:r w:rsidRPr="008850D1">
              <w:rPr>
                <w:rFonts w:ascii="Arial" w:hAnsi="Arial" w:cs="Arial"/>
              </w:rPr>
              <w:t>3) przedkładania na żądanie Instytucji Zarządzającej RPO WZ informacji o wskaźnikach produktu i rezultatu,</w:t>
            </w:r>
          </w:p>
        </w:tc>
        <w:tc>
          <w:tcPr>
            <w:tcW w:w="542" w:type="pct"/>
            <w:shd w:val="clear" w:color="auto" w:fill="auto"/>
          </w:tcPr>
          <w:p w:rsidR="005F0B84" w:rsidRPr="008850D1" w:rsidRDefault="00646D86" w:rsidP="00A9068C">
            <w:pPr>
              <w:jc w:val="center"/>
              <w:rPr>
                <w:rFonts w:ascii="Arial" w:hAnsi="Arial" w:cs="Arial"/>
              </w:rPr>
            </w:pPr>
            <w:r w:rsidRPr="00646D86">
              <w:rPr>
                <w:rFonts w:ascii="Arial" w:hAnsi="Arial" w:cs="Arial"/>
              </w:rPr>
              <w:t>Dostosowanie wzoru umowy do specyfiki Działania.</w:t>
            </w:r>
          </w:p>
        </w:tc>
        <w:tc>
          <w:tcPr>
            <w:tcW w:w="346" w:type="pct"/>
            <w:shd w:val="clear" w:color="auto" w:fill="auto"/>
          </w:tcPr>
          <w:p w:rsidR="005F0B84" w:rsidRPr="008850D1" w:rsidRDefault="005F0B84" w:rsidP="00A9068C">
            <w:pPr>
              <w:jc w:val="center"/>
              <w:rPr>
                <w:rFonts w:ascii="Arial" w:hAnsi="Arial" w:cs="Arial"/>
              </w:rPr>
            </w:pPr>
            <w:r w:rsidRPr="008850D1">
              <w:rPr>
                <w:rFonts w:ascii="Arial" w:hAnsi="Arial" w:cs="Arial"/>
              </w:rPr>
              <w:t>jw.</w:t>
            </w:r>
          </w:p>
        </w:tc>
      </w:tr>
      <w:tr w:rsidR="005F0B84" w:rsidRPr="008850D1" w:rsidTr="002624CD">
        <w:trPr>
          <w:trHeight w:val="567"/>
        </w:trPr>
        <w:tc>
          <w:tcPr>
            <w:tcW w:w="181" w:type="pct"/>
            <w:shd w:val="clear" w:color="auto" w:fill="auto"/>
          </w:tcPr>
          <w:p w:rsidR="005F0B84" w:rsidRPr="008850D1" w:rsidRDefault="005F0B84" w:rsidP="0024204C">
            <w:pPr>
              <w:jc w:val="center"/>
              <w:rPr>
                <w:rFonts w:ascii="Arial" w:hAnsi="Arial" w:cs="Arial"/>
              </w:rPr>
            </w:pPr>
            <w:r w:rsidRPr="008850D1">
              <w:rPr>
                <w:rFonts w:ascii="Arial" w:hAnsi="Arial" w:cs="Arial"/>
              </w:rPr>
              <w:lastRenderedPageBreak/>
              <w:t>5</w:t>
            </w:r>
            <w:r w:rsidR="002455FC">
              <w:rPr>
                <w:rFonts w:ascii="Arial" w:hAnsi="Arial" w:cs="Arial"/>
              </w:rPr>
              <w:t>9</w:t>
            </w:r>
          </w:p>
        </w:tc>
        <w:tc>
          <w:tcPr>
            <w:tcW w:w="542" w:type="pct"/>
            <w:shd w:val="clear" w:color="auto" w:fill="auto"/>
          </w:tcPr>
          <w:p w:rsidR="005F0B84" w:rsidRPr="008850D1" w:rsidRDefault="005F0B84" w:rsidP="003B4F17">
            <w:pPr>
              <w:jc w:val="center"/>
            </w:pPr>
            <w:r w:rsidRPr="008850D1">
              <w:rPr>
                <w:rFonts w:ascii="Arial" w:hAnsi="Arial" w:cs="Arial"/>
              </w:rPr>
              <w:t>Załącznik nr 3 do regulaminu konkursu: Wzór Umowy o dofinansowanie</w:t>
            </w:r>
          </w:p>
        </w:tc>
        <w:tc>
          <w:tcPr>
            <w:tcW w:w="426" w:type="pct"/>
            <w:shd w:val="clear" w:color="auto" w:fill="auto"/>
          </w:tcPr>
          <w:p w:rsidR="005F0B84" w:rsidRPr="008850D1" w:rsidRDefault="005F0B84" w:rsidP="00756273">
            <w:pPr>
              <w:jc w:val="center"/>
              <w:rPr>
                <w:rFonts w:ascii="Arial" w:eastAsia="Arial" w:hAnsi="Arial" w:cs="Arial"/>
                <w:kern w:val="1"/>
                <w:lang w:eastAsia="zh-CN"/>
              </w:rPr>
            </w:pPr>
            <w:r w:rsidRPr="008850D1">
              <w:rPr>
                <w:rFonts w:ascii="Arial" w:eastAsia="Arial" w:hAnsi="Arial" w:cs="Arial"/>
                <w:kern w:val="1"/>
                <w:lang w:eastAsia="zh-CN"/>
              </w:rPr>
              <w:t>§ 22 ust. 15</w:t>
            </w:r>
          </w:p>
        </w:tc>
        <w:tc>
          <w:tcPr>
            <w:tcW w:w="2963" w:type="pct"/>
            <w:shd w:val="clear" w:color="auto" w:fill="auto"/>
          </w:tcPr>
          <w:p w:rsidR="005F0B84" w:rsidRPr="008850D1" w:rsidRDefault="005F0B84" w:rsidP="00D17C8C">
            <w:pPr>
              <w:jc w:val="both"/>
              <w:rPr>
                <w:rFonts w:ascii="Arial" w:hAnsi="Arial" w:cs="Arial"/>
                <w:u w:val="single"/>
              </w:rPr>
            </w:pPr>
            <w:r w:rsidRPr="008850D1">
              <w:rPr>
                <w:rFonts w:ascii="Arial" w:hAnsi="Arial" w:cs="Arial"/>
                <w:u w:val="single"/>
              </w:rPr>
              <w:t>Zapis:</w:t>
            </w:r>
          </w:p>
          <w:p w:rsidR="005F0B84" w:rsidRPr="008850D1" w:rsidRDefault="005F0B84" w:rsidP="00756273">
            <w:pPr>
              <w:tabs>
                <w:tab w:val="left" w:pos="357"/>
              </w:tabs>
              <w:jc w:val="both"/>
              <w:rPr>
                <w:rFonts w:ascii="Arial" w:hAnsi="Arial" w:cs="Arial"/>
              </w:rPr>
            </w:pPr>
            <w:r w:rsidRPr="008850D1">
              <w:rPr>
                <w:rFonts w:ascii="Arial" w:hAnsi="Arial" w:cs="Arial"/>
              </w:rPr>
              <w:t>15. 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30 ust. 5 pkt 2) lit. b) Umowy, Beneficjent zaś zobowiązuje się uzupełnić dane w SL2014 w zakresie dokumentów przekazanych drogą pisemną w terminie 5 dni od otrzymania tej informacji.</w:t>
            </w:r>
          </w:p>
          <w:p w:rsidR="005F0B84" w:rsidRPr="008850D1" w:rsidRDefault="005F0B84" w:rsidP="00D17C8C">
            <w:pPr>
              <w:jc w:val="both"/>
              <w:rPr>
                <w:rFonts w:ascii="Arial" w:hAnsi="Arial" w:cs="Arial"/>
                <w:u w:val="single"/>
              </w:rPr>
            </w:pPr>
            <w:r w:rsidRPr="008850D1">
              <w:rPr>
                <w:rFonts w:ascii="Arial" w:hAnsi="Arial" w:cs="Arial"/>
                <w:u w:val="single"/>
              </w:rPr>
              <w:t>zmieniono na:</w:t>
            </w:r>
          </w:p>
          <w:p w:rsidR="005F0B84" w:rsidRPr="008850D1" w:rsidRDefault="005F0B84" w:rsidP="00756273">
            <w:pPr>
              <w:tabs>
                <w:tab w:val="left" w:pos="357"/>
              </w:tabs>
              <w:jc w:val="both"/>
              <w:rPr>
                <w:rFonts w:ascii="Arial" w:hAnsi="Arial" w:cs="Arial"/>
              </w:rPr>
            </w:pPr>
            <w:r w:rsidRPr="008850D1">
              <w:rPr>
                <w:rFonts w:ascii="Arial" w:hAnsi="Arial" w:cs="Arial"/>
              </w:rPr>
              <w:t>15. 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28 ust. 5 pkt 2) lit. b) Umowy, Beneficjent zaś zobowiązuje się uzupełnić dane w SL2014 w zakresie dokumentów przekazanych drogą pisemną w terminie 5 dni od otrzymania tej informacji.</w:t>
            </w:r>
          </w:p>
        </w:tc>
        <w:tc>
          <w:tcPr>
            <w:tcW w:w="542" w:type="pct"/>
            <w:shd w:val="clear" w:color="auto" w:fill="auto"/>
          </w:tcPr>
          <w:p w:rsidR="005F0B84" w:rsidRPr="008850D1" w:rsidRDefault="00646D86" w:rsidP="00A9068C">
            <w:pPr>
              <w:jc w:val="center"/>
              <w:rPr>
                <w:rFonts w:ascii="Arial" w:hAnsi="Arial" w:cs="Arial"/>
              </w:rPr>
            </w:pPr>
            <w:r>
              <w:rPr>
                <w:rFonts w:ascii="Arial" w:hAnsi="Arial" w:cs="Arial"/>
              </w:rPr>
              <w:t>Korekta edytorska</w:t>
            </w:r>
            <w:r w:rsidR="005F0B84" w:rsidRPr="008850D1">
              <w:rPr>
                <w:rFonts w:ascii="Arial" w:hAnsi="Arial" w:cs="Arial"/>
              </w:rPr>
              <w:t>.</w:t>
            </w:r>
          </w:p>
        </w:tc>
        <w:tc>
          <w:tcPr>
            <w:tcW w:w="346" w:type="pct"/>
            <w:shd w:val="clear" w:color="auto" w:fill="auto"/>
          </w:tcPr>
          <w:p w:rsidR="005F0B84" w:rsidRPr="008850D1" w:rsidRDefault="005F0B84" w:rsidP="00A9068C">
            <w:pPr>
              <w:jc w:val="center"/>
              <w:rPr>
                <w:rFonts w:ascii="Arial" w:hAnsi="Arial" w:cs="Arial"/>
              </w:rPr>
            </w:pPr>
            <w:r w:rsidRPr="008850D1">
              <w:rPr>
                <w:rFonts w:ascii="Arial" w:hAnsi="Arial" w:cs="Arial"/>
              </w:rPr>
              <w:t>jw.</w:t>
            </w:r>
          </w:p>
        </w:tc>
      </w:tr>
      <w:tr w:rsidR="005F0B84" w:rsidRPr="008850D1" w:rsidTr="002624CD">
        <w:tc>
          <w:tcPr>
            <w:tcW w:w="181" w:type="pct"/>
            <w:shd w:val="clear" w:color="auto" w:fill="auto"/>
          </w:tcPr>
          <w:p w:rsidR="005F0B84" w:rsidRPr="008850D1" w:rsidRDefault="002455FC" w:rsidP="0024204C">
            <w:pPr>
              <w:jc w:val="center"/>
              <w:rPr>
                <w:rFonts w:ascii="Arial" w:hAnsi="Arial" w:cs="Arial"/>
              </w:rPr>
            </w:pPr>
            <w:r>
              <w:rPr>
                <w:rFonts w:ascii="Arial" w:hAnsi="Arial" w:cs="Arial"/>
              </w:rPr>
              <w:t>60</w:t>
            </w:r>
          </w:p>
        </w:tc>
        <w:tc>
          <w:tcPr>
            <w:tcW w:w="542" w:type="pct"/>
            <w:shd w:val="clear" w:color="auto" w:fill="auto"/>
          </w:tcPr>
          <w:p w:rsidR="005F0B84" w:rsidRPr="008850D1" w:rsidRDefault="005F0B84" w:rsidP="00372ED1">
            <w:pPr>
              <w:jc w:val="center"/>
            </w:pPr>
            <w:r w:rsidRPr="008850D1">
              <w:rPr>
                <w:rFonts w:ascii="Arial" w:hAnsi="Arial" w:cs="Arial"/>
              </w:rPr>
              <w:t>Załącznik nr 3 do regulaminu konkursu: Wzór Umowy o dofinansowanie</w:t>
            </w:r>
          </w:p>
        </w:tc>
        <w:tc>
          <w:tcPr>
            <w:tcW w:w="426" w:type="pct"/>
            <w:shd w:val="clear" w:color="auto" w:fill="auto"/>
          </w:tcPr>
          <w:p w:rsidR="005F0B84" w:rsidRPr="008850D1" w:rsidRDefault="005F0B84" w:rsidP="00777266">
            <w:pPr>
              <w:jc w:val="center"/>
              <w:rPr>
                <w:rFonts w:ascii="Arial" w:eastAsia="Arial" w:hAnsi="Arial" w:cs="Arial"/>
                <w:kern w:val="1"/>
                <w:lang w:eastAsia="zh-CN"/>
              </w:rPr>
            </w:pPr>
            <w:r w:rsidRPr="008850D1">
              <w:rPr>
                <w:rFonts w:ascii="Arial" w:eastAsia="Arial" w:hAnsi="Arial" w:cs="Arial"/>
                <w:kern w:val="1"/>
                <w:lang w:eastAsia="zh-CN"/>
              </w:rPr>
              <w:t>§ 28 ust. 1 pkt 3</w:t>
            </w:r>
          </w:p>
        </w:tc>
        <w:tc>
          <w:tcPr>
            <w:tcW w:w="2963" w:type="pct"/>
            <w:shd w:val="clear" w:color="auto" w:fill="auto"/>
          </w:tcPr>
          <w:p w:rsidR="005F0B84" w:rsidRPr="008850D1" w:rsidRDefault="005F0B84" w:rsidP="003710B0">
            <w:pPr>
              <w:jc w:val="both"/>
              <w:rPr>
                <w:rFonts w:ascii="Arial" w:hAnsi="Arial" w:cs="Arial"/>
                <w:u w:val="single"/>
              </w:rPr>
            </w:pPr>
            <w:r w:rsidRPr="008850D1">
              <w:rPr>
                <w:rFonts w:ascii="Arial" w:hAnsi="Arial" w:cs="Arial"/>
                <w:u w:val="single"/>
              </w:rPr>
              <w:t>Zapis:</w:t>
            </w:r>
          </w:p>
          <w:p w:rsidR="005F0B84" w:rsidRPr="008850D1" w:rsidRDefault="005F0B84" w:rsidP="00372ED1">
            <w:pPr>
              <w:jc w:val="both"/>
              <w:rPr>
                <w:rFonts w:ascii="Arial" w:hAnsi="Arial" w:cs="Arial"/>
              </w:rPr>
            </w:pPr>
            <w:r w:rsidRPr="008850D1">
              <w:rPr>
                <w:rFonts w:ascii="Arial" w:hAnsi="Arial" w:cs="Arial"/>
              </w:rPr>
              <w:t>3) Beneficjent nie osiągnął zamierzonego celu Projektu, określonego we wniosku o dofinansowanie, nie osiągnął lub nie utrzymał w okresie wskazanym w § 21 ust. 2 oraz 3 Umowy, wskaźników produktu lub rezultatu,</w:t>
            </w:r>
          </w:p>
          <w:p w:rsidR="005F0B84" w:rsidRPr="008850D1" w:rsidRDefault="005F0B84" w:rsidP="00372ED1">
            <w:pPr>
              <w:jc w:val="both"/>
              <w:rPr>
                <w:rFonts w:ascii="Arial" w:hAnsi="Arial" w:cs="Arial"/>
                <w:u w:val="single"/>
              </w:rPr>
            </w:pPr>
            <w:r w:rsidRPr="008850D1">
              <w:rPr>
                <w:rFonts w:ascii="Arial" w:hAnsi="Arial" w:cs="Arial"/>
                <w:u w:val="single"/>
              </w:rPr>
              <w:t>zmieniono na:</w:t>
            </w:r>
          </w:p>
          <w:p w:rsidR="005F0B84" w:rsidRPr="008850D1" w:rsidRDefault="005F0B84" w:rsidP="00372ED1">
            <w:pPr>
              <w:jc w:val="both"/>
              <w:rPr>
                <w:rFonts w:ascii="Arial" w:hAnsi="Arial" w:cs="Arial"/>
              </w:rPr>
            </w:pPr>
            <w:r w:rsidRPr="008850D1">
              <w:rPr>
                <w:rFonts w:ascii="Arial" w:hAnsi="Arial" w:cs="Arial"/>
              </w:rPr>
              <w:t>3) Beneficjent nie osiągnął zamierzonego celu Projektu, określonego we wniosku o dofinansowanie, nie osiągnął lub nie utrzymał w okresie wskazanym w § 20 ust. 2 oraz 3 Umowy, wskaźników produktu lub rezultatu,</w:t>
            </w:r>
          </w:p>
        </w:tc>
        <w:tc>
          <w:tcPr>
            <w:tcW w:w="542" w:type="pct"/>
            <w:shd w:val="clear" w:color="auto" w:fill="auto"/>
          </w:tcPr>
          <w:p w:rsidR="005F0B84" w:rsidRPr="008850D1" w:rsidRDefault="00646D86" w:rsidP="00A9068C">
            <w:pPr>
              <w:jc w:val="center"/>
              <w:rPr>
                <w:rFonts w:ascii="Arial" w:hAnsi="Arial" w:cs="Arial"/>
              </w:rPr>
            </w:pPr>
            <w:r w:rsidRPr="00646D86">
              <w:rPr>
                <w:rFonts w:ascii="Arial" w:hAnsi="Arial" w:cs="Arial"/>
              </w:rPr>
              <w:t>Korekta edytorska</w:t>
            </w:r>
            <w:r w:rsidR="005F0B84" w:rsidRPr="008850D1">
              <w:rPr>
                <w:rFonts w:ascii="Arial" w:hAnsi="Arial" w:cs="Arial"/>
              </w:rPr>
              <w:t>.</w:t>
            </w:r>
          </w:p>
        </w:tc>
        <w:tc>
          <w:tcPr>
            <w:tcW w:w="346" w:type="pct"/>
            <w:shd w:val="clear" w:color="auto" w:fill="auto"/>
          </w:tcPr>
          <w:p w:rsidR="005F0B84" w:rsidRPr="008850D1" w:rsidRDefault="005F0B84" w:rsidP="00A9068C">
            <w:pPr>
              <w:jc w:val="center"/>
              <w:rPr>
                <w:rFonts w:ascii="Arial" w:hAnsi="Arial" w:cs="Arial"/>
              </w:rPr>
            </w:pPr>
            <w:r w:rsidRPr="008850D1">
              <w:rPr>
                <w:rFonts w:ascii="Arial" w:hAnsi="Arial" w:cs="Arial"/>
              </w:rPr>
              <w:t>jw.</w:t>
            </w:r>
          </w:p>
        </w:tc>
      </w:tr>
      <w:tr w:rsidR="005F0B84" w:rsidRPr="008850D1" w:rsidTr="002624CD">
        <w:tc>
          <w:tcPr>
            <w:tcW w:w="181" w:type="pct"/>
            <w:shd w:val="clear" w:color="auto" w:fill="auto"/>
          </w:tcPr>
          <w:p w:rsidR="005F0B84" w:rsidRPr="008850D1" w:rsidRDefault="002455FC" w:rsidP="008944E2">
            <w:pPr>
              <w:jc w:val="center"/>
              <w:rPr>
                <w:rFonts w:ascii="Arial" w:hAnsi="Arial" w:cs="Arial"/>
              </w:rPr>
            </w:pPr>
            <w:r>
              <w:rPr>
                <w:rFonts w:ascii="Arial" w:hAnsi="Arial" w:cs="Arial"/>
              </w:rPr>
              <w:t>61</w:t>
            </w:r>
          </w:p>
        </w:tc>
        <w:tc>
          <w:tcPr>
            <w:tcW w:w="542" w:type="pct"/>
            <w:shd w:val="clear" w:color="auto" w:fill="auto"/>
          </w:tcPr>
          <w:p w:rsidR="005F0B84" w:rsidRPr="008850D1" w:rsidRDefault="005F0B84" w:rsidP="00372ED1">
            <w:pPr>
              <w:jc w:val="center"/>
            </w:pPr>
            <w:r w:rsidRPr="008850D1">
              <w:rPr>
                <w:rFonts w:ascii="Arial" w:hAnsi="Arial" w:cs="Arial"/>
              </w:rPr>
              <w:t>Załącznik nr 3 do regulaminu konkursu: Wzór Umowy o dofinansowanie</w:t>
            </w:r>
          </w:p>
        </w:tc>
        <w:tc>
          <w:tcPr>
            <w:tcW w:w="426" w:type="pct"/>
            <w:shd w:val="clear" w:color="auto" w:fill="auto"/>
          </w:tcPr>
          <w:p w:rsidR="005F0B84" w:rsidRPr="008850D1" w:rsidRDefault="005F0B84" w:rsidP="00777266">
            <w:pPr>
              <w:jc w:val="center"/>
              <w:rPr>
                <w:rFonts w:ascii="Arial" w:eastAsia="Arial" w:hAnsi="Arial" w:cs="Arial"/>
                <w:kern w:val="1"/>
                <w:lang w:eastAsia="zh-CN"/>
              </w:rPr>
            </w:pPr>
            <w:r w:rsidRPr="008850D1">
              <w:rPr>
                <w:rFonts w:ascii="Arial" w:eastAsia="Arial" w:hAnsi="Arial" w:cs="Arial"/>
                <w:kern w:val="1"/>
                <w:lang w:eastAsia="zh-CN"/>
              </w:rPr>
              <w:t>§ 28 ust. 1 pkt 6</w:t>
            </w:r>
          </w:p>
        </w:tc>
        <w:tc>
          <w:tcPr>
            <w:tcW w:w="2963" w:type="pct"/>
            <w:shd w:val="clear" w:color="auto" w:fill="auto"/>
          </w:tcPr>
          <w:p w:rsidR="005F0B84" w:rsidRPr="008850D1" w:rsidRDefault="005F0B84" w:rsidP="00C348D2">
            <w:pPr>
              <w:jc w:val="both"/>
              <w:rPr>
                <w:rFonts w:ascii="Arial" w:hAnsi="Arial" w:cs="Arial"/>
                <w:u w:val="single"/>
              </w:rPr>
            </w:pPr>
            <w:r w:rsidRPr="008850D1">
              <w:rPr>
                <w:rFonts w:ascii="Arial" w:hAnsi="Arial" w:cs="Arial"/>
                <w:u w:val="single"/>
              </w:rPr>
              <w:t>Zapis:</w:t>
            </w:r>
          </w:p>
          <w:p w:rsidR="005F0B84" w:rsidRPr="008850D1" w:rsidRDefault="005F0B84" w:rsidP="00C348D2">
            <w:pPr>
              <w:jc w:val="both"/>
              <w:rPr>
                <w:rFonts w:ascii="Arial" w:hAnsi="Arial" w:cs="Arial"/>
              </w:rPr>
            </w:pPr>
            <w:r w:rsidRPr="008850D1">
              <w:rPr>
                <w:rFonts w:ascii="Arial" w:hAnsi="Arial" w:cs="Arial"/>
              </w:rPr>
              <w:t>6) Beneficjent nie stosował się do zapisów § 16 Umowy przy dokonywaniu wydatków w ramach Projektu,</w:t>
            </w:r>
          </w:p>
          <w:p w:rsidR="005F0B84" w:rsidRPr="008850D1" w:rsidRDefault="005F0B84" w:rsidP="00C348D2">
            <w:pPr>
              <w:jc w:val="both"/>
              <w:rPr>
                <w:rFonts w:ascii="Arial" w:hAnsi="Arial" w:cs="Arial"/>
                <w:u w:val="single"/>
              </w:rPr>
            </w:pPr>
            <w:r w:rsidRPr="008850D1">
              <w:rPr>
                <w:rFonts w:ascii="Arial" w:hAnsi="Arial" w:cs="Arial"/>
                <w:u w:val="single"/>
              </w:rPr>
              <w:t>zmieniono na:</w:t>
            </w:r>
          </w:p>
          <w:p w:rsidR="005F0B84" w:rsidRPr="008850D1" w:rsidRDefault="005F0B84" w:rsidP="00C348D2">
            <w:pPr>
              <w:jc w:val="both"/>
              <w:rPr>
                <w:rFonts w:ascii="Arial" w:hAnsi="Arial" w:cs="Arial"/>
              </w:rPr>
            </w:pPr>
            <w:r w:rsidRPr="008850D1">
              <w:rPr>
                <w:rFonts w:ascii="Arial" w:hAnsi="Arial" w:cs="Arial"/>
              </w:rPr>
              <w:t>6) Beneficjent nie stosował się do zapisów § 15 Umowy przy dokonywaniu wydatków w ramach Projektu,</w:t>
            </w:r>
          </w:p>
        </w:tc>
        <w:tc>
          <w:tcPr>
            <w:tcW w:w="542" w:type="pct"/>
            <w:shd w:val="clear" w:color="auto" w:fill="auto"/>
          </w:tcPr>
          <w:p w:rsidR="005F0B84" w:rsidRPr="008850D1" w:rsidRDefault="00646D86" w:rsidP="00A9068C">
            <w:pPr>
              <w:jc w:val="center"/>
              <w:rPr>
                <w:rFonts w:ascii="Arial" w:hAnsi="Arial" w:cs="Arial"/>
              </w:rPr>
            </w:pPr>
            <w:r w:rsidRPr="00646D86">
              <w:rPr>
                <w:rFonts w:ascii="Arial" w:hAnsi="Arial" w:cs="Arial"/>
              </w:rPr>
              <w:t>Korekta edytorska</w:t>
            </w:r>
            <w:r w:rsidR="005F0B84" w:rsidRPr="008850D1">
              <w:rPr>
                <w:rFonts w:ascii="Arial" w:hAnsi="Arial" w:cs="Arial"/>
              </w:rPr>
              <w:t>.</w:t>
            </w:r>
          </w:p>
        </w:tc>
        <w:tc>
          <w:tcPr>
            <w:tcW w:w="346" w:type="pct"/>
            <w:shd w:val="clear" w:color="auto" w:fill="auto"/>
          </w:tcPr>
          <w:p w:rsidR="005F0B84" w:rsidRPr="008850D1" w:rsidRDefault="005F0B84" w:rsidP="00A9068C">
            <w:pPr>
              <w:jc w:val="center"/>
              <w:rPr>
                <w:rFonts w:ascii="Arial" w:hAnsi="Arial" w:cs="Arial"/>
              </w:rPr>
            </w:pPr>
            <w:r w:rsidRPr="008850D1">
              <w:rPr>
                <w:rFonts w:ascii="Arial" w:hAnsi="Arial" w:cs="Arial"/>
              </w:rPr>
              <w:t>jw.</w:t>
            </w:r>
          </w:p>
        </w:tc>
      </w:tr>
      <w:tr w:rsidR="005F0B84" w:rsidRPr="008850D1" w:rsidTr="002624CD">
        <w:tc>
          <w:tcPr>
            <w:tcW w:w="181" w:type="pct"/>
            <w:shd w:val="clear" w:color="auto" w:fill="auto"/>
          </w:tcPr>
          <w:p w:rsidR="005F0B84" w:rsidRPr="008850D1" w:rsidRDefault="002455FC" w:rsidP="0024204C">
            <w:pPr>
              <w:jc w:val="center"/>
              <w:rPr>
                <w:rFonts w:ascii="Arial" w:hAnsi="Arial" w:cs="Arial"/>
              </w:rPr>
            </w:pPr>
            <w:r>
              <w:rPr>
                <w:rFonts w:ascii="Arial" w:hAnsi="Arial" w:cs="Arial"/>
              </w:rPr>
              <w:t>62</w:t>
            </w:r>
          </w:p>
        </w:tc>
        <w:tc>
          <w:tcPr>
            <w:tcW w:w="542" w:type="pct"/>
            <w:shd w:val="clear" w:color="auto" w:fill="auto"/>
          </w:tcPr>
          <w:p w:rsidR="005F0B84" w:rsidRPr="008850D1" w:rsidRDefault="005F0B84" w:rsidP="00777266">
            <w:pPr>
              <w:jc w:val="center"/>
            </w:pPr>
            <w:r w:rsidRPr="008850D1">
              <w:rPr>
                <w:rFonts w:ascii="Arial" w:hAnsi="Arial" w:cs="Arial"/>
              </w:rPr>
              <w:t xml:space="preserve">Załącznik nr 3 do regulaminu konkursu: Wzór Umowy o </w:t>
            </w:r>
            <w:r w:rsidRPr="008850D1">
              <w:rPr>
                <w:rFonts w:ascii="Arial" w:hAnsi="Arial" w:cs="Arial"/>
              </w:rPr>
              <w:lastRenderedPageBreak/>
              <w:t>dofinansowanie</w:t>
            </w:r>
          </w:p>
        </w:tc>
        <w:tc>
          <w:tcPr>
            <w:tcW w:w="426" w:type="pct"/>
            <w:shd w:val="clear" w:color="auto" w:fill="auto"/>
          </w:tcPr>
          <w:p w:rsidR="005F0B84" w:rsidRPr="008850D1" w:rsidRDefault="005F0B84" w:rsidP="00777266">
            <w:pPr>
              <w:jc w:val="center"/>
              <w:rPr>
                <w:rFonts w:ascii="Arial" w:eastAsia="Arial" w:hAnsi="Arial" w:cs="Arial"/>
                <w:kern w:val="1"/>
                <w:lang w:eastAsia="zh-CN"/>
              </w:rPr>
            </w:pPr>
            <w:r w:rsidRPr="008850D1">
              <w:rPr>
                <w:rFonts w:ascii="Arial" w:eastAsia="Arial" w:hAnsi="Arial" w:cs="Arial"/>
                <w:kern w:val="1"/>
                <w:lang w:eastAsia="zh-CN"/>
              </w:rPr>
              <w:lastRenderedPageBreak/>
              <w:t>§ 28 ust. 1 pkt 11</w:t>
            </w:r>
          </w:p>
        </w:tc>
        <w:tc>
          <w:tcPr>
            <w:tcW w:w="2963" w:type="pct"/>
            <w:shd w:val="clear" w:color="auto" w:fill="auto"/>
          </w:tcPr>
          <w:p w:rsidR="005F0B84" w:rsidRPr="008850D1" w:rsidRDefault="005F0B84" w:rsidP="00C348D2">
            <w:pPr>
              <w:jc w:val="both"/>
              <w:rPr>
                <w:rFonts w:ascii="Arial" w:hAnsi="Arial" w:cs="Arial"/>
                <w:u w:val="single"/>
              </w:rPr>
            </w:pPr>
            <w:r w:rsidRPr="008850D1">
              <w:rPr>
                <w:rFonts w:ascii="Arial" w:hAnsi="Arial" w:cs="Arial"/>
                <w:u w:val="single"/>
              </w:rPr>
              <w:t>Wykreślono zapis:</w:t>
            </w:r>
          </w:p>
          <w:p w:rsidR="005F0B84" w:rsidRPr="008850D1" w:rsidRDefault="005F0B84" w:rsidP="00C348D2">
            <w:pPr>
              <w:jc w:val="both"/>
              <w:rPr>
                <w:rFonts w:ascii="Arial" w:hAnsi="Arial" w:cs="Arial"/>
              </w:rPr>
            </w:pPr>
            <w:r w:rsidRPr="008850D1">
              <w:rPr>
                <w:rFonts w:ascii="Arial" w:hAnsi="Arial" w:cs="Arial"/>
              </w:rPr>
              <w:t>11) Beneficjent nie wniósł lub nie przedłużył zabezpieczenia należytego wykonania Umowy w formie i terminie określonym w § 15 Umowy, jeżeli było wymagane,</w:t>
            </w:r>
          </w:p>
          <w:p w:rsidR="005F0B84" w:rsidRPr="008850D1" w:rsidRDefault="005F0B84" w:rsidP="00C348D2">
            <w:pPr>
              <w:jc w:val="both"/>
              <w:rPr>
                <w:rFonts w:ascii="Arial" w:hAnsi="Arial" w:cs="Arial"/>
              </w:rPr>
            </w:pPr>
          </w:p>
          <w:p w:rsidR="005F0B84" w:rsidRPr="008850D1" w:rsidRDefault="005F0B84" w:rsidP="002624CD">
            <w:pPr>
              <w:jc w:val="both"/>
              <w:rPr>
                <w:rFonts w:ascii="Arial" w:hAnsi="Arial" w:cs="Arial"/>
              </w:rPr>
            </w:pPr>
            <w:r w:rsidRPr="008850D1">
              <w:rPr>
                <w:rFonts w:ascii="Arial" w:hAnsi="Arial" w:cs="Arial"/>
              </w:rPr>
              <w:lastRenderedPageBreak/>
              <w:t>W związku z powyższymi zmianami dotychczasowe pkt. 12-21 otrzymują numerację 11-20.</w:t>
            </w:r>
          </w:p>
        </w:tc>
        <w:tc>
          <w:tcPr>
            <w:tcW w:w="542" w:type="pct"/>
            <w:shd w:val="clear" w:color="auto" w:fill="auto"/>
          </w:tcPr>
          <w:p w:rsidR="005F0B84" w:rsidRPr="008850D1" w:rsidRDefault="00646D86" w:rsidP="00A9068C">
            <w:pPr>
              <w:jc w:val="center"/>
              <w:rPr>
                <w:rFonts w:ascii="Arial" w:hAnsi="Arial" w:cs="Arial"/>
              </w:rPr>
            </w:pPr>
            <w:r w:rsidRPr="00646D86">
              <w:rPr>
                <w:rFonts w:ascii="Arial" w:hAnsi="Arial" w:cs="Arial"/>
              </w:rPr>
              <w:lastRenderedPageBreak/>
              <w:t>Dostosowanie wzoru umowy do specyfiki Działania</w:t>
            </w:r>
            <w:r w:rsidR="005F0B84" w:rsidRPr="008850D1">
              <w:rPr>
                <w:rFonts w:ascii="Arial" w:hAnsi="Arial" w:cs="Arial"/>
              </w:rPr>
              <w:t>.</w:t>
            </w:r>
          </w:p>
        </w:tc>
        <w:tc>
          <w:tcPr>
            <w:tcW w:w="346" w:type="pct"/>
            <w:shd w:val="clear" w:color="auto" w:fill="auto"/>
          </w:tcPr>
          <w:p w:rsidR="005F0B84" w:rsidRPr="008850D1" w:rsidRDefault="005F0B84" w:rsidP="00A9068C">
            <w:pPr>
              <w:jc w:val="center"/>
              <w:rPr>
                <w:rFonts w:ascii="Arial" w:hAnsi="Arial" w:cs="Arial"/>
              </w:rPr>
            </w:pPr>
            <w:r w:rsidRPr="008850D1">
              <w:rPr>
                <w:rFonts w:ascii="Arial" w:hAnsi="Arial" w:cs="Arial"/>
              </w:rPr>
              <w:t>jw.</w:t>
            </w:r>
          </w:p>
        </w:tc>
      </w:tr>
      <w:tr w:rsidR="005F0B84" w:rsidRPr="008850D1" w:rsidTr="002624CD">
        <w:tc>
          <w:tcPr>
            <w:tcW w:w="181" w:type="pct"/>
            <w:shd w:val="clear" w:color="auto" w:fill="auto"/>
          </w:tcPr>
          <w:p w:rsidR="005F0B84" w:rsidRPr="008850D1" w:rsidRDefault="002455FC" w:rsidP="0024204C">
            <w:pPr>
              <w:jc w:val="center"/>
              <w:rPr>
                <w:rFonts w:ascii="Arial" w:hAnsi="Arial" w:cs="Arial"/>
              </w:rPr>
            </w:pPr>
            <w:r>
              <w:rPr>
                <w:rFonts w:ascii="Arial" w:hAnsi="Arial" w:cs="Arial"/>
              </w:rPr>
              <w:lastRenderedPageBreak/>
              <w:t>63</w:t>
            </w:r>
          </w:p>
        </w:tc>
        <w:tc>
          <w:tcPr>
            <w:tcW w:w="542" w:type="pct"/>
            <w:shd w:val="clear" w:color="auto" w:fill="auto"/>
          </w:tcPr>
          <w:p w:rsidR="005F0B84" w:rsidRPr="008850D1" w:rsidRDefault="005F0B84" w:rsidP="00777266">
            <w:pPr>
              <w:jc w:val="center"/>
            </w:pPr>
            <w:r w:rsidRPr="008850D1">
              <w:rPr>
                <w:rFonts w:ascii="Arial" w:hAnsi="Arial" w:cs="Arial"/>
              </w:rPr>
              <w:t>Załącznik nr 3 do regulaminu konkursu: Wzór Umowy o dofinansowanie</w:t>
            </w:r>
          </w:p>
        </w:tc>
        <w:tc>
          <w:tcPr>
            <w:tcW w:w="426" w:type="pct"/>
            <w:shd w:val="clear" w:color="auto" w:fill="auto"/>
          </w:tcPr>
          <w:p w:rsidR="005F0B84" w:rsidRPr="008850D1" w:rsidRDefault="005F0B84" w:rsidP="003A3DA1">
            <w:pPr>
              <w:jc w:val="center"/>
              <w:rPr>
                <w:rFonts w:ascii="Arial" w:eastAsia="Arial" w:hAnsi="Arial" w:cs="Arial"/>
                <w:kern w:val="1"/>
                <w:lang w:eastAsia="zh-CN"/>
              </w:rPr>
            </w:pPr>
            <w:r w:rsidRPr="008850D1">
              <w:rPr>
                <w:rFonts w:ascii="Arial" w:eastAsia="Arial" w:hAnsi="Arial" w:cs="Arial"/>
                <w:kern w:val="1"/>
                <w:lang w:eastAsia="zh-CN"/>
              </w:rPr>
              <w:t>§ 28 ust. 4</w:t>
            </w:r>
          </w:p>
        </w:tc>
        <w:tc>
          <w:tcPr>
            <w:tcW w:w="2963" w:type="pct"/>
            <w:shd w:val="clear" w:color="auto" w:fill="auto"/>
          </w:tcPr>
          <w:p w:rsidR="005F0B84" w:rsidRPr="008850D1" w:rsidRDefault="005F0B84" w:rsidP="003A3DA1">
            <w:pPr>
              <w:jc w:val="both"/>
              <w:rPr>
                <w:rFonts w:ascii="Arial" w:hAnsi="Arial" w:cs="Arial"/>
                <w:u w:val="single"/>
              </w:rPr>
            </w:pPr>
            <w:r w:rsidRPr="008850D1">
              <w:rPr>
                <w:rFonts w:ascii="Arial" w:hAnsi="Arial" w:cs="Arial"/>
                <w:u w:val="single"/>
              </w:rPr>
              <w:t>Zapis:</w:t>
            </w:r>
          </w:p>
          <w:p w:rsidR="005F0B84" w:rsidRPr="008850D1" w:rsidRDefault="005F0B84" w:rsidP="003A3DA1">
            <w:pPr>
              <w:jc w:val="both"/>
              <w:rPr>
                <w:rFonts w:ascii="Arial" w:hAnsi="Arial" w:cs="Arial"/>
              </w:rPr>
            </w:pPr>
            <w:r w:rsidRPr="008850D1">
              <w:rPr>
                <w:rFonts w:ascii="Arial" w:hAnsi="Arial" w:cs="Arial"/>
              </w:rPr>
              <w:t>4. Niezależnie od formy lub przyczyny rozwiązania Umowy, Beneficjent zobowiązuje się do przechowywania i archiwizowania dokumentacji związanej z realizacją Projektu, zgodnie z zapisami § 26 Umowy.</w:t>
            </w:r>
          </w:p>
          <w:p w:rsidR="005F0B84" w:rsidRPr="008850D1" w:rsidRDefault="005F0B84" w:rsidP="003A3DA1">
            <w:pPr>
              <w:jc w:val="both"/>
              <w:rPr>
                <w:rFonts w:ascii="Arial" w:hAnsi="Arial" w:cs="Arial"/>
                <w:u w:val="single"/>
              </w:rPr>
            </w:pPr>
            <w:r w:rsidRPr="008850D1">
              <w:rPr>
                <w:rFonts w:ascii="Arial" w:hAnsi="Arial" w:cs="Arial"/>
                <w:u w:val="single"/>
              </w:rPr>
              <w:t>zmieniono na:</w:t>
            </w:r>
          </w:p>
          <w:p w:rsidR="005F0B84" w:rsidRPr="008850D1" w:rsidRDefault="005F0B84" w:rsidP="003A3DA1">
            <w:pPr>
              <w:jc w:val="both"/>
              <w:rPr>
                <w:rFonts w:ascii="Arial" w:hAnsi="Arial" w:cs="Arial"/>
              </w:rPr>
            </w:pPr>
            <w:r w:rsidRPr="008850D1">
              <w:rPr>
                <w:rFonts w:ascii="Arial" w:hAnsi="Arial" w:cs="Arial"/>
              </w:rPr>
              <w:t>4. Niezależnie od formy lub przyczyny rozwiązania Umowy, Beneficjent zobowiązuje się do przechowywania i archiwizowania dokumentacji związanej z realizacją Projektu, zgodnie z zapisami § 24 Umowy.</w:t>
            </w:r>
          </w:p>
        </w:tc>
        <w:tc>
          <w:tcPr>
            <w:tcW w:w="542" w:type="pct"/>
            <w:shd w:val="clear" w:color="auto" w:fill="auto"/>
          </w:tcPr>
          <w:p w:rsidR="005F0B84" w:rsidRPr="008850D1" w:rsidRDefault="00646D86" w:rsidP="00A9068C">
            <w:pPr>
              <w:jc w:val="center"/>
              <w:rPr>
                <w:rFonts w:ascii="Arial" w:hAnsi="Arial" w:cs="Arial"/>
              </w:rPr>
            </w:pPr>
            <w:r w:rsidRPr="00646D86">
              <w:rPr>
                <w:rFonts w:ascii="Arial" w:hAnsi="Arial" w:cs="Arial"/>
              </w:rPr>
              <w:t>Korekta edytorska</w:t>
            </w:r>
            <w:r w:rsidR="005F0B84" w:rsidRPr="008850D1">
              <w:rPr>
                <w:rFonts w:ascii="Arial" w:hAnsi="Arial" w:cs="Arial"/>
              </w:rPr>
              <w:t>.</w:t>
            </w:r>
          </w:p>
        </w:tc>
        <w:tc>
          <w:tcPr>
            <w:tcW w:w="346" w:type="pct"/>
            <w:shd w:val="clear" w:color="auto" w:fill="auto"/>
          </w:tcPr>
          <w:p w:rsidR="005F0B84" w:rsidRPr="008850D1" w:rsidRDefault="005F0B84" w:rsidP="00A9068C">
            <w:pPr>
              <w:jc w:val="center"/>
              <w:rPr>
                <w:rFonts w:ascii="Arial" w:hAnsi="Arial" w:cs="Arial"/>
              </w:rPr>
            </w:pPr>
            <w:r w:rsidRPr="008850D1">
              <w:rPr>
                <w:rFonts w:ascii="Arial" w:hAnsi="Arial" w:cs="Arial"/>
              </w:rPr>
              <w:t>jw.</w:t>
            </w:r>
          </w:p>
        </w:tc>
      </w:tr>
      <w:tr w:rsidR="005F0B84" w:rsidRPr="008850D1" w:rsidTr="002624CD">
        <w:tc>
          <w:tcPr>
            <w:tcW w:w="181" w:type="pct"/>
            <w:shd w:val="clear" w:color="auto" w:fill="auto"/>
          </w:tcPr>
          <w:p w:rsidR="005F0B84" w:rsidRPr="008850D1" w:rsidRDefault="002455FC" w:rsidP="008944E2">
            <w:pPr>
              <w:jc w:val="center"/>
              <w:rPr>
                <w:rFonts w:ascii="Arial" w:hAnsi="Arial" w:cs="Arial"/>
              </w:rPr>
            </w:pPr>
            <w:r>
              <w:rPr>
                <w:rFonts w:ascii="Arial" w:hAnsi="Arial" w:cs="Arial"/>
              </w:rPr>
              <w:t>64</w:t>
            </w:r>
          </w:p>
        </w:tc>
        <w:tc>
          <w:tcPr>
            <w:tcW w:w="542" w:type="pct"/>
            <w:shd w:val="clear" w:color="auto" w:fill="auto"/>
          </w:tcPr>
          <w:p w:rsidR="005F0B84" w:rsidRPr="008850D1" w:rsidRDefault="005F0B84" w:rsidP="00AA79FD">
            <w:pPr>
              <w:jc w:val="center"/>
            </w:pPr>
            <w:r w:rsidRPr="008850D1">
              <w:rPr>
                <w:rFonts w:ascii="Arial" w:hAnsi="Arial" w:cs="Arial"/>
              </w:rPr>
              <w:t>Załącznik nr 3 do regulaminu konkursu: Wzór Umowy o dofinansowanie</w:t>
            </w:r>
          </w:p>
        </w:tc>
        <w:tc>
          <w:tcPr>
            <w:tcW w:w="426" w:type="pct"/>
            <w:shd w:val="clear" w:color="auto" w:fill="auto"/>
          </w:tcPr>
          <w:p w:rsidR="005F0B84" w:rsidRPr="008850D1" w:rsidRDefault="005F0B84" w:rsidP="00AA79FD">
            <w:pPr>
              <w:jc w:val="center"/>
              <w:rPr>
                <w:rFonts w:ascii="Arial" w:eastAsia="Arial" w:hAnsi="Arial" w:cs="Arial"/>
                <w:kern w:val="1"/>
                <w:lang w:eastAsia="zh-CN"/>
              </w:rPr>
            </w:pPr>
            <w:r w:rsidRPr="008850D1">
              <w:rPr>
                <w:rFonts w:ascii="Arial" w:eastAsia="Arial" w:hAnsi="Arial" w:cs="Arial"/>
                <w:kern w:val="1"/>
                <w:lang w:eastAsia="zh-CN"/>
              </w:rPr>
              <w:t>§ 30 ust. 13</w:t>
            </w:r>
          </w:p>
        </w:tc>
        <w:tc>
          <w:tcPr>
            <w:tcW w:w="2963" w:type="pct"/>
            <w:shd w:val="clear" w:color="auto" w:fill="auto"/>
          </w:tcPr>
          <w:p w:rsidR="005F0B84" w:rsidRPr="008850D1" w:rsidRDefault="005F0B84" w:rsidP="00AA79FD">
            <w:pPr>
              <w:jc w:val="both"/>
              <w:rPr>
                <w:rFonts w:ascii="Arial" w:hAnsi="Arial" w:cs="Arial"/>
                <w:u w:val="single"/>
              </w:rPr>
            </w:pPr>
            <w:r w:rsidRPr="008850D1">
              <w:rPr>
                <w:rFonts w:ascii="Arial" w:hAnsi="Arial" w:cs="Arial"/>
                <w:u w:val="single"/>
              </w:rPr>
              <w:t>Zapis:</w:t>
            </w:r>
          </w:p>
          <w:p w:rsidR="005F0B84" w:rsidRPr="008850D1" w:rsidRDefault="005F0B84" w:rsidP="00AA79FD">
            <w:pPr>
              <w:jc w:val="both"/>
              <w:rPr>
                <w:rFonts w:ascii="Arial" w:hAnsi="Arial" w:cs="Arial"/>
              </w:rPr>
            </w:pPr>
            <w:r w:rsidRPr="008850D1">
              <w:rPr>
                <w:rFonts w:ascii="Arial" w:hAnsi="Arial" w:cs="Arial"/>
              </w:rPr>
              <w:t>13. Okres obowiązywania Umowy trwa od dnia jej zawarcia do dnia wykonania przez obie Strony Umowy wszystkich obowiązków z niej wynikających, w tym wynikających z zasady trwałości Projektu oraz obowiązków w zakresie archiwizacji.</w:t>
            </w:r>
          </w:p>
          <w:p w:rsidR="005F0B84" w:rsidRPr="008850D1" w:rsidRDefault="005F0B84" w:rsidP="00AA79FD">
            <w:pPr>
              <w:jc w:val="both"/>
              <w:rPr>
                <w:rFonts w:ascii="Arial" w:hAnsi="Arial" w:cs="Arial"/>
                <w:u w:val="single"/>
              </w:rPr>
            </w:pPr>
            <w:r w:rsidRPr="008850D1">
              <w:rPr>
                <w:rFonts w:ascii="Arial" w:hAnsi="Arial" w:cs="Arial"/>
                <w:u w:val="single"/>
              </w:rPr>
              <w:t>zmieniono na:</w:t>
            </w:r>
          </w:p>
          <w:p w:rsidR="005F0B84" w:rsidRPr="008850D1" w:rsidRDefault="005F0B84" w:rsidP="003A3DA1">
            <w:pPr>
              <w:jc w:val="both"/>
              <w:rPr>
                <w:rFonts w:ascii="Arial" w:hAnsi="Arial" w:cs="Arial"/>
              </w:rPr>
            </w:pPr>
            <w:r w:rsidRPr="008850D1">
              <w:rPr>
                <w:rFonts w:ascii="Arial" w:hAnsi="Arial" w:cs="Arial"/>
              </w:rPr>
              <w:t>13. Okres obowiązywania Umowy trwa od dnia jej zawarcia do dnia wykonania przez obie Strony Umowy wszystkich obowiązków z niej wynikających oraz obowiązków w zakresie archiwizacji.</w:t>
            </w:r>
          </w:p>
        </w:tc>
        <w:tc>
          <w:tcPr>
            <w:tcW w:w="542" w:type="pct"/>
            <w:shd w:val="clear" w:color="auto" w:fill="auto"/>
          </w:tcPr>
          <w:p w:rsidR="005F0B84" w:rsidRPr="008850D1" w:rsidRDefault="00646D86" w:rsidP="00A9068C">
            <w:pPr>
              <w:jc w:val="center"/>
              <w:rPr>
                <w:rFonts w:ascii="Arial" w:hAnsi="Arial" w:cs="Arial"/>
              </w:rPr>
            </w:pPr>
            <w:r w:rsidRPr="00646D86">
              <w:rPr>
                <w:rFonts w:ascii="Arial" w:hAnsi="Arial" w:cs="Arial"/>
              </w:rPr>
              <w:t>Dostosowanie wzoru umowy do specyfiki Działania</w:t>
            </w:r>
            <w:r w:rsidR="005F0B84" w:rsidRPr="008850D1">
              <w:rPr>
                <w:rFonts w:ascii="Arial" w:hAnsi="Arial" w:cs="Arial"/>
              </w:rPr>
              <w:t>.</w:t>
            </w:r>
          </w:p>
        </w:tc>
        <w:tc>
          <w:tcPr>
            <w:tcW w:w="346" w:type="pct"/>
            <w:shd w:val="clear" w:color="auto" w:fill="auto"/>
          </w:tcPr>
          <w:p w:rsidR="005F0B84" w:rsidRPr="008850D1" w:rsidRDefault="005F0B84" w:rsidP="00A9068C">
            <w:pPr>
              <w:jc w:val="center"/>
              <w:rPr>
                <w:rFonts w:ascii="Arial" w:hAnsi="Arial" w:cs="Arial"/>
              </w:rPr>
            </w:pPr>
            <w:r w:rsidRPr="008850D1">
              <w:rPr>
                <w:rFonts w:ascii="Arial" w:hAnsi="Arial" w:cs="Arial"/>
              </w:rPr>
              <w:t>jw.</w:t>
            </w:r>
          </w:p>
        </w:tc>
      </w:tr>
    </w:tbl>
    <w:p w:rsidR="00CD08FF" w:rsidRPr="008850D1" w:rsidRDefault="00CD08FF" w:rsidP="008944E2">
      <w:pPr>
        <w:spacing w:line="240" w:lineRule="auto"/>
        <w:rPr>
          <w:rFonts w:ascii="Arial" w:hAnsi="Arial" w:cs="Arial"/>
          <w:b/>
          <w:sz w:val="20"/>
          <w:szCs w:val="20"/>
        </w:rPr>
      </w:pPr>
    </w:p>
    <w:sectPr w:rsidR="00CD08FF" w:rsidRPr="008850D1" w:rsidSect="00BE4D79">
      <w:footnotePr>
        <w:numStart w:val="28"/>
      </w:footnotePr>
      <w:type w:val="continuous"/>
      <w:pgSz w:w="16838" w:h="11906" w:orient="landscape"/>
      <w:pgMar w:top="1417" w:right="1383"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8C" w:rsidRDefault="00A9068C" w:rsidP="00EA4F46">
      <w:pPr>
        <w:spacing w:line="240" w:lineRule="auto"/>
      </w:pPr>
      <w:r>
        <w:separator/>
      </w:r>
    </w:p>
  </w:endnote>
  <w:endnote w:type="continuationSeparator" w:id="0">
    <w:p w:rsidR="00A9068C" w:rsidRDefault="00A9068C"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CDCNG+ArialNarrow">
    <w:altName w:val="Arial Narrow"/>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D79" w:rsidRDefault="00BE4D7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539254"/>
      <w:docPartObj>
        <w:docPartGallery w:val="Page Numbers (Bottom of Page)"/>
        <w:docPartUnique/>
      </w:docPartObj>
    </w:sdtPr>
    <w:sdtEndPr>
      <w:rPr>
        <w:rFonts w:ascii="Arial" w:hAnsi="Arial" w:cs="Arial"/>
        <w:noProof/>
        <w:sz w:val="20"/>
      </w:rPr>
    </w:sdtEndPr>
    <w:sdtContent>
      <w:bookmarkStart w:id="2" w:name="_GoBack" w:displacedByCustomXml="prev"/>
      <w:p w:rsidR="00BE4D79" w:rsidRPr="00BE4D79" w:rsidRDefault="00BE4D79">
        <w:pPr>
          <w:pStyle w:val="Stopka"/>
          <w:jc w:val="right"/>
          <w:rPr>
            <w:rFonts w:ascii="Arial" w:hAnsi="Arial" w:cs="Arial"/>
            <w:sz w:val="20"/>
          </w:rPr>
        </w:pPr>
        <w:r w:rsidRPr="00BE4D79">
          <w:rPr>
            <w:rFonts w:ascii="Arial" w:hAnsi="Arial" w:cs="Arial"/>
            <w:sz w:val="20"/>
          </w:rPr>
          <w:fldChar w:fldCharType="begin"/>
        </w:r>
        <w:r w:rsidRPr="00BE4D79">
          <w:rPr>
            <w:rFonts w:ascii="Arial" w:hAnsi="Arial" w:cs="Arial"/>
            <w:sz w:val="20"/>
          </w:rPr>
          <w:instrText xml:space="preserve"> PAGE   \* MERGEFORMAT </w:instrText>
        </w:r>
        <w:r w:rsidRPr="00BE4D79">
          <w:rPr>
            <w:rFonts w:ascii="Arial" w:hAnsi="Arial" w:cs="Arial"/>
            <w:sz w:val="20"/>
          </w:rPr>
          <w:fldChar w:fldCharType="separate"/>
        </w:r>
        <w:r>
          <w:rPr>
            <w:rFonts w:ascii="Arial" w:hAnsi="Arial" w:cs="Arial"/>
            <w:noProof/>
            <w:sz w:val="20"/>
          </w:rPr>
          <w:t>26</w:t>
        </w:r>
        <w:r w:rsidRPr="00BE4D79">
          <w:rPr>
            <w:rFonts w:ascii="Arial" w:hAnsi="Arial" w:cs="Arial"/>
            <w:noProof/>
            <w:sz w:val="20"/>
          </w:rPr>
          <w:fldChar w:fldCharType="end"/>
        </w:r>
        <w:r w:rsidRPr="00BE4D79">
          <w:rPr>
            <w:rFonts w:ascii="Arial" w:hAnsi="Arial" w:cs="Arial"/>
            <w:noProof/>
            <w:sz w:val="20"/>
          </w:rPr>
          <w:t>/30</w:t>
        </w:r>
      </w:p>
    </w:sdtContent>
  </w:sdt>
  <w:bookmarkEnd w:id="2"/>
  <w:p w:rsidR="00A9068C" w:rsidRDefault="00A9068C" w:rsidP="004E596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D79" w:rsidRDefault="00BE4D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8C" w:rsidRDefault="00A9068C" w:rsidP="00EA4F46">
      <w:pPr>
        <w:spacing w:line="240" w:lineRule="auto"/>
      </w:pPr>
      <w:r>
        <w:separator/>
      </w:r>
    </w:p>
  </w:footnote>
  <w:footnote w:type="continuationSeparator" w:id="0">
    <w:p w:rsidR="00A9068C" w:rsidRDefault="00A9068C" w:rsidP="00EA4F46">
      <w:pPr>
        <w:spacing w:line="240" w:lineRule="auto"/>
      </w:pPr>
      <w:r>
        <w:continuationSeparator/>
      </w:r>
    </w:p>
  </w:footnote>
  <w:footnote w:id="1">
    <w:p w:rsidR="007549B6" w:rsidRDefault="007549B6">
      <w:pPr>
        <w:pStyle w:val="Tekstprzypisudolnego"/>
      </w:pPr>
    </w:p>
  </w:footnote>
  <w:footnote w:id="2">
    <w:p w:rsidR="00A50EDD" w:rsidRDefault="00A50EDD">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D79" w:rsidRDefault="00BE4D7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8C" w:rsidRPr="00666AF9" w:rsidRDefault="00A9068C"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konkursu  w ramach </w:t>
    </w:r>
    <w:r w:rsidRPr="00666AF9">
      <w:rPr>
        <w:rFonts w:ascii="Arial" w:hAnsi="Arial" w:cs="Arial"/>
        <w:b w:val="0"/>
        <w:color w:val="auto"/>
        <w:sz w:val="14"/>
        <w:szCs w:val="14"/>
      </w:rPr>
      <w:br/>
      <w:t xml:space="preserve">Regionalnego Programu Operacyjnego Województwa Zachodniopomorskiego 2014 – 2020 </w:t>
    </w:r>
  </w:p>
  <w:p w:rsidR="00A9068C" w:rsidRDefault="00A9068C"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Działanie </w:t>
    </w:r>
    <w:r>
      <w:rPr>
        <w:rFonts w:ascii="Arial" w:hAnsi="Arial" w:cs="Arial"/>
        <w:b w:val="0"/>
        <w:color w:val="auto"/>
        <w:sz w:val="14"/>
        <w:szCs w:val="14"/>
      </w:rPr>
      <w:t>1.15</w:t>
    </w:r>
  </w:p>
  <w:p w:rsidR="00A9068C" w:rsidRPr="00DA392E" w:rsidRDefault="00A9068C" w:rsidP="004E59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D79" w:rsidRDefault="00BE4D7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280E15"/>
    <w:multiLevelType w:val="hybridMultilevel"/>
    <w:tmpl w:val="E938A36E"/>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nsid w:val="040970FE"/>
    <w:multiLevelType w:val="hybridMultilevel"/>
    <w:tmpl w:val="26A28208"/>
    <w:lvl w:ilvl="0" w:tplc="04150017">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8E2E1C68"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08234E51"/>
    <w:multiLevelType w:val="hybridMultilevel"/>
    <w:tmpl w:val="131452FE"/>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41392E"/>
    <w:multiLevelType w:val="hybridMultilevel"/>
    <w:tmpl w:val="A97EC0FA"/>
    <w:lvl w:ilvl="0" w:tplc="9FA2794E">
      <w:start w:val="1"/>
      <w:numFmt w:val="decimal"/>
      <w:lvlText w:val="%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913C42"/>
    <w:multiLevelType w:val="hybridMultilevel"/>
    <w:tmpl w:val="0D2E1CA2"/>
    <w:lvl w:ilvl="0" w:tplc="C0DC2D22">
      <w:start w:val="1"/>
      <w:numFmt w:val="decimal"/>
      <w:lvlText w:val="%1."/>
      <w:lvlJc w:val="left"/>
      <w:pPr>
        <w:ind w:left="360" w:hanging="360"/>
      </w:pPr>
      <w:rPr>
        <w:rFonts w:hint="default"/>
        <w:i w:val="0"/>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592C5D"/>
    <w:multiLevelType w:val="hybridMultilevel"/>
    <w:tmpl w:val="E7E60982"/>
    <w:lvl w:ilvl="0" w:tplc="39B64BAE">
      <w:start w:val="1"/>
      <w:numFmt w:val="decimal"/>
      <w:lvlText w:val="%1."/>
      <w:lvlJc w:val="left"/>
      <w:pPr>
        <w:ind w:left="360" w:hanging="360"/>
      </w:pPr>
      <w:rPr>
        <w:rFonts w:hint="default"/>
        <w:i w:val="0"/>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6C737E"/>
    <w:multiLevelType w:val="hybridMultilevel"/>
    <w:tmpl w:val="36D87AF4"/>
    <w:lvl w:ilvl="0" w:tplc="77463AEE">
      <w:start w:val="4"/>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nsid w:val="18D13E47"/>
    <w:multiLevelType w:val="hybridMultilevel"/>
    <w:tmpl w:val="C04EF594"/>
    <w:lvl w:ilvl="0" w:tplc="AC0AA1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B3446D9"/>
    <w:multiLevelType w:val="hybridMultilevel"/>
    <w:tmpl w:val="CBE81C72"/>
    <w:lvl w:ilvl="0" w:tplc="5B02E4C0">
      <w:start w:val="1"/>
      <w:numFmt w:val="bullet"/>
      <w:lvlText w:val="-"/>
      <w:lvlJc w:val="left"/>
      <w:pPr>
        <w:ind w:left="1571" w:hanging="360"/>
      </w:pPr>
      <w:rPr>
        <w:rFonts w:ascii="Arial" w:eastAsia="Times New Roman" w:hAnsi="Arial" w:cs="Aria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
    <w:nsid w:val="1D5320B2"/>
    <w:multiLevelType w:val="hybridMultilevel"/>
    <w:tmpl w:val="034CCAA4"/>
    <w:lvl w:ilvl="0" w:tplc="B7CA660C">
      <w:start w:val="12"/>
      <w:numFmt w:val="decimal"/>
      <w:lvlText w:val="%1."/>
      <w:lvlJc w:val="left"/>
      <w:pPr>
        <w:ind w:left="1425" w:hanging="10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66A6604"/>
    <w:multiLevelType w:val="hybridMultilevel"/>
    <w:tmpl w:val="B6382490"/>
    <w:lvl w:ilvl="0" w:tplc="765C07AA">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7">
    <w:nsid w:val="2DEC78BC"/>
    <w:multiLevelType w:val="hybridMultilevel"/>
    <w:tmpl w:val="83CEE440"/>
    <w:lvl w:ilvl="0" w:tplc="1D06E6FC">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nsid w:val="30E035A3"/>
    <w:multiLevelType w:val="hybridMultilevel"/>
    <w:tmpl w:val="D72071F4"/>
    <w:lvl w:ilvl="0" w:tplc="3E7C90BE">
      <w:start w:val="1"/>
      <w:numFmt w:val="decimal"/>
      <w:lvlText w:val="%1."/>
      <w:lvlJc w:val="left"/>
      <w:pPr>
        <w:ind w:left="360" w:hanging="360"/>
      </w:pPr>
      <w:rPr>
        <w:rFonts w:hint="default"/>
        <w:i w:val="0"/>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67055E"/>
    <w:multiLevelType w:val="hybridMultilevel"/>
    <w:tmpl w:val="78EA0B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1D07C69"/>
    <w:multiLevelType w:val="hybridMultilevel"/>
    <w:tmpl w:val="3A5C53F0"/>
    <w:lvl w:ilvl="0" w:tplc="E0BC0FAC">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447A46B1"/>
    <w:multiLevelType w:val="hybridMultilevel"/>
    <w:tmpl w:val="2988BAA4"/>
    <w:lvl w:ilvl="0" w:tplc="929035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1232D9"/>
    <w:multiLevelType w:val="hybridMultilevel"/>
    <w:tmpl w:val="AF18D740"/>
    <w:lvl w:ilvl="0" w:tplc="05642EB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FEC5F55"/>
    <w:multiLevelType w:val="hybridMultilevel"/>
    <w:tmpl w:val="9DD2175A"/>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05764C0"/>
    <w:multiLevelType w:val="hybridMultilevel"/>
    <w:tmpl w:val="149C1B30"/>
    <w:lvl w:ilvl="0" w:tplc="0415000F">
      <w:start w:val="1"/>
      <w:numFmt w:val="lowerLetter"/>
      <w:lvlText w:val="%1)"/>
      <w:lvlJc w:val="left"/>
      <w:pPr>
        <w:ind w:left="1069" w:hanging="360"/>
      </w:pPr>
      <w:rPr>
        <w:rFonts w:hint="default"/>
      </w:rPr>
    </w:lvl>
    <w:lvl w:ilvl="1" w:tplc="04150019">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0415000F">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28">
    <w:nsid w:val="510F7D91"/>
    <w:multiLevelType w:val="hybridMultilevel"/>
    <w:tmpl w:val="C04EF594"/>
    <w:lvl w:ilvl="0" w:tplc="AC0AA1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BC26ED6"/>
    <w:multiLevelType w:val="hybridMultilevel"/>
    <w:tmpl w:val="9E80358A"/>
    <w:lvl w:ilvl="0" w:tplc="AE489EEE">
      <w:start w:val="3"/>
      <w:numFmt w:val="decimal"/>
      <w:lvlText w:val="%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C1F635E"/>
    <w:multiLevelType w:val="hybridMultilevel"/>
    <w:tmpl w:val="BFE09CB2"/>
    <w:lvl w:ilvl="0" w:tplc="FC62C5BC">
      <w:start w:val="1"/>
      <w:numFmt w:val="decimal"/>
      <w:lvlText w:val="%1."/>
      <w:lvlJc w:val="left"/>
      <w:pPr>
        <w:ind w:left="360" w:hanging="360"/>
      </w:pPr>
      <w:rPr>
        <w:rFonts w:hint="default"/>
        <w:i w:val="0"/>
        <w:sz w:val="20"/>
        <w:szCs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5C334B01"/>
    <w:multiLevelType w:val="hybridMultilevel"/>
    <w:tmpl w:val="A3E634D6"/>
    <w:lvl w:ilvl="0" w:tplc="7A046B88">
      <w:start w:val="1"/>
      <w:numFmt w:val="lowerLetter"/>
      <w:lvlText w:val="%1)"/>
      <w:lvlJc w:val="left"/>
      <w:pPr>
        <w:ind w:left="1004" w:hanging="360"/>
      </w:pPr>
      <w:rPr>
        <w:rFonts w:ascii="Arial" w:hAnsi="Arial" w:cs="Arial" w:hint="default"/>
      </w:rPr>
    </w:lvl>
    <w:lvl w:ilvl="1" w:tplc="255E1366" w:tentative="1">
      <w:start w:val="1"/>
      <w:numFmt w:val="lowerLetter"/>
      <w:lvlText w:val="%2."/>
      <w:lvlJc w:val="left"/>
      <w:pPr>
        <w:ind w:left="1724" w:hanging="360"/>
      </w:pPr>
    </w:lvl>
    <w:lvl w:ilvl="2" w:tplc="7E6A3FCA" w:tentative="1">
      <w:start w:val="1"/>
      <w:numFmt w:val="lowerRoman"/>
      <w:lvlText w:val="%3."/>
      <w:lvlJc w:val="right"/>
      <w:pPr>
        <w:ind w:left="2444" w:hanging="180"/>
      </w:pPr>
    </w:lvl>
    <w:lvl w:ilvl="3" w:tplc="8B748620" w:tentative="1">
      <w:start w:val="1"/>
      <w:numFmt w:val="decimal"/>
      <w:lvlText w:val="%4."/>
      <w:lvlJc w:val="left"/>
      <w:pPr>
        <w:ind w:left="3164" w:hanging="360"/>
      </w:pPr>
    </w:lvl>
    <w:lvl w:ilvl="4" w:tplc="1C3C7C50" w:tentative="1">
      <w:start w:val="1"/>
      <w:numFmt w:val="lowerLetter"/>
      <w:lvlText w:val="%5."/>
      <w:lvlJc w:val="left"/>
      <w:pPr>
        <w:ind w:left="3884" w:hanging="360"/>
      </w:pPr>
    </w:lvl>
    <w:lvl w:ilvl="5" w:tplc="657E2D0A" w:tentative="1">
      <w:start w:val="1"/>
      <w:numFmt w:val="lowerRoman"/>
      <w:lvlText w:val="%6."/>
      <w:lvlJc w:val="right"/>
      <w:pPr>
        <w:ind w:left="4604" w:hanging="180"/>
      </w:pPr>
    </w:lvl>
    <w:lvl w:ilvl="6" w:tplc="22080B56" w:tentative="1">
      <w:start w:val="1"/>
      <w:numFmt w:val="decimal"/>
      <w:lvlText w:val="%7."/>
      <w:lvlJc w:val="left"/>
      <w:pPr>
        <w:ind w:left="5324" w:hanging="360"/>
      </w:pPr>
    </w:lvl>
    <w:lvl w:ilvl="7" w:tplc="2408A9E6" w:tentative="1">
      <w:start w:val="1"/>
      <w:numFmt w:val="lowerLetter"/>
      <w:lvlText w:val="%8."/>
      <w:lvlJc w:val="left"/>
      <w:pPr>
        <w:ind w:left="6044" w:hanging="360"/>
      </w:pPr>
    </w:lvl>
    <w:lvl w:ilvl="8" w:tplc="9062A61E" w:tentative="1">
      <w:start w:val="1"/>
      <w:numFmt w:val="lowerRoman"/>
      <w:lvlText w:val="%9."/>
      <w:lvlJc w:val="right"/>
      <w:pPr>
        <w:ind w:left="6764" w:hanging="180"/>
      </w:pPr>
    </w:lvl>
  </w:abstractNum>
  <w:abstractNum w:abstractNumId="32">
    <w:nsid w:val="5D430D8A"/>
    <w:multiLevelType w:val="hybridMultilevel"/>
    <w:tmpl w:val="22101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5C462F"/>
    <w:multiLevelType w:val="hybridMultilevel"/>
    <w:tmpl w:val="785834A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F7139CB"/>
    <w:multiLevelType w:val="hybridMultilevel"/>
    <w:tmpl w:val="84CC28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682480C"/>
    <w:multiLevelType w:val="hybridMultilevel"/>
    <w:tmpl w:val="A17C98AC"/>
    <w:lvl w:ilvl="0" w:tplc="35C40650">
      <w:start w:val="8"/>
      <w:numFmt w:val="decimal"/>
      <w:lvlText w:val="%1."/>
      <w:lvlJc w:val="left"/>
      <w:pPr>
        <w:ind w:left="1425" w:hanging="10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17F73FA"/>
    <w:multiLevelType w:val="hybridMultilevel"/>
    <w:tmpl w:val="0462997A"/>
    <w:lvl w:ilvl="0" w:tplc="A31612BA">
      <w:start w:val="1"/>
      <w:numFmt w:val="bullet"/>
      <w:lvlText w:val=""/>
      <w:lvlJc w:val="left"/>
      <w:pPr>
        <w:ind w:left="1429" w:hanging="360"/>
      </w:pPr>
      <w:rPr>
        <w:rFonts w:ascii="Wingdings" w:hAnsi="Wingdings" w:hint="default"/>
      </w:rPr>
    </w:lvl>
    <w:lvl w:ilvl="1" w:tplc="04150019" w:tentative="1">
      <w:start w:val="1"/>
      <w:numFmt w:val="bullet"/>
      <w:lvlText w:val="o"/>
      <w:lvlJc w:val="left"/>
      <w:pPr>
        <w:ind w:left="2149" w:hanging="360"/>
      </w:pPr>
      <w:rPr>
        <w:rFonts w:ascii="Courier New" w:hAnsi="Courier New" w:cs="Courier New" w:hint="default"/>
      </w:rPr>
    </w:lvl>
    <w:lvl w:ilvl="2" w:tplc="0415001B" w:tentative="1">
      <w:start w:val="1"/>
      <w:numFmt w:val="bullet"/>
      <w:lvlText w:val=""/>
      <w:lvlJc w:val="left"/>
      <w:pPr>
        <w:ind w:left="2869" w:hanging="360"/>
      </w:pPr>
      <w:rPr>
        <w:rFonts w:ascii="Wingdings" w:hAnsi="Wingdings" w:hint="default"/>
      </w:rPr>
    </w:lvl>
    <w:lvl w:ilvl="3" w:tplc="0415000F" w:tentative="1">
      <w:start w:val="1"/>
      <w:numFmt w:val="bullet"/>
      <w:lvlText w:val=""/>
      <w:lvlJc w:val="left"/>
      <w:pPr>
        <w:ind w:left="3589" w:hanging="360"/>
      </w:pPr>
      <w:rPr>
        <w:rFonts w:ascii="Symbol" w:hAnsi="Symbol" w:hint="default"/>
      </w:rPr>
    </w:lvl>
    <w:lvl w:ilvl="4" w:tplc="04150019" w:tentative="1">
      <w:start w:val="1"/>
      <w:numFmt w:val="bullet"/>
      <w:lvlText w:val="o"/>
      <w:lvlJc w:val="left"/>
      <w:pPr>
        <w:ind w:left="4309" w:hanging="360"/>
      </w:pPr>
      <w:rPr>
        <w:rFonts w:ascii="Courier New" w:hAnsi="Courier New" w:cs="Courier New" w:hint="default"/>
      </w:rPr>
    </w:lvl>
    <w:lvl w:ilvl="5" w:tplc="0415001B" w:tentative="1">
      <w:start w:val="1"/>
      <w:numFmt w:val="bullet"/>
      <w:lvlText w:val=""/>
      <w:lvlJc w:val="left"/>
      <w:pPr>
        <w:ind w:left="5029" w:hanging="360"/>
      </w:pPr>
      <w:rPr>
        <w:rFonts w:ascii="Wingdings" w:hAnsi="Wingdings" w:hint="default"/>
      </w:rPr>
    </w:lvl>
    <w:lvl w:ilvl="6" w:tplc="0415000F" w:tentative="1">
      <w:start w:val="1"/>
      <w:numFmt w:val="bullet"/>
      <w:lvlText w:val=""/>
      <w:lvlJc w:val="left"/>
      <w:pPr>
        <w:ind w:left="5749" w:hanging="360"/>
      </w:pPr>
      <w:rPr>
        <w:rFonts w:ascii="Symbol" w:hAnsi="Symbol" w:hint="default"/>
      </w:rPr>
    </w:lvl>
    <w:lvl w:ilvl="7" w:tplc="04150019" w:tentative="1">
      <w:start w:val="1"/>
      <w:numFmt w:val="bullet"/>
      <w:lvlText w:val="o"/>
      <w:lvlJc w:val="left"/>
      <w:pPr>
        <w:ind w:left="6469" w:hanging="360"/>
      </w:pPr>
      <w:rPr>
        <w:rFonts w:ascii="Courier New" w:hAnsi="Courier New" w:cs="Courier New" w:hint="default"/>
      </w:rPr>
    </w:lvl>
    <w:lvl w:ilvl="8" w:tplc="0415001B" w:tentative="1">
      <w:start w:val="1"/>
      <w:numFmt w:val="bullet"/>
      <w:lvlText w:val=""/>
      <w:lvlJc w:val="left"/>
      <w:pPr>
        <w:ind w:left="7189" w:hanging="360"/>
      </w:pPr>
      <w:rPr>
        <w:rFonts w:ascii="Wingdings" w:hAnsi="Wingdings" w:hint="default"/>
      </w:rPr>
    </w:lvl>
  </w:abstractNum>
  <w:abstractNum w:abstractNumId="38">
    <w:nsid w:val="793C3506"/>
    <w:multiLevelType w:val="hybridMultilevel"/>
    <w:tmpl w:val="7ABCE50A"/>
    <w:lvl w:ilvl="0" w:tplc="53206C0E">
      <w:start w:val="1"/>
      <w:numFmt w:val="decimal"/>
      <w:lvlText w:val="%1."/>
      <w:lvlJc w:val="left"/>
      <w:pPr>
        <w:ind w:left="72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A9C0129"/>
    <w:multiLevelType w:val="hybridMultilevel"/>
    <w:tmpl w:val="7AEC100A"/>
    <w:lvl w:ilvl="0" w:tplc="A6AE0DD6">
      <w:start w:val="1"/>
      <w:numFmt w:val="decimal"/>
      <w:lvlText w:val="%1"/>
      <w:lvlJc w:val="left"/>
      <w:pPr>
        <w:ind w:left="644" w:hanging="360"/>
      </w:pPr>
      <w:rPr>
        <w:rFonts w:ascii="Arial" w:eastAsia="Calibri" w:hAnsi="Arial" w:cs="Arial"/>
        <w:b w:val="0"/>
        <w:strike w:val="0"/>
      </w:rPr>
    </w:lvl>
    <w:lvl w:ilvl="1" w:tplc="37D43A9A">
      <w:start w:val="1"/>
      <w:numFmt w:val="lowerLetter"/>
      <w:lvlText w:val="%2)"/>
      <w:lvlJc w:val="left"/>
      <w:pPr>
        <w:ind w:left="1440" w:hanging="360"/>
      </w:pPr>
      <w:rPr>
        <w:rFonts w:hint="default"/>
      </w:rPr>
    </w:lvl>
    <w:lvl w:ilvl="2" w:tplc="B91A9902">
      <w:start w:val="1"/>
      <w:numFmt w:val="bullet"/>
      <w:lvlText w:val=""/>
      <w:lvlJc w:val="left"/>
      <w:pPr>
        <w:ind w:left="2340" w:hanging="360"/>
      </w:pPr>
      <w:rPr>
        <w:rFonts w:ascii="Symbol" w:eastAsia="Calibri" w:hAnsi="Symbol" w:cs="Arial" w:hint="default"/>
      </w:rPr>
    </w:lvl>
    <w:lvl w:ilvl="3" w:tplc="537AEB92" w:tentative="1">
      <w:start w:val="1"/>
      <w:numFmt w:val="decimal"/>
      <w:lvlText w:val="%4."/>
      <w:lvlJc w:val="left"/>
      <w:pPr>
        <w:ind w:left="2880" w:hanging="360"/>
      </w:pPr>
    </w:lvl>
    <w:lvl w:ilvl="4" w:tplc="BDE80614" w:tentative="1">
      <w:start w:val="1"/>
      <w:numFmt w:val="lowerLetter"/>
      <w:lvlText w:val="%5."/>
      <w:lvlJc w:val="left"/>
      <w:pPr>
        <w:ind w:left="3600" w:hanging="360"/>
      </w:pPr>
    </w:lvl>
    <w:lvl w:ilvl="5" w:tplc="654EC330" w:tentative="1">
      <w:start w:val="1"/>
      <w:numFmt w:val="lowerRoman"/>
      <w:lvlText w:val="%6."/>
      <w:lvlJc w:val="right"/>
      <w:pPr>
        <w:ind w:left="4320" w:hanging="180"/>
      </w:pPr>
    </w:lvl>
    <w:lvl w:ilvl="6" w:tplc="C178BCAA" w:tentative="1">
      <w:start w:val="1"/>
      <w:numFmt w:val="decimal"/>
      <w:lvlText w:val="%7."/>
      <w:lvlJc w:val="left"/>
      <w:pPr>
        <w:ind w:left="5040" w:hanging="360"/>
      </w:pPr>
    </w:lvl>
    <w:lvl w:ilvl="7" w:tplc="7D022342" w:tentative="1">
      <w:start w:val="1"/>
      <w:numFmt w:val="lowerLetter"/>
      <w:lvlText w:val="%8."/>
      <w:lvlJc w:val="left"/>
      <w:pPr>
        <w:ind w:left="5760" w:hanging="360"/>
      </w:pPr>
    </w:lvl>
    <w:lvl w:ilvl="8" w:tplc="DF72ACB4" w:tentative="1">
      <w:start w:val="1"/>
      <w:numFmt w:val="lowerRoman"/>
      <w:lvlText w:val="%9."/>
      <w:lvlJc w:val="right"/>
      <w:pPr>
        <w:ind w:left="6480" w:hanging="180"/>
      </w:pPr>
    </w:lvl>
  </w:abstractNum>
  <w:abstractNum w:abstractNumId="40">
    <w:nsid w:val="7CDE2744"/>
    <w:multiLevelType w:val="hybridMultilevel"/>
    <w:tmpl w:val="865CFB96"/>
    <w:lvl w:ilvl="0" w:tplc="8B04BF68">
      <w:start w:val="1"/>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num w:numId="1">
    <w:abstractNumId w:val="3"/>
  </w:num>
  <w:num w:numId="2">
    <w:abstractNumId w:val="2"/>
  </w:num>
  <w:num w:numId="3">
    <w:abstractNumId w:val="1"/>
  </w:num>
  <w:num w:numId="4">
    <w:abstractNumId w:val="0"/>
  </w:num>
  <w:num w:numId="5">
    <w:abstractNumId w:val="20"/>
  </w:num>
  <w:num w:numId="6">
    <w:abstractNumId w:val="24"/>
  </w:num>
  <w:num w:numId="7">
    <w:abstractNumId w:val="16"/>
  </w:num>
  <w:num w:numId="8">
    <w:abstractNumId w:val="21"/>
  </w:num>
  <w:num w:numId="9">
    <w:abstractNumId w:val="37"/>
  </w:num>
  <w:num w:numId="10">
    <w:abstractNumId w:val="5"/>
  </w:num>
  <w:num w:numId="11">
    <w:abstractNumId w:val="40"/>
  </w:num>
  <w:num w:numId="12">
    <w:abstractNumId w:val="40"/>
    <w:lvlOverride w:ilvl="0">
      <w:startOverride w:val="1"/>
    </w:lvlOverride>
  </w:num>
  <w:num w:numId="13">
    <w:abstractNumId w:val="15"/>
  </w:num>
  <w:num w:numId="14">
    <w:abstractNumId w:val="12"/>
  </w:num>
  <w:num w:numId="15">
    <w:abstractNumId w:val="26"/>
  </w:num>
  <w:num w:numId="16">
    <w:abstractNumId w:val="28"/>
  </w:num>
  <w:num w:numId="17">
    <w:abstractNumId w:val="35"/>
  </w:num>
  <w:num w:numId="18">
    <w:abstractNumId w:val="33"/>
  </w:num>
  <w:num w:numId="19">
    <w:abstractNumId w:val="31"/>
  </w:num>
  <w:num w:numId="20">
    <w:abstractNumId w:val="6"/>
  </w:num>
  <w:num w:numId="21">
    <w:abstractNumId w:val="27"/>
  </w:num>
  <w:num w:numId="22">
    <w:abstractNumId w:val="38"/>
  </w:num>
  <w:num w:numId="23">
    <w:abstractNumId w:val="23"/>
  </w:num>
  <w:num w:numId="24">
    <w:abstractNumId w:val="39"/>
  </w:num>
  <w:num w:numId="25">
    <w:abstractNumId w:val="34"/>
  </w:num>
  <w:num w:numId="26">
    <w:abstractNumId w:val="36"/>
  </w:num>
  <w:num w:numId="27">
    <w:abstractNumId w:val="25"/>
  </w:num>
  <w:num w:numId="28">
    <w:abstractNumId w:val="14"/>
  </w:num>
  <w:num w:numId="29">
    <w:abstractNumId w:val="7"/>
  </w:num>
  <w:num w:numId="30">
    <w:abstractNumId w:val="17"/>
  </w:num>
  <w:num w:numId="31">
    <w:abstractNumId w:val="11"/>
  </w:num>
  <w:num w:numId="32">
    <w:abstractNumId w:val="24"/>
  </w:num>
  <w:num w:numId="33">
    <w:abstractNumId w:val="1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9"/>
  </w:num>
  <w:num w:numId="37">
    <w:abstractNumId w:val="8"/>
  </w:num>
  <w:num w:numId="38">
    <w:abstractNumId w:val="32"/>
  </w:num>
  <w:num w:numId="39">
    <w:abstractNumId w:val="9"/>
  </w:num>
  <w:num w:numId="40">
    <w:abstractNumId w:val="18"/>
  </w:num>
  <w:num w:numId="41">
    <w:abstractNumId w:val="10"/>
  </w:num>
  <w:num w:numId="42">
    <w:abstractNumId w:val="22"/>
  </w:num>
  <w:num w:numId="4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numStart w:val="26"/>
    <w:footnote w:id="-1"/>
    <w:footnote w:id="0"/>
  </w:footnotePr>
  <w:endnotePr>
    <w:endnote w:id="-1"/>
    <w:endnote w:id="0"/>
  </w:endnotePr>
  <w:compat>
    <w:compatSetting w:name="compatibilityMode" w:uri="http://schemas.microsoft.com/office/word" w:val="12"/>
  </w:compat>
  <w:rsids>
    <w:rsidRoot w:val="00EA4F46"/>
    <w:rsid w:val="00000111"/>
    <w:rsid w:val="00014762"/>
    <w:rsid w:val="00022F90"/>
    <w:rsid w:val="000245AC"/>
    <w:rsid w:val="00042302"/>
    <w:rsid w:val="000451D8"/>
    <w:rsid w:val="00050699"/>
    <w:rsid w:val="00061843"/>
    <w:rsid w:val="00061BE5"/>
    <w:rsid w:val="0006496A"/>
    <w:rsid w:val="00064C98"/>
    <w:rsid w:val="00076254"/>
    <w:rsid w:val="00077E82"/>
    <w:rsid w:val="00082488"/>
    <w:rsid w:val="00083DA7"/>
    <w:rsid w:val="00083E57"/>
    <w:rsid w:val="00084E3B"/>
    <w:rsid w:val="00085D62"/>
    <w:rsid w:val="000900F6"/>
    <w:rsid w:val="000941D4"/>
    <w:rsid w:val="000A1A34"/>
    <w:rsid w:val="000A1E14"/>
    <w:rsid w:val="000A4A24"/>
    <w:rsid w:val="000A6F63"/>
    <w:rsid w:val="000B04A8"/>
    <w:rsid w:val="000B494A"/>
    <w:rsid w:val="000B4E01"/>
    <w:rsid w:val="000C325E"/>
    <w:rsid w:val="000C5E1A"/>
    <w:rsid w:val="000D043A"/>
    <w:rsid w:val="000D3C03"/>
    <w:rsid w:val="000D4B2D"/>
    <w:rsid w:val="000D7EC0"/>
    <w:rsid w:val="000E3083"/>
    <w:rsid w:val="000E4D3D"/>
    <w:rsid w:val="000F36C7"/>
    <w:rsid w:val="000F407E"/>
    <w:rsid w:val="000F7120"/>
    <w:rsid w:val="001017C8"/>
    <w:rsid w:val="001026FA"/>
    <w:rsid w:val="00107498"/>
    <w:rsid w:val="00107DAA"/>
    <w:rsid w:val="001109DB"/>
    <w:rsid w:val="00112932"/>
    <w:rsid w:val="00114369"/>
    <w:rsid w:val="0012184E"/>
    <w:rsid w:val="0013109C"/>
    <w:rsid w:val="001316F5"/>
    <w:rsid w:val="00131EC9"/>
    <w:rsid w:val="00136FC4"/>
    <w:rsid w:val="00141299"/>
    <w:rsid w:val="001451EE"/>
    <w:rsid w:val="00146251"/>
    <w:rsid w:val="001565C6"/>
    <w:rsid w:val="001651B0"/>
    <w:rsid w:val="00175299"/>
    <w:rsid w:val="00177601"/>
    <w:rsid w:val="0018434D"/>
    <w:rsid w:val="0018554D"/>
    <w:rsid w:val="0019086E"/>
    <w:rsid w:val="00193E88"/>
    <w:rsid w:val="00197608"/>
    <w:rsid w:val="001A2DFB"/>
    <w:rsid w:val="001C4F30"/>
    <w:rsid w:val="001C55FD"/>
    <w:rsid w:val="001D023A"/>
    <w:rsid w:val="001D3424"/>
    <w:rsid w:val="001E044E"/>
    <w:rsid w:val="001E0E74"/>
    <w:rsid w:val="001E336D"/>
    <w:rsid w:val="001E7C13"/>
    <w:rsid w:val="001F2E82"/>
    <w:rsid w:val="001F4455"/>
    <w:rsid w:val="001F5CDD"/>
    <w:rsid w:val="0020331C"/>
    <w:rsid w:val="00203685"/>
    <w:rsid w:val="00203988"/>
    <w:rsid w:val="00205483"/>
    <w:rsid w:val="00207C3A"/>
    <w:rsid w:val="00213421"/>
    <w:rsid w:val="00216525"/>
    <w:rsid w:val="00223FE0"/>
    <w:rsid w:val="00226A2E"/>
    <w:rsid w:val="00226DCA"/>
    <w:rsid w:val="00227D1C"/>
    <w:rsid w:val="00237AC5"/>
    <w:rsid w:val="00237FC6"/>
    <w:rsid w:val="00241BC5"/>
    <w:rsid w:val="0024204C"/>
    <w:rsid w:val="002455FC"/>
    <w:rsid w:val="002506DF"/>
    <w:rsid w:val="00255D94"/>
    <w:rsid w:val="00261FAD"/>
    <w:rsid w:val="002624CD"/>
    <w:rsid w:val="0026325B"/>
    <w:rsid w:val="0026647A"/>
    <w:rsid w:val="00266D99"/>
    <w:rsid w:val="00270952"/>
    <w:rsid w:val="002812C5"/>
    <w:rsid w:val="00283CA7"/>
    <w:rsid w:val="002878FE"/>
    <w:rsid w:val="00295105"/>
    <w:rsid w:val="002A5A87"/>
    <w:rsid w:val="002A78BA"/>
    <w:rsid w:val="002B2702"/>
    <w:rsid w:val="002B5BFC"/>
    <w:rsid w:val="002B6DF0"/>
    <w:rsid w:val="002B78E6"/>
    <w:rsid w:val="002C3C7D"/>
    <w:rsid w:val="002C45C9"/>
    <w:rsid w:val="002C6472"/>
    <w:rsid w:val="002D1E5D"/>
    <w:rsid w:val="002D21BD"/>
    <w:rsid w:val="002D459C"/>
    <w:rsid w:val="002D4C0E"/>
    <w:rsid w:val="002D4F15"/>
    <w:rsid w:val="002D5109"/>
    <w:rsid w:val="002E006A"/>
    <w:rsid w:val="002E0524"/>
    <w:rsid w:val="002E1DEA"/>
    <w:rsid w:val="002E2DDE"/>
    <w:rsid w:val="002E3871"/>
    <w:rsid w:val="002E45CE"/>
    <w:rsid w:val="002E5FB3"/>
    <w:rsid w:val="002E6516"/>
    <w:rsid w:val="002F063D"/>
    <w:rsid w:val="002F1276"/>
    <w:rsid w:val="002F1761"/>
    <w:rsid w:val="00305FE0"/>
    <w:rsid w:val="003101CF"/>
    <w:rsid w:val="00310A50"/>
    <w:rsid w:val="003116E4"/>
    <w:rsid w:val="00327780"/>
    <w:rsid w:val="003325F1"/>
    <w:rsid w:val="00333AB3"/>
    <w:rsid w:val="003360C0"/>
    <w:rsid w:val="003361A4"/>
    <w:rsid w:val="00344E9F"/>
    <w:rsid w:val="003558D0"/>
    <w:rsid w:val="00360C60"/>
    <w:rsid w:val="003633DF"/>
    <w:rsid w:val="003657AA"/>
    <w:rsid w:val="00367D01"/>
    <w:rsid w:val="003710B0"/>
    <w:rsid w:val="0037218A"/>
    <w:rsid w:val="003728B5"/>
    <w:rsid w:val="00372ED1"/>
    <w:rsid w:val="00374F4D"/>
    <w:rsid w:val="0037766D"/>
    <w:rsid w:val="00382B3E"/>
    <w:rsid w:val="003839B7"/>
    <w:rsid w:val="00390413"/>
    <w:rsid w:val="00390785"/>
    <w:rsid w:val="00390E54"/>
    <w:rsid w:val="00391B0B"/>
    <w:rsid w:val="003924FC"/>
    <w:rsid w:val="00396837"/>
    <w:rsid w:val="003A3DA1"/>
    <w:rsid w:val="003A6C2E"/>
    <w:rsid w:val="003B04B8"/>
    <w:rsid w:val="003B2037"/>
    <w:rsid w:val="003B269B"/>
    <w:rsid w:val="003B4332"/>
    <w:rsid w:val="003B4F17"/>
    <w:rsid w:val="003C2221"/>
    <w:rsid w:val="003C25EF"/>
    <w:rsid w:val="003C2C47"/>
    <w:rsid w:val="003C41C1"/>
    <w:rsid w:val="003D5D04"/>
    <w:rsid w:val="003D7756"/>
    <w:rsid w:val="003E3470"/>
    <w:rsid w:val="003E537E"/>
    <w:rsid w:val="003F77EC"/>
    <w:rsid w:val="003F7B56"/>
    <w:rsid w:val="0040522A"/>
    <w:rsid w:val="00415BCC"/>
    <w:rsid w:val="00416F2A"/>
    <w:rsid w:val="00421DD2"/>
    <w:rsid w:val="0042320A"/>
    <w:rsid w:val="0042505A"/>
    <w:rsid w:val="00430C32"/>
    <w:rsid w:val="004318A5"/>
    <w:rsid w:val="00432DA5"/>
    <w:rsid w:val="004332D1"/>
    <w:rsid w:val="00440DD1"/>
    <w:rsid w:val="0044239E"/>
    <w:rsid w:val="00442CFF"/>
    <w:rsid w:val="00443D93"/>
    <w:rsid w:val="00446277"/>
    <w:rsid w:val="00446F85"/>
    <w:rsid w:val="004502B5"/>
    <w:rsid w:val="00452400"/>
    <w:rsid w:val="00455903"/>
    <w:rsid w:val="00457CF0"/>
    <w:rsid w:val="0046463F"/>
    <w:rsid w:val="004668D2"/>
    <w:rsid w:val="0047393D"/>
    <w:rsid w:val="004777D0"/>
    <w:rsid w:val="004808DC"/>
    <w:rsid w:val="00483F7F"/>
    <w:rsid w:val="00484859"/>
    <w:rsid w:val="00487B91"/>
    <w:rsid w:val="00490007"/>
    <w:rsid w:val="00491BDC"/>
    <w:rsid w:val="004950BB"/>
    <w:rsid w:val="00495C15"/>
    <w:rsid w:val="004A4D0B"/>
    <w:rsid w:val="004A57E5"/>
    <w:rsid w:val="004A6E68"/>
    <w:rsid w:val="004B5015"/>
    <w:rsid w:val="004C0C81"/>
    <w:rsid w:val="004C0DD4"/>
    <w:rsid w:val="004C2318"/>
    <w:rsid w:val="004C40B9"/>
    <w:rsid w:val="004C7EAC"/>
    <w:rsid w:val="004D0721"/>
    <w:rsid w:val="004D5D75"/>
    <w:rsid w:val="004E374A"/>
    <w:rsid w:val="004E4087"/>
    <w:rsid w:val="004E5965"/>
    <w:rsid w:val="004E6B40"/>
    <w:rsid w:val="004E76D0"/>
    <w:rsid w:val="004F115E"/>
    <w:rsid w:val="004F1A55"/>
    <w:rsid w:val="004F3A96"/>
    <w:rsid w:val="004F6147"/>
    <w:rsid w:val="004F68AA"/>
    <w:rsid w:val="00500B08"/>
    <w:rsid w:val="00503556"/>
    <w:rsid w:val="005066C4"/>
    <w:rsid w:val="0050765E"/>
    <w:rsid w:val="0051020C"/>
    <w:rsid w:val="00513087"/>
    <w:rsid w:val="00514F64"/>
    <w:rsid w:val="005156DC"/>
    <w:rsid w:val="0051739F"/>
    <w:rsid w:val="00517579"/>
    <w:rsid w:val="0052050C"/>
    <w:rsid w:val="00522971"/>
    <w:rsid w:val="00522A91"/>
    <w:rsid w:val="00523635"/>
    <w:rsid w:val="00526752"/>
    <w:rsid w:val="0053441C"/>
    <w:rsid w:val="00535B6D"/>
    <w:rsid w:val="005415F5"/>
    <w:rsid w:val="00557075"/>
    <w:rsid w:val="00560F9C"/>
    <w:rsid w:val="00567AD1"/>
    <w:rsid w:val="00570223"/>
    <w:rsid w:val="00570F23"/>
    <w:rsid w:val="005739ED"/>
    <w:rsid w:val="00575B28"/>
    <w:rsid w:val="005909A3"/>
    <w:rsid w:val="00592355"/>
    <w:rsid w:val="00593AD0"/>
    <w:rsid w:val="00593F17"/>
    <w:rsid w:val="0059685D"/>
    <w:rsid w:val="005A0182"/>
    <w:rsid w:val="005A2241"/>
    <w:rsid w:val="005A26E7"/>
    <w:rsid w:val="005A2CCD"/>
    <w:rsid w:val="005B0E5A"/>
    <w:rsid w:val="005B21B5"/>
    <w:rsid w:val="005B2AB3"/>
    <w:rsid w:val="005B41F4"/>
    <w:rsid w:val="005B4C21"/>
    <w:rsid w:val="005C4BA0"/>
    <w:rsid w:val="005C7593"/>
    <w:rsid w:val="005D0111"/>
    <w:rsid w:val="005D05C6"/>
    <w:rsid w:val="005D148C"/>
    <w:rsid w:val="005D3C97"/>
    <w:rsid w:val="005E0808"/>
    <w:rsid w:val="005E1190"/>
    <w:rsid w:val="005E2293"/>
    <w:rsid w:val="005E396A"/>
    <w:rsid w:val="005E7CB5"/>
    <w:rsid w:val="005F0B84"/>
    <w:rsid w:val="005F487F"/>
    <w:rsid w:val="005F6474"/>
    <w:rsid w:val="005F65C6"/>
    <w:rsid w:val="006038E0"/>
    <w:rsid w:val="00611118"/>
    <w:rsid w:val="006133B1"/>
    <w:rsid w:val="0062222E"/>
    <w:rsid w:val="00623A3B"/>
    <w:rsid w:val="00632199"/>
    <w:rsid w:val="00632983"/>
    <w:rsid w:val="00632A87"/>
    <w:rsid w:val="00634AEF"/>
    <w:rsid w:val="00643ACF"/>
    <w:rsid w:val="00646D86"/>
    <w:rsid w:val="00650FAF"/>
    <w:rsid w:val="00653EB8"/>
    <w:rsid w:val="00654297"/>
    <w:rsid w:val="00654576"/>
    <w:rsid w:val="006559BD"/>
    <w:rsid w:val="00657C0E"/>
    <w:rsid w:val="00662D05"/>
    <w:rsid w:val="00662E4A"/>
    <w:rsid w:val="00673E32"/>
    <w:rsid w:val="00676455"/>
    <w:rsid w:val="006773FF"/>
    <w:rsid w:val="00681688"/>
    <w:rsid w:val="006831F5"/>
    <w:rsid w:val="00686995"/>
    <w:rsid w:val="0069010A"/>
    <w:rsid w:val="00691296"/>
    <w:rsid w:val="00695D00"/>
    <w:rsid w:val="006A61DC"/>
    <w:rsid w:val="006A716E"/>
    <w:rsid w:val="006B05CE"/>
    <w:rsid w:val="006B12EC"/>
    <w:rsid w:val="006B2742"/>
    <w:rsid w:val="006B6D73"/>
    <w:rsid w:val="006B7BAD"/>
    <w:rsid w:val="006D3C20"/>
    <w:rsid w:val="006D4823"/>
    <w:rsid w:val="006D6C5E"/>
    <w:rsid w:val="006E0C50"/>
    <w:rsid w:val="006E11AA"/>
    <w:rsid w:val="006E1C7D"/>
    <w:rsid w:val="006E3EFD"/>
    <w:rsid w:val="006E6A94"/>
    <w:rsid w:val="006F5A2D"/>
    <w:rsid w:val="00702E4A"/>
    <w:rsid w:val="00703F19"/>
    <w:rsid w:val="0071193B"/>
    <w:rsid w:val="007124EF"/>
    <w:rsid w:val="00715320"/>
    <w:rsid w:val="00715E4E"/>
    <w:rsid w:val="0071726D"/>
    <w:rsid w:val="00717277"/>
    <w:rsid w:val="00720C0A"/>
    <w:rsid w:val="00723207"/>
    <w:rsid w:val="00724A9D"/>
    <w:rsid w:val="007358FD"/>
    <w:rsid w:val="00737114"/>
    <w:rsid w:val="007417B7"/>
    <w:rsid w:val="00747613"/>
    <w:rsid w:val="00747EE0"/>
    <w:rsid w:val="007507F9"/>
    <w:rsid w:val="007549B6"/>
    <w:rsid w:val="00756273"/>
    <w:rsid w:val="00756DE4"/>
    <w:rsid w:val="00760FC0"/>
    <w:rsid w:val="007632CA"/>
    <w:rsid w:val="00773C02"/>
    <w:rsid w:val="00775A11"/>
    <w:rsid w:val="00777266"/>
    <w:rsid w:val="007815A6"/>
    <w:rsid w:val="00782B06"/>
    <w:rsid w:val="00784CF3"/>
    <w:rsid w:val="00784EC2"/>
    <w:rsid w:val="007908B1"/>
    <w:rsid w:val="00792D9D"/>
    <w:rsid w:val="00795151"/>
    <w:rsid w:val="00795631"/>
    <w:rsid w:val="007A2433"/>
    <w:rsid w:val="007A57C3"/>
    <w:rsid w:val="007B4084"/>
    <w:rsid w:val="007B4A7D"/>
    <w:rsid w:val="007B7CFA"/>
    <w:rsid w:val="007C1F88"/>
    <w:rsid w:val="007C77CD"/>
    <w:rsid w:val="007D3A21"/>
    <w:rsid w:val="007D4F53"/>
    <w:rsid w:val="007D5E61"/>
    <w:rsid w:val="007E3784"/>
    <w:rsid w:val="007F109A"/>
    <w:rsid w:val="007F5BA2"/>
    <w:rsid w:val="008056DA"/>
    <w:rsid w:val="00805D73"/>
    <w:rsid w:val="00805FED"/>
    <w:rsid w:val="00806205"/>
    <w:rsid w:val="008069AB"/>
    <w:rsid w:val="00806F6E"/>
    <w:rsid w:val="00807B53"/>
    <w:rsid w:val="00817047"/>
    <w:rsid w:val="00817EC0"/>
    <w:rsid w:val="00821BAD"/>
    <w:rsid w:val="00824FCC"/>
    <w:rsid w:val="00830E70"/>
    <w:rsid w:val="008314EF"/>
    <w:rsid w:val="00833343"/>
    <w:rsid w:val="00835B55"/>
    <w:rsid w:val="00836B28"/>
    <w:rsid w:val="00843915"/>
    <w:rsid w:val="00847836"/>
    <w:rsid w:val="008524A1"/>
    <w:rsid w:val="00852B32"/>
    <w:rsid w:val="0085324C"/>
    <w:rsid w:val="0085526C"/>
    <w:rsid w:val="00856F2B"/>
    <w:rsid w:val="00861BBB"/>
    <w:rsid w:val="00864B51"/>
    <w:rsid w:val="0086668A"/>
    <w:rsid w:val="0087057A"/>
    <w:rsid w:val="00870C1B"/>
    <w:rsid w:val="008734EC"/>
    <w:rsid w:val="00875BD7"/>
    <w:rsid w:val="00877060"/>
    <w:rsid w:val="00877BDA"/>
    <w:rsid w:val="00877FF9"/>
    <w:rsid w:val="0088075C"/>
    <w:rsid w:val="00880FB6"/>
    <w:rsid w:val="00881B7C"/>
    <w:rsid w:val="008850D1"/>
    <w:rsid w:val="00886FC8"/>
    <w:rsid w:val="008876BB"/>
    <w:rsid w:val="008944E2"/>
    <w:rsid w:val="008977CD"/>
    <w:rsid w:val="00897CB5"/>
    <w:rsid w:val="008A131C"/>
    <w:rsid w:val="008A59BB"/>
    <w:rsid w:val="008A6C8A"/>
    <w:rsid w:val="008B05F3"/>
    <w:rsid w:val="008B2B37"/>
    <w:rsid w:val="008B499A"/>
    <w:rsid w:val="008B653E"/>
    <w:rsid w:val="008B6CA2"/>
    <w:rsid w:val="008C1D48"/>
    <w:rsid w:val="008C56E5"/>
    <w:rsid w:val="008C59A0"/>
    <w:rsid w:val="008D1237"/>
    <w:rsid w:val="008D3740"/>
    <w:rsid w:val="008E3024"/>
    <w:rsid w:val="008E504C"/>
    <w:rsid w:val="008E697D"/>
    <w:rsid w:val="008E6EF8"/>
    <w:rsid w:val="008F02E1"/>
    <w:rsid w:val="008F0DDF"/>
    <w:rsid w:val="008F5F9B"/>
    <w:rsid w:val="00907599"/>
    <w:rsid w:val="00907EF8"/>
    <w:rsid w:val="00910A18"/>
    <w:rsid w:val="00914A12"/>
    <w:rsid w:val="00915DA8"/>
    <w:rsid w:val="009164FE"/>
    <w:rsid w:val="00920FDE"/>
    <w:rsid w:val="00921058"/>
    <w:rsid w:val="009261A4"/>
    <w:rsid w:val="00926F8E"/>
    <w:rsid w:val="00927A53"/>
    <w:rsid w:val="00930DCB"/>
    <w:rsid w:val="00932440"/>
    <w:rsid w:val="00934B38"/>
    <w:rsid w:val="00936650"/>
    <w:rsid w:val="009423F0"/>
    <w:rsid w:val="0095002C"/>
    <w:rsid w:val="00955AF2"/>
    <w:rsid w:val="00965679"/>
    <w:rsid w:val="0096730F"/>
    <w:rsid w:val="00971B03"/>
    <w:rsid w:val="00971D8A"/>
    <w:rsid w:val="00977724"/>
    <w:rsid w:val="009806EB"/>
    <w:rsid w:val="00991362"/>
    <w:rsid w:val="0099140A"/>
    <w:rsid w:val="009921C4"/>
    <w:rsid w:val="00994332"/>
    <w:rsid w:val="00994C4A"/>
    <w:rsid w:val="009A1C15"/>
    <w:rsid w:val="009A294D"/>
    <w:rsid w:val="009A3F2E"/>
    <w:rsid w:val="009A40B4"/>
    <w:rsid w:val="009A6295"/>
    <w:rsid w:val="009B0CA8"/>
    <w:rsid w:val="009B58DE"/>
    <w:rsid w:val="009B5B2B"/>
    <w:rsid w:val="009B6D74"/>
    <w:rsid w:val="009C0950"/>
    <w:rsid w:val="009C1E38"/>
    <w:rsid w:val="009C36C4"/>
    <w:rsid w:val="009C724A"/>
    <w:rsid w:val="009D0039"/>
    <w:rsid w:val="009E5B93"/>
    <w:rsid w:val="009F6898"/>
    <w:rsid w:val="009F786B"/>
    <w:rsid w:val="00A00566"/>
    <w:rsid w:val="00A0371A"/>
    <w:rsid w:val="00A04033"/>
    <w:rsid w:val="00A049FB"/>
    <w:rsid w:val="00A063A1"/>
    <w:rsid w:val="00A0655E"/>
    <w:rsid w:val="00A10BE0"/>
    <w:rsid w:val="00A17658"/>
    <w:rsid w:val="00A21DF8"/>
    <w:rsid w:val="00A36B79"/>
    <w:rsid w:val="00A44CF0"/>
    <w:rsid w:val="00A45985"/>
    <w:rsid w:val="00A466D5"/>
    <w:rsid w:val="00A473F4"/>
    <w:rsid w:val="00A47B9E"/>
    <w:rsid w:val="00A47E13"/>
    <w:rsid w:val="00A50EDD"/>
    <w:rsid w:val="00A52261"/>
    <w:rsid w:val="00A5363B"/>
    <w:rsid w:val="00A560FB"/>
    <w:rsid w:val="00A60634"/>
    <w:rsid w:val="00A63246"/>
    <w:rsid w:val="00A633AE"/>
    <w:rsid w:val="00A71219"/>
    <w:rsid w:val="00A7175E"/>
    <w:rsid w:val="00A72760"/>
    <w:rsid w:val="00A7586D"/>
    <w:rsid w:val="00A75CC2"/>
    <w:rsid w:val="00A85500"/>
    <w:rsid w:val="00A9068C"/>
    <w:rsid w:val="00AA16F2"/>
    <w:rsid w:val="00AA7624"/>
    <w:rsid w:val="00AA79FD"/>
    <w:rsid w:val="00AB0DF2"/>
    <w:rsid w:val="00AB699F"/>
    <w:rsid w:val="00AC2786"/>
    <w:rsid w:val="00AC49E0"/>
    <w:rsid w:val="00AC5B0D"/>
    <w:rsid w:val="00AC666B"/>
    <w:rsid w:val="00AD3715"/>
    <w:rsid w:val="00AD57D6"/>
    <w:rsid w:val="00AE1E06"/>
    <w:rsid w:val="00AE2B26"/>
    <w:rsid w:val="00AE5633"/>
    <w:rsid w:val="00AE6470"/>
    <w:rsid w:val="00AF4B1D"/>
    <w:rsid w:val="00AF4BA9"/>
    <w:rsid w:val="00B0402D"/>
    <w:rsid w:val="00B069E1"/>
    <w:rsid w:val="00B074DE"/>
    <w:rsid w:val="00B11809"/>
    <w:rsid w:val="00B14FD0"/>
    <w:rsid w:val="00B1556D"/>
    <w:rsid w:val="00B15EB6"/>
    <w:rsid w:val="00B17859"/>
    <w:rsid w:val="00B20A85"/>
    <w:rsid w:val="00B23ACC"/>
    <w:rsid w:val="00B24ADF"/>
    <w:rsid w:val="00B252B3"/>
    <w:rsid w:val="00B409BC"/>
    <w:rsid w:val="00B4183F"/>
    <w:rsid w:val="00B42120"/>
    <w:rsid w:val="00B452D3"/>
    <w:rsid w:val="00B459C2"/>
    <w:rsid w:val="00B46815"/>
    <w:rsid w:val="00B5428A"/>
    <w:rsid w:val="00B54C12"/>
    <w:rsid w:val="00B631A1"/>
    <w:rsid w:val="00B67823"/>
    <w:rsid w:val="00B70DFC"/>
    <w:rsid w:val="00B72074"/>
    <w:rsid w:val="00B731F9"/>
    <w:rsid w:val="00B7647A"/>
    <w:rsid w:val="00B77A52"/>
    <w:rsid w:val="00B82B01"/>
    <w:rsid w:val="00B82E5E"/>
    <w:rsid w:val="00B93F82"/>
    <w:rsid w:val="00B9513C"/>
    <w:rsid w:val="00BA12B2"/>
    <w:rsid w:val="00BA3536"/>
    <w:rsid w:val="00BA3C35"/>
    <w:rsid w:val="00BA7479"/>
    <w:rsid w:val="00BB24E3"/>
    <w:rsid w:val="00BB4B6E"/>
    <w:rsid w:val="00BB692A"/>
    <w:rsid w:val="00BC08B7"/>
    <w:rsid w:val="00BC10ED"/>
    <w:rsid w:val="00BC13FE"/>
    <w:rsid w:val="00BC2790"/>
    <w:rsid w:val="00BC2B28"/>
    <w:rsid w:val="00BC3611"/>
    <w:rsid w:val="00BC3CBB"/>
    <w:rsid w:val="00BD74D6"/>
    <w:rsid w:val="00BE0DF6"/>
    <w:rsid w:val="00BE1EAD"/>
    <w:rsid w:val="00BE31AD"/>
    <w:rsid w:val="00BE4D79"/>
    <w:rsid w:val="00BE6C0C"/>
    <w:rsid w:val="00BF008B"/>
    <w:rsid w:val="00BF194E"/>
    <w:rsid w:val="00BF1E0F"/>
    <w:rsid w:val="00BF5701"/>
    <w:rsid w:val="00C00B11"/>
    <w:rsid w:val="00C00D6A"/>
    <w:rsid w:val="00C15E15"/>
    <w:rsid w:val="00C16C01"/>
    <w:rsid w:val="00C20443"/>
    <w:rsid w:val="00C21FB0"/>
    <w:rsid w:val="00C23959"/>
    <w:rsid w:val="00C26E5A"/>
    <w:rsid w:val="00C278C3"/>
    <w:rsid w:val="00C331C0"/>
    <w:rsid w:val="00C333CD"/>
    <w:rsid w:val="00C348D2"/>
    <w:rsid w:val="00C34AC1"/>
    <w:rsid w:val="00C36261"/>
    <w:rsid w:val="00C40C93"/>
    <w:rsid w:val="00C50FA2"/>
    <w:rsid w:val="00C52143"/>
    <w:rsid w:val="00C52ED0"/>
    <w:rsid w:val="00C53A9A"/>
    <w:rsid w:val="00C614B8"/>
    <w:rsid w:val="00C6191A"/>
    <w:rsid w:val="00C6456B"/>
    <w:rsid w:val="00C70D3C"/>
    <w:rsid w:val="00C710A0"/>
    <w:rsid w:val="00C80CB6"/>
    <w:rsid w:val="00C832AB"/>
    <w:rsid w:val="00C900B8"/>
    <w:rsid w:val="00C9727E"/>
    <w:rsid w:val="00C97EF5"/>
    <w:rsid w:val="00CA6A4A"/>
    <w:rsid w:val="00CB071E"/>
    <w:rsid w:val="00CB6CC4"/>
    <w:rsid w:val="00CB7FB8"/>
    <w:rsid w:val="00CC2ACE"/>
    <w:rsid w:val="00CC3859"/>
    <w:rsid w:val="00CC55D3"/>
    <w:rsid w:val="00CD08FF"/>
    <w:rsid w:val="00CD4DDA"/>
    <w:rsid w:val="00CD6FC3"/>
    <w:rsid w:val="00CE3459"/>
    <w:rsid w:val="00CE5F8F"/>
    <w:rsid w:val="00CF49DC"/>
    <w:rsid w:val="00CF79BE"/>
    <w:rsid w:val="00D01C7B"/>
    <w:rsid w:val="00D06582"/>
    <w:rsid w:val="00D1001E"/>
    <w:rsid w:val="00D142B9"/>
    <w:rsid w:val="00D1639F"/>
    <w:rsid w:val="00D16DB5"/>
    <w:rsid w:val="00D17248"/>
    <w:rsid w:val="00D1742D"/>
    <w:rsid w:val="00D17C8C"/>
    <w:rsid w:val="00D301BD"/>
    <w:rsid w:val="00D3482F"/>
    <w:rsid w:val="00D42F45"/>
    <w:rsid w:val="00D546B8"/>
    <w:rsid w:val="00D55A4C"/>
    <w:rsid w:val="00D56D2A"/>
    <w:rsid w:val="00D5755A"/>
    <w:rsid w:val="00D60120"/>
    <w:rsid w:val="00D60B3C"/>
    <w:rsid w:val="00D67706"/>
    <w:rsid w:val="00D95A62"/>
    <w:rsid w:val="00DA2155"/>
    <w:rsid w:val="00DD5FFC"/>
    <w:rsid w:val="00DD7003"/>
    <w:rsid w:val="00DD7095"/>
    <w:rsid w:val="00DE3981"/>
    <w:rsid w:val="00DE4903"/>
    <w:rsid w:val="00DE76CD"/>
    <w:rsid w:val="00DF26FA"/>
    <w:rsid w:val="00DF6BDC"/>
    <w:rsid w:val="00DF7B82"/>
    <w:rsid w:val="00E0009F"/>
    <w:rsid w:val="00E0053B"/>
    <w:rsid w:val="00E042A0"/>
    <w:rsid w:val="00E053E0"/>
    <w:rsid w:val="00E06494"/>
    <w:rsid w:val="00E06AE2"/>
    <w:rsid w:val="00E11DCE"/>
    <w:rsid w:val="00E156F9"/>
    <w:rsid w:val="00E208EB"/>
    <w:rsid w:val="00E265D5"/>
    <w:rsid w:val="00E3048D"/>
    <w:rsid w:val="00E41225"/>
    <w:rsid w:val="00E43462"/>
    <w:rsid w:val="00E45363"/>
    <w:rsid w:val="00E518B0"/>
    <w:rsid w:val="00E64FB2"/>
    <w:rsid w:val="00E81EBD"/>
    <w:rsid w:val="00E821AC"/>
    <w:rsid w:val="00E8790E"/>
    <w:rsid w:val="00E9130D"/>
    <w:rsid w:val="00E915AE"/>
    <w:rsid w:val="00E955AE"/>
    <w:rsid w:val="00EA4F46"/>
    <w:rsid w:val="00EB127B"/>
    <w:rsid w:val="00EB1C95"/>
    <w:rsid w:val="00EB4329"/>
    <w:rsid w:val="00EB7DEC"/>
    <w:rsid w:val="00EC3E55"/>
    <w:rsid w:val="00EC7B2E"/>
    <w:rsid w:val="00EC7FC5"/>
    <w:rsid w:val="00ED1A62"/>
    <w:rsid w:val="00ED3F0C"/>
    <w:rsid w:val="00ED587D"/>
    <w:rsid w:val="00EE3215"/>
    <w:rsid w:val="00EE47E8"/>
    <w:rsid w:val="00EE4CD6"/>
    <w:rsid w:val="00EF66D9"/>
    <w:rsid w:val="00F00295"/>
    <w:rsid w:val="00F00DB7"/>
    <w:rsid w:val="00F04B8E"/>
    <w:rsid w:val="00F11C35"/>
    <w:rsid w:val="00F14D7D"/>
    <w:rsid w:val="00F16279"/>
    <w:rsid w:val="00F17EB7"/>
    <w:rsid w:val="00F201A6"/>
    <w:rsid w:val="00F20ECC"/>
    <w:rsid w:val="00F23B5F"/>
    <w:rsid w:val="00F25FB8"/>
    <w:rsid w:val="00F30B01"/>
    <w:rsid w:val="00F3574E"/>
    <w:rsid w:val="00F40C90"/>
    <w:rsid w:val="00F44982"/>
    <w:rsid w:val="00F44D83"/>
    <w:rsid w:val="00F57749"/>
    <w:rsid w:val="00F606DD"/>
    <w:rsid w:val="00F643C9"/>
    <w:rsid w:val="00F64660"/>
    <w:rsid w:val="00F726DB"/>
    <w:rsid w:val="00F73675"/>
    <w:rsid w:val="00F774D1"/>
    <w:rsid w:val="00F77E5C"/>
    <w:rsid w:val="00F819F5"/>
    <w:rsid w:val="00F865BC"/>
    <w:rsid w:val="00F935AC"/>
    <w:rsid w:val="00F93DFF"/>
    <w:rsid w:val="00F96910"/>
    <w:rsid w:val="00FA0546"/>
    <w:rsid w:val="00FA4ABE"/>
    <w:rsid w:val="00FA508B"/>
    <w:rsid w:val="00FA748C"/>
    <w:rsid w:val="00FB229B"/>
    <w:rsid w:val="00FB5997"/>
    <w:rsid w:val="00FC39A6"/>
    <w:rsid w:val="00FC6064"/>
    <w:rsid w:val="00FC60EB"/>
    <w:rsid w:val="00FD5FDC"/>
    <w:rsid w:val="00FE0896"/>
    <w:rsid w:val="00FE673C"/>
    <w:rsid w:val="00FE76C6"/>
    <w:rsid w:val="00FE7F52"/>
    <w:rsid w:val="00FF1D2D"/>
    <w:rsid w:val="00FF36FC"/>
    <w:rsid w:val="00FF4512"/>
    <w:rsid w:val="00FF5276"/>
    <w:rsid w:val="00FF6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11"/>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CB6CC4"/>
    <w:rPr>
      <w:rFonts w:ascii="Calibri" w:eastAsia="Calibri" w:hAnsi="Calibri" w:cs="Times New Roman"/>
    </w:rPr>
  </w:style>
  <w:style w:type="numbering" w:customStyle="1" w:styleId="Bezlisty1">
    <w:name w:val="Bez listy1"/>
    <w:next w:val="Bezlisty"/>
    <w:uiPriority w:val="99"/>
    <w:semiHidden/>
    <w:unhideWhenUsed/>
    <w:rsid w:val="00623A3B"/>
  </w:style>
  <w:style w:type="paragraph" w:customStyle="1" w:styleId="CM22">
    <w:name w:val="CM22"/>
    <w:basedOn w:val="Default"/>
    <w:next w:val="Default"/>
    <w:rsid w:val="008314EF"/>
    <w:pPr>
      <w:widowControl w:val="0"/>
      <w:suppressAutoHyphens/>
      <w:autoSpaceDN/>
      <w:adjustRightInd/>
      <w:spacing w:after="228" w:line="240" w:lineRule="auto"/>
    </w:pPr>
    <w:rPr>
      <w:rFonts w:ascii="HCDCNG+ArialNarrow" w:eastAsia="Arial" w:hAnsi="HCDCNG+ArialNarrow"/>
      <w:color w:val="auto"/>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13"/>
      </w:numPr>
      <w:jc w:val="both"/>
      <w:outlineLvl w:val="2"/>
    </w:pPr>
    <w:rPr>
      <w:rFonts w:ascii="Arial" w:hAnsi="Arial"/>
      <w:sz w:val="20"/>
      <w:szCs w:val="24"/>
      <w:lang w:val="x-none" w:eastAsia="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lang w:val="x-none" w:eastAsia="x-none"/>
    </w:rPr>
  </w:style>
  <w:style w:type="paragraph" w:styleId="Nagwek5">
    <w:name w:val="heading 5"/>
    <w:aliases w:val="a)"/>
    <w:basedOn w:val="Normalny"/>
    <w:next w:val="Normalny"/>
    <w:link w:val="Nagwek5Znak"/>
    <w:uiPriority w:val="9"/>
    <w:unhideWhenUsed/>
    <w:qFormat/>
    <w:rsid w:val="00EA4F46"/>
    <w:pPr>
      <w:tabs>
        <w:tab w:val="num" w:pos="720"/>
      </w:tabs>
      <w:autoSpaceDE w:val="0"/>
      <w:autoSpaceDN w:val="0"/>
      <w:adjustRightInd w:val="0"/>
      <w:ind w:left="720" w:hanging="72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rPr>
  </w:style>
  <w:style w:type="paragraph" w:styleId="Nagwek8">
    <w:name w:val="heading 8"/>
    <w:aliases w:val="o"/>
    <w:basedOn w:val="Normalny"/>
    <w:next w:val="Normalny"/>
    <w:link w:val="Nagwek8Znak"/>
    <w:uiPriority w:val="9"/>
    <w:unhideWhenUsed/>
    <w:qFormat/>
    <w:rsid w:val="00EA4F46"/>
    <w:pPr>
      <w:tabs>
        <w:tab w:val="num" w:pos="720"/>
      </w:tabs>
      <w:autoSpaceDE w:val="0"/>
      <w:autoSpaceDN w:val="0"/>
      <w:adjustRightInd w:val="0"/>
      <w:ind w:left="720" w:hanging="720"/>
      <w:jc w:val="both"/>
      <w:outlineLvl w:val="7"/>
    </w:pPr>
    <w:rPr>
      <w:rFonts w:ascii="Arial" w:hAnsi="Arial"/>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lang w:val="x-none" w:eastAsia="x-none"/>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lang w:val="x-none" w:eastAsia="x-none"/>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lang w:val="x-none" w:eastAsia="x-none"/>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lang w:val="x-none" w:eastAsia="x-none"/>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lang w:val="x-none" w:eastAsia="x-none"/>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lang w:val="x-none" w:eastAsia="x-none"/>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lang w:val="x-none"/>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lang w:val="x-none" w:eastAsia="x-none"/>
    </w:rPr>
  </w:style>
  <w:style w:type="paragraph" w:styleId="Akapitzlist">
    <w:name w:val="List Paragraph"/>
    <w:basedOn w:val="Normalny"/>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val="x-none"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lang w:val="x-none" w:eastAsia="x-none"/>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lang w:val="x-none" w:eastAsia="x-none"/>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rPr>
      <w:lang w:val="x-none"/>
    </w:rPr>
  </w:style>
  <w:style w:type="character" w:customStyle="1" w:styleId="NagwekZnak">
    <w:name w:val="Nagłówek Znak"/>
    <w:basedOn w:val="Domylnaczcionkaakapitu"/>
    <w:link w:val="Nagwek"/>
    <w:uiPriority w:val="99"/>
    <w:rsid w:val="00EA4F46"/>
    <w:rPr>
      <w:rFonts w:ascii="Calibri" w:eastAsia="Calibri" w:hAnsi="Calibri" w:cs="Times New Roman"/>
      <w:lang w:val="x-none"/>
    </w:rPr>
  </w:style>
  <w:style w:type="paragraph" w:styleId="Stopka">
    <w:name w:val="footer"/>
    <w:basedOn w:val="Normalny"/>
    <w:link w:val="StopkaZnak"/>
    <w:uiPriority w:val="99"/>
    <w:unhideWhenUsed/>
    <w:rsid w:val="00EA4F46"/>
    <w:pPr>
      <w:tabs>
        <w:tab w:val="center" w:pos="4536"/>
        <w:tab w:val="right" w:pos="9072"/>
      </w:tabs>
    </w:pPr>
    <w:rPr>
      <w:lang w:val="x-none"/>
    </w:rPr>
  </w:style>
  <w:style w:type="character" w:customStyle="1" w:styleId="StopkaZnak">
    <w:name w:val="Stopka Znak"/>
    <w:basedOn w:val="Domylnaczcionkaakapitu"/>
    <w:link w:val="Stopka"/>
    <w:uiPriority w:val="99"/>
    <w:rsid w:val="00EA4F46"/>
    <w:rPr>
      <w:rFonts w:ascii="Calibri" w:eastAsia="Calibri" w:hAnsi="Calibri" w:cs="Times New Roman"/>
      <w:lang w:val="x-none"/>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lang w:val="x-none" w:eastAsia="x-none"/>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lang w:val="pl-PL" w:eastAsia="en-US"/>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lang w:val="x-none"/>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lang w:val="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tabs>
        <w:tab w:val="num" w:pos="720"/>
      </w:tabs>
      <w:ind w:left="720" w:hanging="720"/>
      <w:contextualSpacing/>
    </w:pPr>
  </w:style>
  <w:style w:type="paragraph" w:styleId="Listapunktowana3">
    <w:name w:val="List Bullet 3"/>
    <w:basedOn w:val="Normalny"/>
    <w:uiPriority w:val="99"/>
    <w:unhideWhenUsed/>
    <w:rsid w:val="00EA4F46"/>
    <w:pPr>
      <w:tabs>
        <w:tab w:val="num" w:pos="720"/>
      </w:tabs>
      <w:ind w:left="720" w:hanging="720"/>
      <w:contextualSpacing/>
    </w:pPr>
  </w:style>
  <w:style w:type="paragraph" w:styleId="Listapunktowana4">
    <w:name w:val="List Bullet 4"/>
    <w:basedOn w:val="Normalny"/>
    <w:uiPriority w:val="99"/>
    <w:unhideWhenUsed/>
    <w:rsid w:val="00EA4F46"/>
    <w:pPr>
      <w:tabs>
        <w:tab w:val="num" w:pos="720"/>
      </w:tabs>
      <w:ind w:left="720" w:hanging="720"/>
      <w:contextualSpacing/>
    </w:pPr>
  </w:style>
  <w:style w:type="paragraph" w:styleId="Listapunktowana5">
    <w:name w:val="List Bullet 5"/>
    <w:basedOn w:val="Normalny"/>
    <w:uiPriority w:val="99"/>
    <w:unhideWhenUsed/>
    <w:rsid w:val="00EA4F46"/>
    <w:pPr>
      <w:tabs>
        <w:tab w:val="num" w:pos="720"/>
      </w:tabs>
      <w:ind w:left="720" w:hanging="720"/>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rPr>
      <w:lang w:val="x-none"/>
    </w:r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lang w:val="x-none"/>
    </w:rPr>
  </w:style>
  <w:style w:type="paragraph" w:styleId="Tekstpodstawowywcity">
    <w:name w:val="Body Text Indent"/>
    <w:basedOn w:val="Normalny"/>
    <w:link w:val="TekstpodstawowywcityZnak"/>
    <w:uiPriority w:val="99"/>
    <w:unhideWhenUsed/>
    <w:rsid w:val="00EA4F46"/>
    <w:pPr>
      <w:spacing w:after="120"/>
      <w:ind w:left="283"/>
    </w:pPr>
    <w:rPr>
      <w:lang w:val="x-none"/>
    </w:r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lang w:val="x-none"/>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lang w:val="x-none"/>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lang w:val="x-none"/>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tabs>
        <w:tab w:val="num" w:pos="720"/>
      </w:tabs>
      <w:ind w:left="720" w:hanging="720"/>
      <w:jc w:val="both"/>
    </w:pPr>
    <w:rPr>
      <w:rFonts w:ascii="Arial" w:hAnsi="Arial"/>
      <w:bCs/>
      <w:sz w:val="20"/>
      <w:szCs w:val="20"/>
      <w:lang w:val="x-none"/>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lang w:val="x-none"/>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47832">
      <w:bodyDiv w:val="1"/>
      <w:marLeft w:val="0"/>
      <w:marRight w:val="0"/>
      <w:marTop w:val="0"/>
      <w:marBottom w:val="0"/>
      <w:divBdr>
        <w:top w:val="none" w:sz="0" w:space="0" w:color="auto"/>
        <w:left w:val="none" w:sz="0" w:space="0" w:color="auto"/>
        <w:bottom w:val="none" w:sz="0" w:space="0" w:color="auto"/>
        <w:right w:val="none" w:sz="0" w:space="0" w:color="auto"/>
      </w:divBdr>
    </w:div>
    <w:div w:id="993340180">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596790558">
      <w:bodyDiv w:val="1"/>
      <w:marLeft w:val="0"/>
      <w:marRight w:val="0"/>
      <w:marTop w:val="0"/>
      <w:marBottom w:val="0"/>
      <w:divBdr>
        <w:top w:val="none" w:sz="0" w:space="0" w:color="auto"/>
        <w:left w:val="none" w:sz="0" w:space="0" w:color="auto"/>
        <w:bottom w:val="none" w:sz="0" w:space="0" w:color="auto"/>
        <w:right w:val="none" w:sz="0" w:space="0" w:color="auto"/>
      </w:divBdr>
    </w:div>
    <w:div w:id="1951163107">
      <w:bodyDiv w:val="1"/>
      <w:marLeft w:val="0"/>
      <w:marRight w:val="0"/>
      <w:marTop w:val="0"/>
      <w:marBottom w:val="0"/>
      <w:divBdr>
        <w:top w:val="none" w:sz="0" w:space="0" w:color="auto"/>
        <w:left w:val="none" w:sz="0" w:space="0" w:color="auto"/>
        <w:bottom w:val="none" w:sz="0" w:space="0" w:color="auto"/>
        <w:right w:val="none" w:sz="0" w:space="0" w:color="auto"/>
      </w:divBdr>
    </w:div>
    <w:div w:id="1969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EF42F-3182-4F52-A71E-2492A55A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30</Pages>
  <Words>10645</Words>
  <Characters>63871</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74368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nbaran</cp:lastModifiedBy>
  <cp:revision>430</cp:revision>
  <cp:lastPrinted>2016-09-16T07:48:00Z</cp:lastPrinted>
  <dcterms:created xsi:type="dcterms:W3CDTF">2015-11-03T08:12:00Z</dcterms:created>
  <dcterms:modified xsi:type="dcterms:W3CDTF">2016-09-16T08:00:00Z</dcterms:modified>
</cp:coreProperties>
</file>