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F46" w:rsidRPr="00E906A8" w:rsidRDefault="00EA4F46" w:rsidP="008944E2">
      <w:pPr>
        <w:spacing w:line="240" w:lineRule="auto"/>
        <w:rPr>
          <w:rFonts w:ascii="Arial" w:hAnsi="Arial" w:cs="Arial"/>
          <w:sz w:val="20"/>
          <w:szCs w:val="20"/>
          <w:lang w:eastAsia="pl-PL"/>
        </w:rPr>
      </w:pPr>
    </w:p>
    <w:p w:rsidR="00EA4F46" w:rsidRPr="00E906A8" w:rsidRDefault="00EA4F46" w:rsidP="008944E2">
      <w:pPr>
        <w:spacing w:line="240" w:lineRule="auto"/>
        <w:jc w:val="center"/>
        <w:rPr>
          <w:rFonts w:ascii="Arial" w:eastAsia="Times New Roman" w:hAnsi="Arial" w:cs="Arial"/>
          <w:b/>
          <w:noProof/>
          <w:sz w:val="20"/>
          <w:szCs w:val="20"/>
          <w:lang w:eastAsia="pl-PL"/>
        </w:rPr>
      </w:pPr>
      <w:r w:rsidRPr="00E906A8">
        <w:rPr>
          <w:rFonts w:ascii="Arial" w:eastAsia="Times New Roman" w:hAnsi="Arial" w:cs="Arial"/>
          <w:b/>
          <w:noProof/>
          <w:sz w:val="20"/>
          <w:szCs w:val="20"/>
          <w:lang w:eastAsia="pl-PL"/>
        </w:rPr>
        <w:drawing>
          <wp:inline distT="0" distB="0" distL="0" distR="0" wp14:anchorId="7422EC7B" wp14:editId="7AD72171">
            <wp:extent cx="5303520" cy="592455"/>
            <wp:effectExtent l="0" t="0" r="0" b="0"/>
            <wp:docPr id="2" name="Obraz 2" descr="Opis: C:\Users\mnowaczyk\Desktop\Promocja\ciąg logotypów_NSS-UE-FStru_RPO-WZ_14-20_k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pis: C:\Users\mnowaczyk\Desktop\Promocja\ciąg logotypów_NSS-UE-FStru_RPO-WZ_14-20_kolo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03520" cy="592455"/>
                    </a:xfrm>
                    <a:prstGeom prst="rect">
                      <a:avLst/>
                    </a:prstGeom>
                    <a:noFill/>
                    <a:ln>
                      <a:noFill/>
                    </a:ln>
                  </pic:spPr>
                </pic:pic>
              </a:graphicData>
            </a:graphic>
          </wp:inline>
        </w:drawing>
      </w:r>
    </w:p>
    <w:p w:rsidR="00EA4F46" w:rsidRPr="00E906A8" w:rsidRDefault="00EA4F46" w:rsidP="008944E2">
      <w:pPr>
        <w:spacing w:line="240" w:lineRule="auto"/>
        <w:jc w:val="center"/>
        <w:rPr>
          <w:rFonts w:ascii="Arial" w:eastAsia="Times New Roman" w:hAnsi="Arial" w:cs="Arial"/>
          <w:b/>
          <w:noProof/>
          <w:sz w:val="20"/>
          <w:szCs w:val="20"/>
          <w:lang w:eastAsia="pl-PL"/>
        </w:rPr>
      </w:pPr>
    </w:p>
    <w:p w:rsidR="00EA4F46" w:rsidRPr="00E906A8" w:rsidRDefault="00EA4F46" w:rsidP="008944E2">
      <w:pPr>
        <w:spacing w:line="240" w:lineRule="auto"/>
        <w:jc w:val="center"/>
        <w:rPr>
          <w:rFonts w:ascii="Arial" w:hAnsi="Arial" w:cs="Arial"/>
          <w:b/>
          <w:sz w:val="20"/>
          <w:szCs w:val="20"/>
        </w:rPr>
      </w:pPr>
    </w:p>
    <w:p w:rsidR="00EA4F46" w:rsidRPr="00E906A8" w:rsidRDefault="00EA4F46" w:rsidP="008944E2">
      <w:pPr>
        <w:spacing w:line="240" w:lineRule="auto"/>
        <w:jc w:val="center"/>
        <w:rPr>
          <w:rFonts w:ascii="Arial" w:hAnsi="Arial" w:cs="Arial"/>
          <w:b/>
          <w:sz w:val="20"/>
          <w:szCs w:val="20"/>
        </w:rPr>
      </w:pPr>
    </w:p>
    <w:p w:rsidR="004C0DD4" w:rsidRPr="00E906A8" w:rsidRDefault="00BD74D6" w:rsidP="008944E2">
      <w:pPr>
        <w:spacing w:line="240" w:lineRule="auto"/>
        <w:rPr>
          <w:rFonts w:ascii="Arial" w:hAnsi="Arial" w:cs="Arial"/>
          <w:sz w:val="20"/>
          <w:szCs w:val="20"/>
        </w:rPr>
      </w:pPr>
      <w:r w:rsidRPr="00E906A8">
        <w:rPr>
          <w:rFonts w:ascii="Arial" w:hAnsi="Arial" w:cs="Arial"/>
          <w:sz w:val="20"/>
          <w:szCs w:val="20"/>
        </w:rPr>
        <w:t>REJESTR ZMIAN</w:t>
      </w:r>
      <w:r w:rsidR="004C0DD4" w:rsidRPr="00E906A8">
        <w:rPr>
          <w:rFonts w:ascii="Arial" w:hAnsi="Arial" w:cs="Arial"/>
          <w:sz w:val="20"/>
          <w:szCs w:val="20"/>
        </w:rPr>
        <w:t xml:space="preserve"> DO:</w:t>
      </w:r>
    </w:p>
    <w:p w:rsidR="00CE3459" w:rsidRPr="00E906A8" w:rsidRDefault="00CE3459" w:rsidP="004E76D0">
      <w:pPr>
        <w:spacing w:line="240" w:lineRule="auto"/>
        <w:rPr>
          <w:rFonts w:ascii="Arial" w:hAnsi="Arial" w:cs="Arial"/>
          <w:b/>
          <w:sz w:val="20"/>
          <w:szCs w:val="20"/>
        </w:rPr>
      </w:pPr>
      <w:r w:rsidRPr="00E906A8">
        <w:rPr>
          <w:rFonts w:ascii="Arial" w:hAnsi="Arial" w:cs="Arial"/>
          <w:b/>
          <w:sz w:val="20"/>
          <w:szCs w:val="20"/>
        </w:rPr>
        <w:t>Regulamin</w:t>
      </w:r>
      <w:r w:rsidR="00B93F82" w:rsidRPr="00E906A8">
        <w:rPr>
          <w:rFonts w:ascii="Arial" w:hAnsi="Arial" w:cs="Arial"/>
          <w:b/>
          <w:sz w:val="20"/>
          <w:szCs w:val="20"/>
        </w:rPr>
        <w:t>u</w:t>
      </w:r>
      <w:r w:rsidRPr="00E906A8">
        <w:rPr>
          <w:rFonts w:ascii="Arial" w:hAnsi="Arial" w:cs="Arial"/>
          <w:b/>
          <w:sz w:val="20"/>
          <w:szCs w:val="20"/>
        </w:rPr>
        <w:t xml:space="preserve"> konkursu w ramach Regionalnego Programu Operacyjnego Województwa Zachodniopomorskieg</w:t>
      </w:r>
      <w:r w:rsidR="004A07B1">
        <w:rPr>
          <w:rFonts w:ascii="Arial" w:hAnsi="Arial" w:cs="Arial"/>
          <w:b/>
          <w:sz w:val="20"/>
          <w:szCs w:val="20"/>
        </w:rPr>
        <w:t xml:space="preserve">o 2014 </w:t>
      </w:r>
      <w:r w:rsidR="00780633" w:rsidRPr="00E906A8">
        <w:rPr>
          <w:rFonts w:ascii="Arial" w:hAnsi="Arial" w:cs="Arial"/>
          <w:b/>
          <w:sz w:val="20"/>
          <w:szCs w:val="20"/>
        </w:rPr>
        <w:t>– 2020,</w:t>
      </w:r>
      <w:r w:rsidR="00780633" w:rsidRPr="00E906A8">
        <w:rPr>
          <w:rFonts w:ascii="Arial" w:hAnsi="Arial" w:cs="Arial"/>
          <w:b/>
          <w:sz w:val="20"/>
          <w:szCs w:val="20"/>
        </w:rPr>
        <w:br/>
        <w:t>Oś Priorytetowa 4</w:t>
      </w:r>
      <w:r w:rsidRPr="00E906A8">
        <w:rPr>
          <w:rFonts w:ascii="Arial" w:hAnsi="Arial" w:cs="Arial"/>
          <w:b/>
          <w:sz w:val="20"/>
          <w:szCs w:val="20"/>
        </w:rPr>
        <w:t xml:space="preserve"> </w:t>
      </w:r>
      <w:r w:rsidR="00780633" w:rsidRPr="00E906A8">
        <w:rPr>
          <w:rFonts w:ascii="Arial" w:hAnsi="Arial" w:cs="Arial"/>
          <w:b/>
          <w:sz w:val="20"/>
          <w:szCs w:val="20"/>
        </w:rPr>
        <w:t>Naturalne otoczenie człowieka</w:t>
      </w:r>
    </w:p>
    <w:p w:rsidR="00780633" w:rsidRPr="00E906A8" w:rsidRDefault="00CE3459" w:rsidP="00780633">
      <w:pPr>
        <w:rPr>
          <w:rFonts w:ascii="Arial" w:hAnsi="Arial" w:cs="Arial"/>
          <w:b/>
          <w:sz w:val="20"/>
          <w:szCs w:val="20"/>
          <w:lang w:eastAsia="pl-PL"/>
        </w:rPr>
      </w:pPr>
      <w:r w:rsidRPr="00E906A8">
        <w:rPr>
          <w:rFonts w:ascii="Arial" w:hAnsi="Arial" w:cs="Arial"/>
          <w:b/>
          <w:sz w:val="20"/>
          <w:szCs w:val="20"/>
          <w:lang w:eastAsia="pl-PL"/>
        </w:rPr>
        <w:t xml:space="preserve">Działanie </w:t>
      </w:r>
      <w:r w:rsidR="00780633" w:rsidRPr="00E906A8">
        <w:rPr>
          <w:rFonts w:ascii="Arial" w:hAnsi="Arial" w:cs="Arial"/>
          <w:b/>
          <w:sz w:val="20"/>
          <w:szCs w:val="20"/>
          <w:lang w:eastAsia="pl-PL"/>
        </w:rPr>
        <w:t>4.6 Wsparcie infrastrukturalnych form ochrony przyrody i krajobrazu</w:t>
      </w:r>
    </w:p>
    <w:p w:rsidR="00CE3459" w:rsidRPr="00E906A8" w:rsidRDefault="00CE3459" w:rsidP="004E76D0">
      <w:pPr>
        <w:spacing w:line="240" w:lineRule="auto"/>
        <w:rPr>
          <w:rFonts w:ascii="Arial" w:hAnsi="Arial" w:cs="Arial"/>
          <w:b/>
          <w:sz w:val="20"/>
          <w:szCs w:val="20"/>
        </w:rPr>
      </w:pPr>
    </w:p>
    <w:p w:rsidR="00EA4F46" w:rsidRPr="00E906A8" w:rsidRDefault="00EA4F46" w:rsidP="008944E2">
      <w:pPr>
        <w:spacing w:line="240" w:lineRule="auto"/>
        <w:rPr>
          <w:rFonts w:ascii="Arial" w:hAnsi="Arial" w:cs="Arial"/>
          <w:b/>
          <w:sz w:val="20"/>
          <w:szCs w:val="20"/>
        </w:rPr>
      </w:pPr>
    </w:p>
    <w:p w:rsidR="00EA4F46" w:rsidRPr="00E906A8" w:rsidRDefault="00EA4F46" w:rsidP="008944E2">
      <w:pPr>
        <w:spacing w:line="240" w:lineRule="auto"/>
        <w:jc w:val="center"/>
        <w:rPr>
          <w:rFonts w:ascii="Arial" w:hAnsi="Arial" w:cs="Arial"/>
          <w:b/>
          <w:sz w:val="20"/>
          <w:szCs w:val="20"/>
        </w:rPr>
      </w:pPr>
    </w:p>
    <w:tbl>
      <w:tblPr>
        <w:tblStyle w:val="Tabela-Siatka"/>
        <w:tblW w:w="5000" w:type="pct"/>
        <w:tblLook w:val="04A0" w:firstRow="1" w:lastRow="0" w:firstColumn="1" w:lastColumn="0" w:noHBand="0" w:noVBand="1"/>
      </w:tblPr>
      <w:tblGrid>
        <w:gridCol w:w="495"/>
        <w:gridCol w:w="1795"/>
        <w:gridCol w:w="1317"/>
        <w:gridCol w:w="7519"/>
        <w:gridCol w:w="1633"/>
        <w:gridCol w:w="1495"/>
      </w:tblGrid>
      <w:tr w:rsidR="00715E4E" w:rsidRPr="00E906A8" w:rsidTr="004A60E5">
        <w:trPr>
          <w:cantSplit/>
          <w:trHeight w:val="659"/>
        </w:trPr>
        <w:tc>
          <w:tcPr>
            <w:tcW w:w="174" w:type="pct"/>
          </w:tcPr>
          <w:p w:rsidR="00715E4E" w:rsidRPr="00E906A8" w:rsidRDefault="00715E4E" w:rsidP="008944E2">
            <w:pPr>
              <w:jc w:val="center"/>
              <w:rPr>
                <w:rFonts w:ascii="Arial" w:hAnsi="Arial" w:cs="Arial"/>
              </w:rPr>
            </w:pPr>
            <w:r w:rsidRPr="00E906A8">
              <w:rPr>
                <w:rFonts w:ascii="Arial" w:hAnsi="Arial" w:cs="Arial"/>
              </w:rPr>
              <w:t>Lp.</w:t>
            </w:r>
          </w:p>
        </w:tc>
        <w:tc>
          <w:tcPr>
            <w:tcW w:w="630" w:type="pct"/>
          </w:tcPr>
          <w:p w:rsidR="00715E4E" w:rsidRPr="00E906A8" w:rsidRDefault="00715E4E" w:rsidP="008944E2">
            <w:pPr>
              <w:jc w:val="center"/>
              <w:rPr>
                <w:rFonts w:ascii="Arial" w:hAnsi="Arial" w:cs="Arial"/>
              </w:rPr>
            </w:pPr>
            <w:r w:rsidRPr="00E906A8">
              <w:rPr>
                <w:rFonts w:ascii="Arial" w:hAnsi="Arial" w:cs="Arial"/>
              </w:rPr>
              <w:t>Nazwa dokumentu</w:t>
            </w:r>
          </w:p>
        </w:tc>
        <w:tc>
          <w:tcPr>
            <w:tcW w:w="462" w:type="pct"/>
          </w:tcPr>
          <w:p w:rsidR="00715E4E" w:rsidRPr="00E906A8" w:rsidRDefault="00715E4E" w:rsidP="008944E2">
            <w:pPr>
              <w:jc w:val="center"/>
              <w:rPr>
                <w:rFonts w:ascii="Arial" w:hAnsi="Arial" w:cs="Arial"/>
              </w:rPr>
            </w:pPr>
            <w:r w:rsidRPr="00E906A8">
              <w:rPr>
                <w:rFonts w:ascii="Arial" w:hAnsi="Arial" w:cs="Arial"/>
              </w:rPr>
              <w:t>Rozdział/</w:t>
            </w:r>
          </w:p>
          <w:p w:rsidR="00715E4E" w:rsidRPr="00E906A8" w:rsidRDefault="00715E4E" w:rsidP="008944E2">
            <w:pPr>
              <w:jc w:val="center"/>
              <w:rPr>
                <w:rFonts w:ascii="Arial" w:hAnsi="Arial" w:cs="Arial"/>
              </w:rPr>
            </w:pPr>
            <w:r w:rsidRPr="00E906A8">
              <w:rPr>
                <w:rFonts w:ascii="Arial" w:hAnsi="Arial" w:cs="Arial"/>
              </w:rPr>
              <w:t>Podrozdział/</w:t>
            </w:r>
          </w:p>
          <w:p w:rsidR="00715E4E" w:rsidRPr="00E906A8" w:rsidRDefault="00715E4E" w:rsidP="004A60E5">
            <w:pPr>
              <w:jc w:val="center"/>
              <w:rPr>
                <w:rFonts w:ascii="Arial" w:hAnsi="Arial" w:cs="Arial"/>
              </w:rPr>
            </w:pPr>
            <w:r w:rsidRPr="00E906A8">
              <w:rPr>
                <w:rFonts w:ascii="Arial" w:hAnsi="Arial" w:cs="Arial"/>
              </w:rPr>
              <w:t>punkt</w:t>
            </w:r>
          </w:p>
        </w:tc>
        <w:tc>
          <w:tcPr>
            <w:tcW w:w="2638" w:type="pct"/>
          </w:tcPr>
          <w:p w:rsidR="00715E4E" w:rsidRPr="00E906A8" w:rsidRDefault="00715E4E" w:rsidP="008944E2">
            <w:pPr>
              <w:jc w:val="center"/>
              <w:rPr>
                <w:rFonts w:ascii="Arial" w:hAnsi="Arial" w:cs="Arial"/>
              </w:rPr>
            </w:pPr>
            <w:r w:rsidRPr="00E906A8">
              <w:rPr>
                <w:rFonts w:ascii="Arial" w:hAnsi="Arial" w:cs="Arial"/>
              </w:rPr>
              <w:t>Opis zmiany</w:t>
            </w:r>
          </w:p>
        </w:tc>
        <w:tc>
          <w:tcPr>
            <w:tcW w:w="573" w:type="pct"/>
          </w:tcPr>
          <w:p w:rsidR="00715E4E" w:rsidRPr="00E906A8" w:rsidRDefault="00715E4E" w:rsidP="008944E2">
            <w:pPr>
              <w:jc w:val="center"/>
              <w:rPr>
                <w:rFonts w:ascii="Arial" w:hAnsi="Arial" w:cs="Arial"/>
              </w:rPr>
            </w:pPr>
            <w:r w:rsidRPr="00E906A8">
              <w:rPr>
                <w:rFonts w:ascii="Arial" w:hAnsi="Arial" w:cs="Arial"/>
              </w:rPr>
              <w:t>Uzasadnienie zmiany</w:t>
            </w:r>
          </w:p>
        </w:tc>
        <w:tc>
          <w:tcPr>
            <w:tcW w:w="524" w:type="pct"/>
          </w:tcPr>
          <w:p w:rsidR="00715E4E" w:rsidRPr="00E906A8" w:rsidRDefault="00715E4E" w:rsidP="008944E2">
            <w:pPr>
              <w:jc w:val="center"/>
              <w:rPr>
                <w:rFonts w:ascii="Arial" w:hAnsi="Arial" w:cs="Arial"/>
              </w:rPr>
            </w:pPr>
            <w:r w:rsidRPr="00E906A8">
              <w:rPr>
                <w:rFonts w:ascii="Arial" w:hAnsi="Arial" w:cs="Arial"/>
              </w:rPr>
              <w:t>Data wprowadzenia</w:t>
            </w:r>
          </w:p>
        </w:tc>
      </w:tr>
      <w:tr w:rsidR="00715E4E" w:rsidRPr="00E906A8" w:rsidTr="004B0E3C">
        <w:tc>
          <w:tcPr>
            <w:tcW w:w="174" w:type="pct"/>
          </w:tcPr>
          <w:p w:rsidR="00715E4E" w:rsidRPr="00E906A8" w:rsidRDefault="00715E4E" w:rsidP="008944E2">
            <w:pPr>
              <w:jc w:val="center"/>
              <w:rPr>
                <w:rFonts w:ascii="Arial" w:hAnsi="Arial" w:cs="Arial"/>
              </w:rPr>
            </w:pPr>
            <w:r w:rsidRPr="00E906A8">
              <w:rPr>
                <w:rFonts w:ascii="Arial" w:hAnsi="Arial" w:cs="Arial"/>
              </w:rPr>
              <w:t>1</w:t>
            </w:r>
          </w:p>
        </w:tc>
        <w:tc>
          <w:tcPr>
            <w:tcW w:w="630" w:type="pct"/>
          </w:tcPr>
          <w:p w:rsidR="00EA34DC" w:rsidRPr="00E906A8" w:rsidRDefault="00715E4E" w:rsidP="00EA34DC">
            <w:pPr>
              <w:jc w:val="center"/>
              <w:rPr>
                <w:rFonts w:ascii="Arial" w:hAnsi="Arial" w:cs="Arial"/>
              </w:rPr>
            </w:pPr>
            <w:r w:rsidRPr="00E906A8">
              <w:rPr>
                <w:rFonts w:ascii="Arial" w:hAnsi="Arial" w:cs="Arial"/>
              </w:rPr>
              <w:t xml:space="preserve">Regulamin konkursu </w:t>
            </w:r>
          </w:p>
          <w:p w:rsidR="00715E4E" w:rsidRPr="00E906A8" w:rsidRDefault="00715E4E" w:rsidP="008944E2">
            <w:pPr>
              <w:jc w:val="center"/>
              <w:rPr>
                <w:rFonts w:ascii="Arial" w:hAnsi="Arial" w:cs="Arial"/>
              </w:rPr>
            </w:pPr>
          </w:p>
        </w:tc>
        <w:tc>
          <w:tcPr>
            <w:tcW w:w="462" w:type="pct"/>
          </w:tcPr>
          <w:p w:rsidR="00715E4E" w:rsidRPr="00E906A8" w:rsidRDefault="00EA34DC" w:rsidP="009F1B34">
            <w:pPr>
              <w:jc w:val="center"/>
              <w:rPr>
                <w:rFonts w:ascii="Arial" w:hAnsi="Arial" w:cs="Arial"/>
              </w:rPr>
            </w:pPr>
            <w:r w:rsidRPr="00E906A8">
              <w:rPr>
                <w:rFonts w:ascii="Arial" w:hAnsi="Arial" w:cs="Arial"/>
              </w:rPr>
              <w:t>Wykaz skrótów</w:t>
            </w:r>
            <w:r w:rsidR="009F1B34">
              <w:rPr>
                <w:rFonts w:ascii="Arial" w:hAnsi="Arial" w:cs="Arial"/>
              </w:rPr>
              <w:t xml:space="preserve">; Podrozdział 1.1; </w:t>
            </w:r>
            <w:r w:rsidRPr="00E906A8">
              <w:rPr>
                <w:rFonts w:ascii="Arial" w:hAnsi="Arial" w:cs="Arial"/>
              </w:rPr>
              <w:t xml:space="preserve">Podrozdział 3.2 </w:t>
            </w:r>
          </w:p>
        </w:tc>
        <w:tc>
          <w:tcPr>
            <w:tcW w:w="2638" w:type="pct"/>
          </w:tcPr>
          <w:p w:rsidR="008F02E1" w:rsidRPr="00E906A8" w:rsidRDefault="00EA34DC" w:rsidP="008944E2">
            <w:pPr>
              <w:pStyle w:val="Akapitzlist"/>
              <w:ind w:left="0"/>
              <w:jc w:val="both"/>
              <w:rPr>
                <w:rFonts w:ascii="Arial" w:hAnsi="Arial" w:cs="Arial"/>
              </w:rPr>
            </w:pPr>
            <w:r w:rsidRPr="00E906A8">
              <w:rPr>
                <w:rFonts w:ascii="Arial" w:hAnsi="Arial" w:cs="Arial"/>
              </w:rPr>
              <w:t>Zmieniono wersję SOOP z 6.0 na 7.1</w:t>
            </w:r>
          </w:p>
        </w:tc>
        <w:tc>
          <w:tcPr>
            <w:tcW w:w="573" w:type="pct"/>
          </w:tcPr>
          <w:p w:rsidR="00715E4E" w:rsidRPr="00E906A8" w:rsidRDefault="00EA34DC" w:rsidP="008944E2">
            <w:pPr>
              <w:jc w:val="center"/>
              <w:rPr>
                <w:rFonts w:ascii="Arial" w:hAnsi="Arial" w:cs="Arial"/>
              </w:rPr>
            </w:pPr>
            <w:r w:rsidRPr="00E906A8">
              <w:rPr>
                <w:rFonts w:ascii="Arial" w:hAnsi="Arial" w:cs="Arial"/>
              </w:rPr>
              <w:t>Aktualizacja zapisu</w:t>
            </w:r>
          </w:p>
        </w:tc>
        <w:tc>
          <w:tcPr>
            <w:tcW w:w="524" w:type="pct"/>
          </w:tcPr>
          <w:p w:rsidR="00715E4E" w:rsidRPr="00E906A8" w:rsidRDefault="006C6FC9" w:rsidP="008944E2">
            <w:pPr>
              <w:jc w:val="center"/>
              <w:rPr>
                <w:rFonts w:ascii="Arial" w:hAnsi="Arial" w:cs="Arial"/>
              </w:rPr>
            </w:pPr>
            <w:r w:rsidRPr="00E906A8">
              <w:rPr>
                <w:rFonts w:ascii="Arial" w:hAnsi="Arial" w:cs="Arial"/>
              </w:rPr>
              <w:t>26 kwietnia</w:t>
            </w:r>
            <w:r w:rsidR="00503556" w:rsidRPr="00E906A8">
              <w:rPr>
                <w:rFonts w:ascii="Arial" w:hAnsi="Arial" w:cs="Arial"/>
              </w:rPr>
              <w:t xml:space="preserve"> </w:t>
            </w:r>
            <w:r w:rsidR="00715E4E" w:rsidRPr="00E906A8">
              <w:rPr>
                <w:rFonts w:ascii="Arial" w:hAnsi="Arial" w:cs="Arial"/>
              </w:rPr>
              <w:t xml:space="preserve"> </w:t>
            </w:r>
            <w:r w:rsidR="00715E4E" w:rsidRPr="00E906A8">
              <w:rPr>
                <w:rFonts w:ascii="Arial" w:hAnsi="Arial" w:cs="Arial"/>
              </w:rPr>
              <w:br/>
              <w:t>2016 r.</w:t>
            </w:r>
          </w:p>
        </w:tc>
      </w:tr>
      <w:tr w:rsidR="00715E4E" w:rsidRPr="00E906A8" w:rsidTr="004B0E3C">
        <w:tc>
          <w:tcPr>
            <w:tcW w:w="174" w:type="pct"/>
          </w:tcPr>
          <w:p w:rsidR="00715E4E" w:rsidRPr="00E906A8" w:rsidRDefault="008524A1" w:rsidP="008944E2">
            <w:pPr>
              <w:jc w:val="center"/>
              <w:rPr>
                <w:rFonts w:ascii="Arial" w:hAnsi="Arial" w:cs="Arial"/>
              </w:rPr>
            </w:pPr>
            <w:r w:rsidRPr="00E906A8">
              <w:rPr>
                <w:rFonts w:ascii="Arial" w:hAnsi="Arial" w:cs="Arial"/>
              </w:rPr>
              <w:t>2</w:t>
            </w:r>
          </w:p>
        </w:tc>
        <w:tc>
          <w:tcPr>
            <w:tcW w:w="630" w:type="pct"/>
          </w:tcPr>
          <w:p w:rsidR="00715E4E" w:rsidRPr="00E906A8" w:rsidRDefault="008524A1" w:rsidP="008944E2">
            <w:pPr>
              <w:jc w:val="center"/>
              <w:rPr>
                <w:rFonts w:ascii="Arial" w:hAnsi="Arial" w:cs="Arial"/>
              </w:rPr>
            </w:pPr>
            <w:r w:rsidRPr="00E906A8">
              <w:rPr>
                <w:rFonts w:ascii="Arial" w:hAnsi="Arial" w:cs="Arial"/>
              </w:rPr>
              <w:t>jw.</w:t>
            </w:r>
          </w:p>
        </w:tc>
        <w:tc>
          <w:tcPr>
            <w:tcW w:w="462" w:type="pct"/>
          </w:tcPr>
          <w:p w:rsidR="00715E4E" w:rsidRPr="00E906A8" w:rsidRDefault="00EA34DC" w:rsidP="009F1B34">
            <w:pPr>
              <w:jc w:val="center"/>
              <w:rPr>
                <w:rFonts w:ascii="Arial" w:hAnsi="Arial" w:cs="Arial"/>
              </w:rPr>
            </w:pPr>
            <w:r w:rsidRPr="00E906A8">
              <w:rPr>
                <w:rFonts w:ascii="Arial" w:hAnsi="Arial" w:cs="Arial"/>
              </w:rPr>
              <w:t>Podrozdział 3.5 pkt. 1, lit. c</w:t>
            </w:r>
            <w:r w:rsidR="00B30D27" w:rsidRPr="00E906A8">
              <w:rPr>
                <w:rFonts w:ascii="Arial" w:hAnsi="Arial" w:cs="Arial"/>
              </w:rPr>
              <w:t xml:space="preserve">; Rozdział 5, pkt. 4, </w:t>
            </w:r>
            <w:proofErr w:type="spellStart"/>
            <w:r w:rsidR="00B30D27" w:rsidRPr="00E906A8">
              <w:rPr>
                <w:rFonts w:ascii="Arial" w:hAnsi="Arial" w:cs="Arial"/>
              </w:rPr>
              <w:t>ppkt</w:t>
            </w:r>
            <w:proofErr w:type="spellEnd"/>
            <w:r w:rsidR="00B30D27" w:rsidRPr="00E906A8">
              <w:rPr>
                <w:rFonts w:ascii="Arial" w:hAnsi="Arial" w:cs="Arial"/>
              </w:rPr>
              <w:t xml:space="preserve">. 1, </w:t>
            </w:r>
            <w:proofErr w:type="spellStart"/>
            <w:r w:rsidR="00B30D27" w:rsidRPr="00E906A8">
              <w:rPr>
                <w:rFonts w:ascii="Arial" w:hAnsi="Arial" w:cs="Arial"/>
              </w:rPr>
              <w:t>tiret</w:t>
            </w:r>
            <w:proofErr w:type="spellEnd"/>
            <w:r w:rsidR="00B30D27" w:rsidRPr="00E906A8">
              <w:rPr>
                <w:rFonts w:ascii="Arial" w:hAnsi="Arial" w:cs="Arial"/>
              </w:rPr>
              <w:t xml:space="preserve"> 8 </w:t>
            </w:r>
          </w:p>
        </w:tc>
        <w:tc>
          <w:tcPr>
            <w:tcW w:w="2638" w:type="pct"/>
          </w:tcPr>
          <w:p w:rsidR="008524A1" w:rsidRPr="00E906A8" w:rsidRDefault="0006496A" w:rsidP="008944E2">
            <w:pPr>
              <w:pStyle w:val="Nagwek3"/>
              <w:numPr>
                <w:ilvl w:val="0"/>
                <w:numId w:val="0"/>
              </w:numPr>
              <w:outlineLvl w:val="2"/>
              <w:rPr>
                <w:rFonts w:cs="Arial"/>
                <w:szCs w:val="20"/>
              </w:rPr>
            </w:pPr>
            <w:r w:rsidRPr="00E906A8">
              <w:rPr>
                <w:rFonts w:cs="Arial"/>
                <w:szCs w:val="20"/>
                <w:u w:val="single"/>
              </w:rPr>
              <w:t>Z</w:t>
            </w:r>
            <w:r w:rsidR="008524A1" w:rsidRPr="00E906A8">
              <w:rPr>
                <w:rFonts w:cs="Arial"/>
                <w:szCs w:val="20"/>
                <w:u w:val="single"/>
              </w:rPr>
              <w:t>apis</w:t>
            </w:r>
            <w:r w:rsidR="008524A1" w:rsidRPr="00E906A8">
              <w:rPr>
                <w:rFonts w:cs="Arial"/>
                <w:szCs w:val="20"/>
              </w:rPr>
              <w:t>:</w:t>
            </w:r>
          </w:p>
          <w:p w:rsidR="00EA34DC" w:rsidRPr="00E906A8" w:rsidRDefault="00EA34DC" w:rsidP="008944E2">
            <w:pPr>
              <w:tabs>
                <w:tab w:val="left" w:pos="709"/>
              </w:tabs>
              <w:jc w:val="both"/>
              <w:rPr>
                <w:rFonts w:ascii="Arial" w:hAnsi="Arial" w:cs="Arial"/>
              </w:rPr>
            </w:pPr>
            <w:r w:rsidRPr="00E906A8">
              <w:rPr>
                <w:rFonts w:ascii="Arial" w:hAnsi="Arial" w:cs="Arial"/>
              </w:rPr>
              <w:t>mapy, szkice lokalizujące sytuujące projekt,</w:t>
            </w:r>
          </w:p>
          <w:p w:rsidR="008524A1" w:rsidRPr="00E906A8" w:rsidRDefault="008524A1" w:rsidP="008944E2">
            <w:pPr>
              <w:tabs>
                <w:tab w:val="left" w:pos="709"/>
              </w:tabs>
              <w:jc w:val="both"/>
              <w:rPr>
                <w:rFonts w:ascii="Arial" w:hAnsi="Arial" w:cs="Arial"/>
              </w:rPr>
            </w:pPr>
            <w:r w:rsidRPr="00E906A8">
              <w:rPr>
                <w:rFonts w:ascii="Arial" w:hAnsi="Arial" w:cs="Arial"/>
                <w:u w:val="single"/>
              </w:rPr>
              <w:t>zmieniono na</w:t>
            </w:r>
            <w:r w:rsidRPr="00E906A8">
              <w:rPr>
                <w:rFonts w:ascii="Arial" w:hAnsi="Arial" w:cs="Arial"/>
              </w:rPr>
              <w:t xml:space="preserve">: </w:t>
            </w:r>
          </w:p>
          <w:p w:rsidR="008524A1" w:rsidRPr="00E906A8" w:rsidRDefault="00EA34DC" w:rsidP="008944E2">
            <w:pPr>
              <w:pStyle w:val="Nagwek3"/>
              <w:numPr>
                <w:ilvl w:val="0"/>
                <w:numId w:val="0"/>
              </w:numPr>
              <w:outlineLvl w:val="2"/>
              <w:rPr>
                <w:rFonts w:cs="Arial"/>
                <w:szCs w:val="20"/>
              </w:rPr>
            </w:pPr>
            <w:r w:rsidRPr="00E906A8">
              <w:rPr>
                <w:rFonts w:cs="Arial"/>
                <w:szCs w:val="20"/>
              </w:rPr>
              <w:t>mapy, szkice lokalizacyjne sytuujące projekt,</w:t>
            </w:r>
          </w:p>
          <w:p w:rsidR="00EA34DC" w:rsidRPr="00E906A8" w:rsidRDefault="00EA34DC" w:rsidP="00EA34DC">
            <w:pPr>
              <w:rPr>
                <w:rFonts w:ascii="Arial" w:hAnsi="Arial" w:cs="Arial"/>
              </w:rPr>
            </w:pPr>
          </w:p>
          <w:p w:rsidR="008524A1" w:rsidRPr="00E906A8" w:rsidRDefault="008524A1" w:rsidP="008944E2">
            <w:pPr>
              <w:tabs>
                <w:tab w:val="left" w:pos="709"/>
              </w:tabs>
              <w:contextualSpacing/>
              <w:jc w:val="both"/>
              <w:rPr>
                <w:rFonts w:ascii="Arial" w:hAnsi="Arial" w:cs="Arial"/>
              </w:rPr>
            </w:pPr>
          </w:p>
        </w:tc>
        <w:tc>
          <w:tcPr>
            <w:tcW w:w="573" w:type="pct"/>
          </w:tcPr>
          <w:p w:rsidR="00715E4E" w:rsidRPr="00E906A8" w:rsidRDefault="00EA34DC" w:rsidP="008944E2">
            <w:pPr>
              <w:jc w:val="center"/>
              <w:rPr>
                <w:rFonts w:ascii="Arial" w:hAnsi="Arial" w:cs="Arial"/>
              </w:rPr>
            </w:pPr>
            <w:r w:rsidRPr="00E906A8">
              <w:rPr>
                <w:rFonts w:ascii="Arial" w:hAnsi="Arial" w:cs="Arial"/>
              </w:rPr>
              <w:t>Korekta edytorska</w:t>
            </w:r>
          </w:p>
        </w:tc>
        <w:tc>
          <w:tcPr>
            <w:tcW w:w="524" w:type="pct"/>
          </w:tcPr>
          <w:p w:rsidR="00715E4E" w:rsidRPr="00E906A8" w:rsidRDefault="008524A1" w:rsidP="008944E2">
            <w:pPr>
              <w:jc w:val="center"/>
              <w:rPr>
                <w:rFonts w:ascii="Arial" w:hAnsi="Arial" w:cs="Arial"/>
              </w:rPr>
            </w:pPr>
            <w:r w:rsidRPr="00E906A8">
              <w:rPr>
                <w:rFonts w:ascii="Arial" w:hAnsi="Arial" w:cs="Arial"/>
              </w:rPr>
              <w:t>jw.</w:t>
            </w:r>
          </w:p>
        </w:tc>
      </w:tr>
      <w:tr w:rsidR="008524A1" w:rsidRPr="00E906A8" w:rsidTr="004B0E3C">
        <w:tc>
          <w:tcPr>
            <w:tcW w:w="174" w:type="pct"/>
          </w:tcPr>
          <w:p w:rsidR="008524A1" w:rsidRPr="00E906A8" w:rsidRDefault="008524A1" w:rsidP="008944E2">
            <w:pPr>
              <w:jc w:val="center"/>
              <w:rPr>
                <w:rFonts w:ascii="Arial" w:hAnsi="Arial" w:cs="Arial"/>
              </w:rPr>
            </w:pPr>
            <w:r w:rsidRPr="00E906A8">
              <w:rPr>
                <w:rFonts w:ascii="Arial" w:hAnsi="Arial" w:cs="Arial"/>
              </w:rPr>
              <w:t>3</w:t>
            </w:r>
          </w:p>
        </w:tc>
        <w:tc>
          <w:tcPr>
            <w:tcW w:w="630" w:type="pct"/>
          </w:tcPr>
          <w:p w:rsidR="008524A1" w:rsidRPr="00E906A8" w:rsidRDefault="008524A1" w:rsidP="008944E2">
            <w:pPr>
              <w:jc w:val="center"/>
              <w:rPr>
                <w:rFonts w:ascii="Arial" w:hAnsi="Arial" w:cs="Arial"/>
              </w:rPr>
            </w:pPr>
            <w:r w:rsidRPr="00E906A8">
              <w:rPr>
                <w:rFonts w:ascii="Arial" w:hAnsi="Arial" w:cs="Arial"/>
              </w:rPr>
              <w:t>jw.</w:t>
            </w:r>
          </w:p>
        </w:tc>
        <w:tc>
          <w:tcPr>
            <w:tcW w:w="462" w:type="pct"/>
          </w:tcPr>
          <w:p w:rsidR="008524A1" w:rsidRPr="00E906A8" w:rsidRDefault="00B30D27" w:rsidP="009F1B34">
            <w:pPr>
              <w:jc w:val="center"/>
              <w:rPr>
                <w:rFonts w:ascii="Arial" w:hAnsi="Arial" w:cs="Arial"/>
              </w:rPr>
            </w:pPr>
            <w:r w:rsidRPr="00E906A8">
              <w:rPr>
                <w:rFonts w:ascii="Arial" w:hAnsi="Arial" w:cs="Arial"/>
              </w:rPr>
              <w:t>Podrozdział 3.5, pkt. 9</w:t>
            </w:r>
            <w:r w:rsidR="00CB4515" w:rsidRPr="00E906A8">
              <w:rPr>
                <w:rFonts w:ascii="Arial" w:hAnsi="Arial" w:cs="Arial"/>
              </w:rPr>
              <w:t xml:space="preserve"> </w:t>
            </w:r>
          </w:p>
        </w:tc>
        <w:tc>
          <w:tcPr>
            <w:tcW w:w="2638" w:type="pct"/>
          </w:tcPr>
          <w:p w:rsidR="008524A1" w:rsidRPr="00E906A8" w:rsidRDefault="0006496A" w:rsidP="008944E2">
            <w:pPr>
              <w:tabs>
                <w:tab w:val="left" w:pos="-2127"/>
              </w:tabs>
              <w:jc w:val="both"/>
              <w:rPr>
                <w:rFonts w:ascii="Arial" w:hAnsi="Arial" w:cs="Arial"/>
              </w:rPr>
            </w:pPr>
            <w:r w:rsidRPr="00E906A8">
              <w:rPr>
                <w:rFonts w:ascii="Arial" w:hAnsi="Arial" w:cs="Arial"/>
                <w:u w:val="single"/>
              </w:rPr>
              <w:t>Z</w:t>
            </w:r>
            <w:r w:rsidR="008524A1" w:rsidRPr="00E906A8">
              <w:rPr>
                <w:rFonts w:ascii="Arial" w:hAnsi="Arial" w:cs="Arial"/>
                <w:u w:val="single"/>
              </w:rPr>
              <w:t>apis</w:t>
            </w:r>
            <w:r w:rsidR="008524A1" w:rsidRPr="00E906A8">
              <w:rPr>
                <w:rFonts w:ascii="Arial" w:hAnsi="Arial" w:cs="Arial"/>
              </w:rPr>
              <w:t>:</w:t>
            </w:r>
          </w:p>
          <w:p w:rsidR="00B30D27" w:rsidRPr="00E906A8" w:rsidRDefault="00B30D27" w:rsidP="00B30D27">
            <w:pPr>
              <w:tabs>
                <w:tab w:val="left" w:pos="-2127"/>
              </w:tabs>
              <w:jc w:val="both"/>
              <w:rPr>
                <w:rFonts w:ascii="Arial" w:hAnsi="Arial" w:cs="Arial"/>
              </w:rPr>
            </w:pPr>
            <w:r w:rsidRPr="00E906A8">
              <w:rPr>
                <w:rFonts w:ascii="Arial" w:hAnsi="Arial" w:cs="Arial"/>
              </w:rPr>
              <w:t>Wydatki związane z nadzorem i usługami doradczymi z zastrzeżeniem, że stanowią łącznie nie więcej niż 3% całkowitych wydatków kwalifikowalnych:</w:t>
            </w:r>
          </w:p>
          <w:p w:rsidR="00B30D27" w:rsidRPr="00E906A8" w:rsidRDefault="00B30D27" w:rsidP="00B30D27">
            <w:pPr>
              <w:tabs>
                <w:tab w:val="left" w:pos="-2127"/>
              </w:tabs>
              <w:jc w:val="both"/>
              <w:rPr>
                <w:rFonts w:ascii="Arial" w:hAnsi="Arial" w:cs="Arial"/>
              </w:rPr>
            </w:pPr>
            <w:r w:rsidRPr="00E906A8">
              <w:rPr>
                <w:rFonts w:ascii="Arial" w:hAnsi="Arial" w:cs="Arial"/>
              </w:rPr>
              <w:t>a)</w:t>
            </w:r>
            <w:r w:rsidRPr="00E906A8">
              <w:rPr>
                <w:rFonts w:ascii="Arial" w:hAnsi="Arial" w:cs="Arial"/>
              </w:rPr>
              <w:tab/>
              <w:t>wydatki związane z nadzorem nad realizacją projektu, np.:</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inżynier kontraktu,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nadzór autorski,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nadzór inwestorski, </w:t>
            </w:r>
          </w:p>
          <w:p w:rsidR="00B30D27" w:rsidRPr="00E906A8" w:rsidRDefault="00B30D27" w:rsidP="00B30D27">
            <w:pPr>
              <w:tabs>
                <w:tab w:val="left" w:pos="-2127"/>
              </w:tabs>
              <w:jc w:val="both"/>
              <w:rPr>
                <w:rFonts w:ascii="Arial" w:hAnsi="Arial" w:cs="Arial"/>
              </w:rPr>
            </w:pPr>
            <w:r w:rsidRPr="00E906A8">
              <w:rPr>
                <w:rFonts w:ascii="Arial" w:hAnsi="Arial" w:cs="Arial"/>
              </w:rPr>
              <w:lastRenderedPageBreak/>
              <w:t>-</w:t>
            </w:r>
            <w:r w:rsidRPr="00E906A8">
              <w:rPr>
                <w:rFonts w:ascii="Arial" w:hAnsi="Arial" w:cs="Arial"/>
              </w:rPr>
              <w:tab/>
              <w:t>nadzór architektoniczny.</w:t>
            </w:r>
          </w:p>
          <w:p w:rsidR="00B30D27" w:rsidRPr="00E906A8" w:rsidRDefault="00B30D27" w:rsidP="00B30D27">
            <w:pPr>
              <w:tabs>
                <w:tab w:val="left" w:pos="-2127"/>
              </w:tabs>
              <w:jc w:val="both"/>
              <w:rPr>
                <w:rFonts w:ascii="Arial" w:hAnsi="Arial" w:cs="Arial"/>
              </w:rPr>
            </w:pPr>
            <w:r w:rsidRPr="00E906A8">
              <w:rPr>
                <w:rFonts w:ascii="Arial" w:hAnsi="Arial" w:cs="Arial"/>
              </w:rPr>
              <w:t>b)</w:t>
            </w:r>
            <w:r w:rsidRPr="00E906A8">
              <w:rPr>
                <w:rFonts w:ascii="Arial" w:hAnsi="Arial" w:cs="Arial"/>
              </w:rPr>
              <w:tab/>
              <w:t>wydatki poniesione na usługi doradcze związane z realizacją projektu, np.:</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prawne,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finansowe, </w:t>
            </w:r>
          </w:p>
          <w:p w:rsidR="008524A1"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techniczne.</w:t>
            </w:r>
          </w:p>
          <w:p w:rsidR="00B30D27" w:rsidRPr="00E906A8" w:rsidRDefault="00B30D27" w:rsidP="00B30D27">
            <w:pPr>
              <w:tabs>
                <w:tab w:val="left" w:pos="-2127"/>
              </w:tabs>
              <w:jc w:val="both"/>
              <w:rPr>
                <w:rFonts w:ascii="Arial" w:hAnsi="Arial" w:cs="Arial"/>
              </w:rPr>
            </w:pPr>
          </w:p>
          <w:p w:rsidR="00B30D27" w:rsidRPr="00E906A8" w:rsidRDefault="00B30D27" w:rsidP="00B30D27">
            <w:pPr>
              <w:tabs>
                <w:tab w:val="left" w:pos="-2127"/>
              </w:tabs>
              <w:jc w:val="both"/>
              <w:rPr>
                <w:rFonts w:ascii="Arial" w:hAnsi="Arial" w:cs="Arial"/>
                <w:u w:val="single"/>
              </w:rPr>
            </w:pPr>
            <w:r w:rsidRPr="00E906A8">
              <w:rPr>
                <w:rFonts w:ascii="Arial" w:hAnsi="Arial" w:cs="Arial"/>
                <w:u w:val="single"/>
              </w:rPr>
              <w:t>Zmieniono na:</w:t>
            </w:r>
          </w:p>
          <w:p w:rsidR="00B30D27" w:rsidRPr="00E906A8" w:rsidRDefault="00B30D27" w:rsidP="00B30D27">
            <w:pPr>
              <w:tabs>
                <w:tab w:val="left" w:pos="-2127"/>
              </w:tabs>
              <w:jc w:val="both"/>
              <w:rPr>
                <w:rFonts w:ascii="Arial" w:hAnsi="Arial" w:cs="Arial"/>
              </w:rPr>
            </w:pPr>
            <w:r w:rsidRPr="00E906A8">
              <w:rPr>
                <w:rFonts w:ascii="Arial" w:hAnsi="Arial" w:cs="Arial"/>
              </w:rPr>
              <w:t>Wydatki związane z usługami w zakresie nadzoru i doradztwa, zlecanymi na zewnątrz, z zastrzeżeniem, że stanowią łącznie nie więcej niż 3% całkowitych wydatków kwalifikowalnych:</w:t>
            </w:r>
          </w:p>
          <w:p w:rsidR="00B30D27" w:rsidRPr="00E906A8" w:rsidRDefault="00B30D27" w:rsidP="00B30D27">
            <w:pPr>
              <w:tabs>
                <w:tab w:val="left" w:pos="-2127"/>
              </w:tabs>
              <w:jc w:val="both"/>
              <w:rPr>
                <w:rFonts w:ascii="Arial" w:hAnsi="Arial" w:cs="Arial"/>
              </w:rPr>
            </w:pPr>
            <w:r w:rsidRPr="00E906A8">
              <w:rPr>
                <w:rFonts w:ascii="Arial" w:hAnsi="Arial" w:cs="Arial"/>
              </w:rPr>
              <w:t>a)</w:t>
            </w:r>
            <w:r w:rsidRPr="00E906A8">
              <w:rPr>
                <w:rFonts w:ascii="Arial" w:hAnsi="Arial" w:cs="Arial"/>
              </w:rPr>
              <w:tab/>
              <w:t>wydatki związane z nadzorem nad realizacją projektu, np.:</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inżynier kontraktu,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nadzór autorski,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nadzór inwestorski,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nadzór architektoniczny.</w:t>
            </w:r>
          </w:p>
          <w:p w:rsidR="00B30D27" w:rsidRPr="00E906A8" w:rsidRDefault="00B30D27" w:rsidP="00B30D27">
            <w:pPr>
              <w:tabs>
                <w:tab w:val="left" w:pos="-2127"/>
              </w:tabs>
              <w:jc w:val="both"/>
              <w:rPr>
                <w:rFonts w:ascii="Arial" w:hAnsi="Arial" w:cs="Arial"/>
              </w:rPr>
            </w:pPr>
            <w:r w:rsidRPr="00E906A8">
              <w:rPr>
                <w:rFonts w:ascii="Arial" w:hAnsi="Arial" w:cs="Arial"/>
              </w:rPr>
              <w:t>b)</w:t>
            </w:r>
            <w:r w:rsidRPr="00E906A8">
              <w:rPr>
                <w:rFonts w:ascii="Arial" w:hAnsi="Arial" w:cs="Arial"/>
              </w:rPr>
              <w:tab/>
              <w:t>wydatki poniesione na usługi doradcze związane z realizacją projektu, np.:</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prawne,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 xml:space="preserve">finansowe, </w:t>
            </w:r>
          </w:p>
          <w:p w:rsidR="00B30D27" w:rsidRPr="00E906A8" w:rsidRDefault="00B30D27" w:rsidP="00B30D27">
            <w:pPr>
              <w:tabs>
                <w:tab w:val="left" w:pos="-2127"/>
              </w:tabs>
              <w:jc w:val="both"/>
              <w:rPr>
                <w:rFonts w:ascii="Arial" w:hAnsi="Arial" w:cs="Arial"/>
              </w:rPr>
            </w:pPr>
            <w:r w:rsidRPr="00E906A8">
              <w:rPr>
                <w:rFonts w:ascii="Arial" w:hAnsi="Arial" w:cs="Arial"/>
              </w:rPr>
              <w:t>-</w:t>
            </w:r>
            <w:r w:rsidRPr="00E906A8">
              <w:rPr>
                <w:rFonts w:ascii="Arial" w:hAnsi="Arial" w:cs="Arial"/>
              </w:rPr>
              <w:tab/>
              <w:t>techniczne.</w:t>
            </w:r>
          </w:p>
          <w:p w:rsidR="00B30D27" w:rsidRPr="00E906A8" w:rsidRDefault="00B30D27" w:rsidP="00B30D27">
            <w:pPr>
              <w:tabs>
                <w:tab w:val="left" w:pos="-2127"/>
              </w:tabs>
              <w:jc w:val="both"/>
              <w:rPr>
                <w:rFonts w:ascii="Arial" w:hAnsi="Arial" w:cs="Arial"/>
              </w:rPr>
            </w:pPr>
          </w:p>
          <w:p w:rsidR="00B30D27" w:rsidRPr="00E906A8" w:rsidRDefault="00B30D27" w:rsidP="00B30D27">
            <w:pPr>
              <w:tabs>
                <w:tab w:val="left" w:pos="-2127"/>
              </w:tabs>
              <w:jc w:val="both"/>
              <w:rPr>
                <w:rFonts w:ascii="Arial" w:hAnsi="Arial" w:cs="Arial"/>
                <w:u w:val="single"/>
              </w:rPr>
            </w:pPr>
            <w:r w:rsidRPr="00E906A8">
              <w:rPr>
                <w:rFonts w:ascii="Arial" w:hAnsi="Arial" w:cs="Arial"/>
                <w:u w:val="single"/>
              </w:rPr>
              <w:t>Dodano zapis:</w:t>
            </w:r>
          </w:p>
          <w:p w:rsidR="00B30D27" w:rsidRPr="00E906A8" w:rsidRDefault="00B30D27" w:rsidP="00B30D27">
            <w:pPr>
              <w:tabs>
                <w:tab w:val="left" w:pos="-2127"/>
              </w:tabs>
              <w:jc w:val="both"/>
              <w:rPr>
                <w:rFonts w:ascii="Arial" w:hAnsi="Arial" w:cs="Arial"/>
              </w:rPr>
            </w:pPr>
            <w:r w:rsidRPr="00E906A8">
              <w:rPr>
                <w:rFonts w:ascii="Arial" w:hAnsi="Arial" w:cs="Arial"/>
                <w:b/>
              </w:rPr>
              <w:t>Uwaga:</w:t>
            </w:r>
            <w:r w:rsidRPr="00E906A8">
              <w:rPr>
                <w:rFonts w:ascii="Arial" w:hAnsi="Arial" w:cs="Arial"/>
              </w:rPr>
              <w:t xml:space="preserve"> Wydatki związane z wynagrodzeniem personelu zatrudnianego w oparciu o przepisy Kodeksu Pracy mogą być rozliczane w projekcie jedynie stawką ryczałtową w ramach kosztów pośrednich.</w:t>
            </w:r>
          </w:p>
          <w:p w:rsidR="00B30D27" w:rsidRPr="00E906A8" w:rsidRDefault="00B30D27" w:rsidP="00B30D27">
            <w:pPr>
              <w:tabs>
                <w:tab w:val="left" w:pos="-2127"/>
              </w:tabs>
              <w:jc w:val="both"/>
              <w:rPr>
                <w:rFonts w:ascii="Arial" w:hAnsi="Arial" w:cs="Arial"/>
                <w:u w:val="single"/>
              </w:rPr>
            </w:pPr>
          </w:p>
        </w:tc>
        <w:tc>
          <w:tcPr>
            <w:tcW w:w="573" w:type="pct"/>
          </w:tcPr>
          <w:p w:rsidR="008524A1" w:rsidRPr="00E906A8" w:rsidRDefault="00B30D27" w:rsidP="008944E2">
            <w:pPr>
              <w:jc w:val="center"/>
              <w:rPr>
                <w:rFonts w:ascii="Arial" w:hAnsi="Arial" w:cs="Arial"/>
              </w:rPr>
            </w:pPr>
            <w:r w:rsidRPr="00E906A8">
              <w:rPr>
                <w:rFonts w:ascii="Arial" w:hAnsi="Arial" w:cs="Arial"/>
              </w:rPr>
              <w:lastRenderedPageBreak/>
              <w:t>Aktualizacja zapisu</w:t>
            </w:r>
          </w:p>
        </w:tc>
        <w:tc>
          <w:tcPr>
            <w:tcW w:w="524" w:type="pct"/>
          </w:tcPr>
          <w:p w:rsidR="008524A1" w:rsidRPr="00E906A8" w:rsidRDefault="008524A1"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lastRenderedPageBreak/>
              <w:t>4</w:t>
            </w:r>
          </w:p>
        </w:tc>
        <w:tc>
          <w:tcPr>
            <w:tcW w:w="630" w:type="pct"/>
          </w:tcPr>
          <w:p w:rsidR="008D300D" w:rsidRPr="00E906A8" w:rsidRDefault="008D300D" w:rsidP="008944E2">
            <w:pPr>
              <w:jc w:val="center"/>
              <w:rPr>
                <w:rFonts w:ascii="Arial" w:hAnsi="Arial" w:cs="Arial"/>
              </w:rPr>
            </w:pPr>
            <w:r w:rsidRPr="00214A57">
              <w:rPr>
                <w:rFonts w:ascii="Arial" w:hAnsi="Arial" w:cs="Arial"/>
              </w:rPr>
              <w:t>jw.</w:t>
            </w:r>
          </w:p>
        </w:tc>
        <w:tc>
          <w:tcPr>
            <w:tcW w:w="462" w:type="pct"/>
          </w:tcPr>
          <w:p w:rsidR="008D300D" w:rsidRPr="00E906A8" w:rsidRDefault="008D300D" w:rsidP="009F1B34">
            <w:pPr>
              <w:jc w:val="center"/>
              <w:rPr>
                <w:rFonts w:ascii="Arial" w:hAnsi="Arial" w:cs="Arial"/>
              </w:rPr>
            </w:pPr>
            <w:r>
              <w:rPr>
                <w:rFonts w:ascii="Arial" w:hAnsi="Arial" w:cs="Arial"/>
              </w:rPr>
              <w:t>Rozdział 4, pkt 4</w:t>
            </w:r>
            <w:r w:rsidR="009F1B34">
              <w:rPr>
                <w:rFonts w:ascii="Arial" w:hAnsi="Arial" w:cs="Arial"/>
              </w:rPr>
              <w:t xml:space="preserve"> </w:t>
            </w:r>
          </w:p>
        </w:tc>
        <w:tc>
          <w:tcPr>
            <w:tcW w:w="2638" w:type="pct"/>
          </w:tcPr>
          <w:p w:rsidR="008D300D" w:rsidRDefault="008D300D" w:rsidP="008944E2">
            <w:pPr>
              <w:tabs>
                <w:tab w:val="left" w:pos="-2127"/>
              </w:tabs>
              <w:jc w:val="both"/>
              <w:rPr>
                <w:rFonts w:ascii="Arial" w:hAnsi="Arial" w:cs="Arial"/>
                <w:u w:val="single"/>
              </w:rPr>
            </w:pPr>
            <w:r>
              <w:rPr>
                <w:rFonts w:ascii="Arial" w:hAnsi="Arial" w:cs="Arial"/>
                <w:u w:val="single"/>
              </w:rPr>
              <w:t>Zapis:</w:t>
            </w:r>
          </w:p>
          <w:p w:rsidR="008D300D" w:rsidRPr="00214A57" w:rsidRDefault="008D300D" w:rsidP="00214A57">
            <w:pPr>
              <w:tabs>
                <w:tab w:val="left" w:pos="-2127"/>
              </w:tabs>
              <w:ind w:left="720"/>
              <w:jc w:val="both"/>
              <w:rPr>
                <w:rFonts w:ascii="Arial" w:hAnsi="Arial" w:cs="Arial"/>
              </w:rPr>
            </w:pPr>
            <w:r w:rsidRPr="00214A57">
              <w:rPr>
                <w:rFonts w:ascii="Arial" w:hAnsi="Arial" w:cs="Arial"/>
              </w:rPr>
              <w:t>Wskaźniki produktu dotyczące Działania 4.6 to:</w:t>
            </w:r>
          </w:p>
          <w:p w:rsidR="008D300D" w:rsidRPr="00214A57" w:rsidRDefault="008D300D" w:rsidP="00214A57">
            <w:pPr>
              <w:numPr>
                <w:ilvl w:val="0"/>
                <w:numId w:val="21"/>
              </w:numPr>
              <w:tabs>
                <w:tab w:val="left" w:pos="-2127"/>
              </w:tabs>
              <w:jc w:val="both"/>
              <w:rPr>
                <w:rFonts w:ascii="Arial" w:hAnsi="Arial" w:cs="Arial"/>
              </w:rPr>
            </w:pPr>
            <w:r w:rsidRPr="00214A57">
              <w:rPr>
                <w:rFonts w:ascii="Arial" w:hAnsi="Arial" w:cs="Arial"/>
              </w:rPr>
              <w:t>powierzchnia siedlisk wspartych w zakresie uzyskania lepszego statusu ochrony;</w:t>
            </w:r>
          </w:p>
          <w:p w:rsidR="008D300D" w:rsidRPr="00214A57" w:rsidRDefault="008D300D" w:rsidP="00214A57">
            <w:pPr>
              <w:numPr>
                <w:ilvl w:val="0"/>
                <w:numId w:val="21"/>
              </w:numPr>
              <w:tabs>
                <w:tab w:val="left" w:pos="-2127"/>
              </w:tabs>
              <w:jc w:val="both"/>
              <w:rPr>
                <w:rFonts w:ascii="Arial" w:hAnsi="Arial" w:cs="Arial"/>
              </w:rPr>
            </w:pPr>
            <w:r w:rsidRPr="00214A57">
              <w:rPr>
                <w:rFonts w:ascii="Arial" w:hAnsi="Arial" w:cs="Arial"/>
              </w:rPr>
              <w:t>liczba wspartych form ochrony przyrody;</w:t>
            </w:r>
          </w:p>
          <w:p w:rsidR="008D300D" w:rsidRPr="00214A57" w:rsidRDefault="008D300D" w:rsidP="00214A57">
            <w:pPr>
              <w:numPr>
                <w:ilvl w:val="0"/>
                <w:numId w:val="21"/>
              </w:numPr>
              <w:tabs>
                <w:tab w:val="left" w:pos="-2127"/>
              </w:tabs>
              <w:jc w:val="both"/>
              <w:rPr>
                <w:rFonts w:ascii="Arial" w:hAnsi="Arial" w:cs="Arial"/>
              </w:rPr>
            </w:pPr>
            <w:r w:rsidRPr="00214A57">
              <w:rPr>
                <w:rFonts w:ascii="Arial" w:hAnsi="Arial" w:cs="Arial"/>
              </w:rPr>
              <w:t>długość szlaków turystycznych;</w:t>
            </w:r>
          </w:p>
          <w:p w:rsidR="008D300D" w:rsidRPr="00214A57" w:rsidRDefault="008D300D" w:rsidP="00214A57">
            <w:pPr>
              <w:numPr>
                <w:ilvl w:val="0"/>
                <w:numId w:val="23"/>
              </w:numPr>
              <w:tabs>
                <w:tab w:val="left" w:pos="-2127"/>
              </w:tabs>
              <w:jc w:val="both"/>
              <w:rPr>
                <w:rFonts w:ascii="Arial" w:hAnsi="Arial" w:cs="Arial"/>
              </w:rPr>
            </w:pPr>
            <w:r w:rsidRPr="00214A57">
              <w:rPr>
                <w:rFonts w:ascii="Arial" w:hAnsi="Arial" w:cs="Arial"/>
              </w:rPr>
              <w:t>długość utworzonych szlaków turystycznych;</w:t>
            </w:r>
          </w:p>
          <w:p w:rsidR="008D300D" w:rsidRPr="00214A57" w:rsidRDefault="008D300D" w:rsidP="00214A57">
            <w:pPr>
              <w:numPr>
                <w:ilvl w:val="0"/>
                <w:numId w:val="23"/>
              </w:numPr>
              <w:tabs>
                <w:tab w:val="left" w:pos="-2127"/>
              </w:tabs>
              <w:jc w:val="both"/>
              <w:rPr>
                <w:rFonts w:ascii="Arial" w:hAnsi="Arial" w:cs="Arial"/>
              </w:rPr>
            </w:pPr>
            <w:r w:rsidRPr="00214A57">
              <w:rPr>
                <w:rFonts w:ascii="Arial" w:hAnsi="Arial" w:cs="Arial"/>
              </w:rPr>
              <w:t>długość odnowionych szlaków turystycznych;</w:t>
            </w:r>
          </w:p>
          <w:p w:rsidR="008D300D" w:rsidRPr="00214A57" w:rsidRDefault="008D300D" w:rsidP="00214A57">
            <w:pPr>
              <w:numPr>
                <w:ilvl w:val="0"/>
                <w:numId w:val="21"/>
              </w:numPr>
              <w:tabs>
                <w:tab w:val="left" w:pos="-2127"/>
              </w:tabs>
              <w:jc w:val="both"/>
              <w:rPr>
                <w:rFonts w:ascii="Arial" w:hAnsi="Arial" w:cs="Arial"/>
              </w:rPr>
            </w:pPr>
            <w:r w:rsidRPr="00214A57">
              <w:rPr>
                <w:rFonts w:ascii="Arial" w:hAnsi="Arial" w:cs="Arial"/>
              </w:rPr>
              <w:t>liczba siedlisk/zbiorowisk roślinnych objętych projektem;</w:t>
            </w:r>
          </w:p>
          <w:p w:rsidR="008D300D" w:rsidRPr="00214A57" w:rsidRDefault="008D300D" w:rsidP="00214A57">
            <w:pPr>
              <w:numPr>
                <w:ilvl w:val="0"/>
                <w:numId w:val="21"/>
              </w:numPr>
              <w:tabs>
                <w:tab w:val="left" w:pos="-2127"/>
              </w:tabs>
              <w:jc w:val="both"/>
              <w:rPr>
                <w:rFonts w:ascii="Arial" w:hAnsi="Arial" w:cs="Arial"/>
              </w:rPr>
            </w:pPr>
            <w:r w:rsidRPr="00214A57">
              <w:rPr>
                <w:rFonts w:ascii="Arial" w:hAnsi="Arial" w:cs="Arial"/>
              </w:rPr>
              <w:t xml:space="preserve">liczba utworzonych punktów informacji turystycznej i </w:t>
            </w:r>
            <w:proofErr w:type="spellStart"/>
            <w:r w:rsidRPr="00214A57">
              <w:rPr>
                <w:rFonts w:ascii="Arial" w:hAnsi="Arial" w:cs="Arial"/>
              </w:rPr>
              <w:t>infokiosków</w:t>
            </w:r>
            <w:proofErr w:type="spellEnd"/>
            <w:r w:rsidRPr="00214A57">
              <w:rPr>
                <w:rFonts w:ascii="Arial" w:hAnsi="Arial" w:cs="Arial"/>
              </w:rPr>
              <w:t xml:space="preserve"> zapewniających obsługę w min. 2 językach obcych;</w:t>
            </w:r>
          </w:p>
          <w:p w:rsidR="008D300D" w:rsidRDefault="008D300D" w:rsidP="00214A57">
            <w:pPr>
              <w:numPr>
                <w:ilvl w:val="0"/>
                <w:numId w:val="21"/>
              </w:numPr>
              <w:tabs>
                <w:tab w:val="left" w:pos="-2127"/>
              </w:tabs>
              <w:jc w:val="both"/>
              <w:rPr>
                <w:rFonts w:ascii="Arial" w:hAnsi="Arial" w:cs="Arial"/>
              </w:rPr>
            </w:pPr>
            <w:r w:rsidRPr="00214A57">
              <w:rPr>
                <w:rFonts w:ascii="Arial" w:hAnsi="Arial" w:cs="Arial"/>
              </w:rPr>
              <w:t xml:space="preserve">liczba projektów, w których sfinansowano koszty racjonalnych </w:t>
            </w:r>
            <w:r w:rsidR="004A07B1">
              <w:rPr>
                <w:rFonts w:ascii="Arial" w:hAnsi="Arial" w:cs="Arial"/>
              </w:rPr>
              <w:lastRenderedPageBreak/>
              <w:t xml:space="preserve">usprawnień dla osób </w:t>
            </w:r>
            <w:r w:rsidRPr="00214A57">
              <w:rPr>
                <w:rFonts w:ascii="Arial" w:hAnsi="Arial" w:cs="Arial"/>
              </w:rPr>
              <w:t>z niepełnosprawnościami.</w:t>
            </w:r>
          </w:p>
          <w:p w:rsidR="008D300D" w:rsidRPr="00214A57" w:rsidRDefault="008D300D" w:rsidP="00214A57">
            <w:pPr>
              <w:tabs>
                <w:tab w:val="left" w:pos="-2127"/>
              </w:tabs>
              <w:jc w:val="both"/>
              <w:rPr>
                <w:rFonts w:ascii="Arial" w:hAnsi="Arial" w:cs="Arial"/>
                <w:u w:val="single"/>
              </w:rPr>
            </w:pPr>
            <w:r w:rsidRPr="00214A57">
              <w:rPr>
                <w:rFonts w:ascii="Arial" w:hAnsi="Arial" w:cs="Arial"/>
                <w:u w:val="single"/>
              </w:rPr>
              <w:t>zmieniono na:</w:t>
            </w:r>
          </w:p>
          <w:p w:rsidR="008D300D" w:rsidRPr="00214A57" w:rsidRDefault="008D300D" w:rsidP="00214A57">
            <w:pPr>
              <w:tabs>
                <w:tab w:val="left" w:pos="-2127"/>
              </w:tabs>
              <w:ind w:left="720"/>
              <w:jc w:val="both"/>
              <w:rPr>
                <w:rFonts w:ascii="Arial" w:hAnsi="Arial" w:cs="Arial"/>
              </w:rPr>
            </w:pPr>
            <w:r w:rsidRPr="00214A57">
              <w:rPr>
                <w:rFonts w:ascii="Arial" w:hAnsi="Arial" w:cs="Arial"/>
              </w:rPr>
              <w:t>Wskaźniki produktu dotyczące Działania 4.6 to:</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powierzchnia siedlisk wspieranych w celu uzyskania lepszego statusu ochrony;</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liczba wspartych form ochrony przyrody;</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długość utworzonych szlaków turystycznych;</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długość odnowionych szlaków turystycznych;</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liczba siedlisk/zbiorowisk roślinnych objętych projektem;</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 xml:space="preserve">liczba utworzonych punktów informacji turystycznej i </w:t>
            </w:r>
            <w:proofErr w:type="spellStart"/>
            <w:r w:rsidRPr="00214A57">
              <w:rPr>
                <w:rFonts w:ascii="Arial" w:hAnsi="Arial" w:cs="Arial"/>
              </w:rPr>
              <w:t>infokiosków</w:t>
            </w:r>
            <w:proofErr w:type="spellEnd"/>
            <w:r w:rsidRPr="00214A57">
              <w:rPr>
                <w:rFonts w:ascii="Arial" w:hAnsi="Arial" w:cs="Arial"/>
              </w:rPr>
              <w:t xml:space="preserve"> zapewniających obsługę w min. 2 językach obcych;</w:t>
            </w:r>
          </w:p>
          <w:p w:rsidR="008D300D" w:rsidRPr="00214A57" w:rsidRDefault="008D300D" w:rsidP="00214A57">
            <w:pPr>
              <w:numPr>
                <w:ilvl w:val="0"/>
                <w:numId w:val="24"/>
              </w:numPr>
              <w:tabs>
                <w:tab w:val="left" w:pos="-2127"/>
              </w:tabs>
              <w:jc w:val="both"/>
              <w:rPr>
                <w:rFonts w:ascii="Arial" w:hAnsi="Arial" w:cs="Arial"/>
              </w:rPr>
            </w:pPr>
            <w:r w:rsidRPr="00214A57">
              <w:rPr>
                <w:rFonts w:ascii="Arial" w:hAnsi="Arial" w:cs="Arial"/>
              </w:rPr>
              <w:t>liczba projektów, w których sfinansowano koszty r</w:t>
            </w:r>
            <w:r w:rsidR="0004279D">
              <w:rPr>
                <w:rFonts w:ascii="Arial" w:hAnsi="Arial" w:cs="Arial"/>
              </w:rPr>
              <w:t xml:space="preserve">acjonalnych usprawnień dla osób </w:t>
            </w:r>
            <w:r w:rsidRPr="00214A57">
              <w:rPr>
                <w:rFonts w:ascii="Arial" w:hAnsi="Arial" w:cs="Arial"/>
              </w:rPr>
              <w:t>z niepełnosprawnościami.</w:t>
            </w:r>
          </w:p>
          <w:p w:rsidR="008D300D" w:rsidRPr="00E906A8" w:rsidRDefault="008D300D" w:rsidP="008944E2">
            <w:pPr>
              <w:tabs>
                <w:tab w:val="left" w:pos="-2127"/>
              </w:tabs>
              <w:jc w:val="both"/>
              <w:rPr>
                <w:rFonts w:ascii="Arial" w:hAnsi="Arial" w:cs="Arial"/>
                <w:u w:val="single"/>
              </w:rPr>
            </w:pPr>
          </w:p>
        </w:tc>
        <w:tc>
          <w:tcPr>
            <w:tcW w:w="573" w:type="pct"/>
          </w:tcPr>
          <w:p w:rsidR="008D300D" w:rsidRPr="00E906A8" w:rsidRDefault="008D300D" w:rsidP="00D2089D">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D2089D">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lastRenderedPageBreak/>
              <w:t>5</w:t>
            </w:r>
          </w:p>
        </w:tc>
        <w:tc>
          <w:tcPr>
            <w:tcW w:w="630" w:type="pct"/>
          </w:tcPr>
          <w:p w:rsidR="008D300D" w:rsidRPr="00E906A8" w:rsidRDefault="008D300D" w:rsidP="00D2089D">
            <w:pPr>
              <w:jc w:val="center"/>
              <w:rPr>
                <w:rFonts w:ascii="Arial" w:hAnsi="Arial" w:cs="Arial"/>
              </w:rPr>
            </w:pPr>
            <w:r w:rsidRPr="00214A57">
              <w:rPr>
                <w:rFonts w:ascii="Arial" w:hAnsi="Arial" w:cs="Arial"/>
              </w:rPr>
              <w:t>jw.</w:t>
            </w:r>
          </w:p>
        </w:tc>
        <w:tc>
          <w:tcPr>
            <w:tcW w:w="462" w:type="pct"/>
          </w:tcPr>
          <w:p w:rsidR="008D300D" w:rsidRPr="00E906A8" w:rsidRDefault="008D300D" w:rsidP="009F1B34">
            <w:pPr>
              <w:jc w:val="center"/>
              <w:rPr>
                <w:rFonts w:ascii="Arial" w:hAnsi="Arial" w:cs="Arial"/>
              </w:rPr>
            </w:pPr>
            <w:r>
              <w:rPr>
                <w:rFonts w:ascii="Arial" w:hAnsi="Arial" w:cs="Arial"/>
              </w:rPr>
              <w:t>Rozdział 4, pkt 5</w:t>
            </w:r>
          </w:p>
        </w:tc>
        <w:tc>
          <w:tcPr>
            <w:tcW w:w="2638" w:type="pct"/>
          </w:tcPr>
          <w:p w:rsidR="008D300D" w:rsidRDefault="008D300D" w:rsidP="00D2089D">
            <w:pPr>
              <w:tabs>
                <w:tab w:val="left" w:pos="-2127"/>
              </w:tabs>
              <w:jc w:val="both"/>
              <w:rPr>
                <w:rFonts w:ascii="Arial" w:hAnsi="Arial" w:cs="Arial"/>
                <w:u w:val="single"/>
              </w:rPr>
            </w:pPr>
            <w:r>
              <w:rPr>
                <w:rFonts w:ascii="Arial" w:hAnsi="Arial" w:cs="Arial"/>
                <w:u w:val="single"/>
              </w:rPr>
              <w:t>Zapis:</w:t>
            </w:r>
          </w:p>
          <w:p w:rsidR="008D300D" w:rsidRPr="00214A57" w:rsidRDefault="008D300D" w:rsidP="00D2089D">
            <w:pPr>
              <w:contextualSpacing/>
              <w:jc w:val="both"/>
              <w:rPr>
                <w:rFonts w:ascii="Arial" w:hAnsi="Arial" w:cs="Arial"/>
                <w:b/>
                <w:i/>
              </w:rPr>
            </w:pPr>
            <w:r w:rsidRPr="00214A57">
              <w:rPr>
                <w:rFonts w:ascii="Arial" w:hAnsi="Arial" w:cs="Arial"/>
              </w:rPr>
              <w:t xml:space="preserve">Spośród powyższych wskaźników wnioskodawca, który zamierza realizować projekt w ramach typu </w:t>
            </w:r>
            <w:r w:rsidRPr="00214A57">
              <w:rPr>
                <w:rFonts w:ascii="Arial" w:hAnsi="Arial" w:cs="Arial"/>
                <w:b/>
                <w:i/>
              </w:rPr>
              <w:t>a) zachowanie walorów krajobrazowych</w:t>
            </w:r>
            <w:r w:rsidRPr="00214A57">
              <w:rPr>
                <w:rFonts w:ascii="Arial" w:hAnsi="Arial" w:cs="Arial"/>
              </w:rPr>
              <w:t xml:space="preserve"> zobowiązany jest </w:t>
            </w:r>
            <w:r>
              <w:rPr>
                <w:rFonts w:ascii="Arial" w:hAnsi="Arial" w:cs="Arial"/>
              </w:rPr>
              <w:t xml:space="preserve">określić we wniosku </w:t>
            </w:r>
            <w:r w:rsidRPr="00214A57">
              <w:rPr>
                <w:rFonts w:ascii="Arial" w:hAnsi="Arial" w:cs="Arial"/>
              </w:rPr>
              <w:t>o dofinansowanie obowiązkowo wskaźnik nr 1.</w:t>
            </w:r>
          </w:p>
          <w:p w:rsidR="008D300D" w:rsidRDefault="008D300D" w:rsidP="00D2089D">
            <w:pPr>
              <w:tabs>
                <w:tab w:val="left" w:pos="-2127"/>
              </w:tabs>
              <w:jc w:val="both"/>
              <w:rPr>
                <w:rFonts w:ascii="Arial" w:hAnsi="Arial" w:cs="Arial"/>
                <w:lang w:eastAsia="en-US"/>
              </w:rPr>
            </w:pPr>
            <w:r w:rsidRPr="00214A57">
              <w:rPr>
                <w:rFonts w:ascii="Arial" w:hAnsi="Arial" w:cs="Arial"/>
              </w:rPr>
              <w:t xml:space="preserve">W przypadku projektu realizowanego w ramach typu </w:t>
            </w:r>
            <w:r w:rsidRPr="00214A57">
              <w:rPr>
                <w:rFonts w:ascii="Arial" w:hAnsi="Arial" w:cs="Arial"/>
                <w:b/>
                <w:i/>
              </w:rPr>
              <w:t>b)</w:t>
            </w:r>
            <w:r w:rsidRPr="00214A57">
              <w:rPr>
                <w:rFonts w:ascii="Arial" w:hAnsi="Arial" w:cs="Arial"/>
                <w:b/>
              </w:rPr>
              <w:t xml:space="preserve"> </w:t>
            </w:r>
            <w:r w:rsidRPr="00214A57">
              <w:rPr>
                <w:rFonts w:ascii="Arial" w:hAnsi="Arial" w:cs="Arial"/>
                <w:b/>
                <w:i/>
                <w:lang w:eastAsia="en-US"/>
              </w:rPr>
              <w:t xml:space="preserve">ukierunkowanie ruchu turystycznego na obszarach cennych przyrodniczo </w:t>
            </w:r>
            <w:r w:rsidR="008302BE">
              <w:rPr>
                <w:rFonts w:ascii="Arial" w:hAnsi="Arial" w:cs="Arial"/>
                <w:lang w:eastAsia="en-US"/>
              </w:rPr>
              <w:t xml:space="preserve">należy </w:t>
            </w:r>
            <w:r w:rsidRPr="00214A57">
              <w:rPr>
                <w:rFonts w:ascii="Arial" w:hAnsi="Arial" w:cs="Arial"/>
                <w:lang w:eastAsia="en-US"/>
              </w:rPr>
              <w:t>obowiązkowo określić wskaźnik nr 1, 3</w:t>
            </w:r>
            <w:r>
              <w:rPr>
                <w:rFonts w:ascii="Arial" w:hAnsi="Arial" w:cs="Arial"/>
                <w:lang w:eastAsia="en-US"/>
              </w:rPr>
              <w:t xml:space="preserve"> oraz 3a</w:t>
            </w:r>
            <w:r w:rsidRPr="00214A57">
              <w:rPr>
                <w:rFonts w:ascii="Arial" w:hAnsi="Arial" w:cs="Arial"/>
                <w:lang w:eastAsia="en-US"/>
              </w:rPr>
              <w:t xml:space="preserve"> i/lub </w:t>
            </w:r>
            <w:r>
              <w:rPr>
                <w:rFonts w:ascii="Arial" w:hAnsi="Arial" w:cs="Arial"/>
                <w:lang w:eastAsia="en-US"/>
              </w:rPr>
              <w:t>3b.</w:t>
            </w:r>
          </w:p>
          <w:p w:rsidR="008D300D" w:rsidRDefault="008D300D" w:rsidP="00D2089D">
            <w:pPr>
              <w:tabs>
                <w:tab w:val="left" w:pos="-2127"/>
              </w:tabs>
              <w:jc w:val="both"/>
              <w:rPr>
                <w:rFonts w:ascii="Arial" w:hAnsi="Arial" w:cs="Arial"/>
              </w:rPr>
            </w:pPr>
            <w:r w:rsidRPr="00214A57">
              <w:rPr>
                <w:rFonts w:ascii="Arial" w:hAnsi="Arial" w:cs="Arial"/>
              </w:rPr>
              <w:t>Pozostałe wskaźniki należy wybrać w przypadku, gdy są adekwatne dla danego projektu.</w:t>
            </w:r>
          </w:p>
          <w:p w:rsidR="008D300D" w:rsidRDefault="008D300D" w:rsidP="00D2089D">
            <w:pPr>
              <w:tabs>
                <w:tab w:val="left" w:pos="-2127"/>
              </w:tabs>
              <w:jc w:val="both"/>
              <w:rPr>
                <w:rFonts w:ascii="Arial" w:hAnsi="Arial" w:cs="Arial"/>
              </w:rPr>
            </w:pPr>
          </w:p>
          <w:p w:rsidR="008D300D" w:rsidRDefault="008D300D" w:rsidP="00D2089D">
            <w:pPr>
              <w:tabs>
                <w:tab w:val="left" w:pos="-2127"/>
              </w:tabs>
              <w:jc w:val="both"/>
              <w:rPr>
                <w:rFonts w:ascii="Arial" w:hAnsi="Arial" w:cs="Arial"/>
                <w:u w:val="single"/>
              </w:rPr>
            </w:pPr>
            <w:r>
              <w:rPr>
                <w:rFonts w:ascii="Arial" w:hAnsi="Arial" w:cs="Arial"/>
                <w:u w:val="single"/>
              </w:rPr>
              <w:t>z</w:t>
            </w:r>
            <w:r w:rsidRPr="00214A57">
              <w:rPr>
                <w:rFonts w:ascii="Arial" w:hAnsi="Arial" w:cs="Arial"/>
                <w:u w:val="single"/>
              </w:rPr>
              <w:t>mieniono na:</w:t>
            </w:r>
          </w:p>
          <w:p w:rsidR="008D300D" w:rsidRPr="00214A57" w:rsidRDefault="008D300D" w:rsidP="00D2089D">
            <w:pPr>
              <w:contextualSpacing/>
              <w:jc w:val="both"/>
              <w:rPr>
                <w:rFonts w:ascii="Arial" w:hAnsi="Arial" w:cs="Arial"/>
                <w:b/>
                <w:i/>
              </w:rPr>
            </w:pPr>
            <w:r w:rsidRPr="00214A57">
              <w:rPr>
                <w:rFonts w:ascii="Arial" w:hAnsi="Arial" w:cs="Arial"/>
              </w:rPr>
              <w:t xml:space="preserve">Spośród powyższych wskaźników wnioskodawca, który zamierza realizować projekt w ramach typu </w:t>
            </w:r>
            <w:r w:rsidRPr="00214A57">
              <w:rPr>
                <w:rFonts w:ascii="Arial" w:hAnsi="Arial" w:cs="Arial"/>
                <w:b/>
                <w:i/>
              </w:rPr>
              <w:t>a) zachowanie walorów krajobrazowych</w:t>
            </w:r>
            <w:r w:rsidRPr="00214A57">
              <w:rPr>
                <w:rFonts w:ascii="Arial" w:hAnsi="Arial" w:cs="Arial"/>
              </w:rPr>
              <w:t xml:space="preserve"> zobowiązany jest </w:t>
            </w:r>
            <w:r>
              <w:rPr>
                <w:rFonts w:ascii="Arial" w:hAnsi="Arial" w:cs="Arial"/>
              </w:rPr>
              <w:t xml:space="preserve">określić we wniosku </w:t>
            </w:r>
            <w:r w:rsidRPr="00214A57">
              <w:rPr>
                <w:rFonts w:ascii="Arial" w:hAnsi="Arial" w:cs="Arial"/>
              </w:rPr>
              <w:t>o dofinansowanie obowiązkowo wskaźnik nr 1.</w:t>
            </w:r>
          </w:p>
          <w:p w:rsidR="008D300D" w:rsidRPr="00214A57" w:rsidRDefault="008D300D" w:rsidP="00D2089D">
            <w:pPr>
              <w:contextualSpacing/>
              <w:jc w:val="both"/>
              <w:rPr>
                <w:rFonts w:ascii="Arial" w:hAnsi="Arial" w:cs="Arial"/>
                <w:b/>
                <w:i/>
              </w:rPr>
            </w:pPr>
            <w:r w:rsidRPr="00214A57">
              <w:rPr>
                <w:rFonts w:ascii="Arial" w:hAnsi="Arial" w:cs="Arial"/>
              </w:rPr>
              <w:t xml:space="preserve">W przypadku projektu realizowanego w ramach typu </w:t>
            </w:r>
            <w:r w:rsidRPr="00214A57">
              <w:rPr>
                <w:rFonts w:ascii="Arial" w:hAnsi="Arial" w:cs="Arial"/>
                <w:b/>
                <w:i/>
              </w:rPr>
              <w:t>b)</w:t>
            </w:r>
            <w:r w:rsidRPr="00214A57">
              <w:rPr>
                <w:rFonts w:ascii="Arial" w:hAnsi="Arial" w:cs="Arial"/>
                <w:b/>
              </w:rPr>
              <w:t xml:space="preserve"> </w:t>
            </w:r>
            <w:r w:rsidRPr="00214A57">
              <w:rPr>
                <w:rFonts w:ascii="Arial" w:hAnsi="Arial" w:cs="Arial"/>
                <w:b/>
                <w:i/>
              </w:rPr>
              <w:t xml:space="preserve">ukierunkowanie ruchu turystycznego na obszarach cennych przyrodniczo </w:t>
            </w:r>
            <w:r w:rsidRPr="00214A57">
              <w:rPr>
                <w:rFonts w:ascii="Arial" w:hAnsi="Arial" w:cs="Arial"/>
              </w:rPr>
              <w:t xml:space="preserve">należy obowiązkowo określić wskaźnik nr 1, 3 i/lub 4. </w:t>
            </w:r>
          </w:p>
          <w:p w:rsidR="008D300D" w:rsidRPr="00214A57" w:rsidRDefault="008D300D" w:rsidP="00D2089D">
            <w:pPr>
              <w:contextualSpacing/>
              <w:jc w:val="both"/>
              <w:rPr>
                <w:rFonts w:ascii="Arial" w:hAnsi="Arial" w:cs="Arial"/>
                <w:b/>
                <w:i/>
              </w:rPr>
            </w:pPr>
            <w:r w:rsidRPr="00214A57">
              <w:rPr>
                <w:rFonts w:ascii="Arial" w:hAnsi="Arial" w:cs="Arial"/>
              </w:rPr>
              <w:t>Pozostałe wskaźniki należy wybrać w przypadku, gdy są adekwatne dla danego projektu.</w:t>
            </w:r>
          </w:p>
          <w:p w:rsidR="008D300D" w:rsidRPr="00214A57" w:rsidRDefault="008D300D" w:rsidP="00214A57">
            <w:pPr>
              <w:tabs>
                <w:tab w:val="left" w:pos="-2127"/>
              </w:tabs>
              <w:jc w:val="both"/>
              <w:rPr>
                <w:rFonts w:ascii="Arial" w:hAnsi="Arial" w:cs="Arial"/>
                <w:u w:val="single"/>
              </w:rPr>
            </w:pPr>
          </w:p>
        </w:tc>
        <w:tc>
          <w:tcPr>
            <w:tcW w:w="573" w:type="pct"/>
          </w:tcPr>
          <w:p w:rsidR="008D300D" w:rsidRPr="00E906A8" w:rsidRDefault="008D300D" w:rsidP="00D2089D">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D2089D">
            <w:pPr>
              <w:jc w:val="center"/>
              <w:rPr>
                <w:rFonts w:ascii="Arial" w:hAnsi="Arial" w:cs="Arial"/>
              </w:rPr>
            </w:pPr>
            <w:r w:rsidRPr="00E906A8">
              <w:rPr>
                <w:rFonts w:ascii="Arial" w:hAnsi="Arial" w:cs="Arial"/>
              </w:rPr>
              <w:t>jw.</w:t>
            </w:r>
          </w:p>
        </w:tc>
      </w:tr>
      <w:tr w:rsidR="008D300D" w:rsidRPr="00E906A8" w:rsidTr="00336E72">
        <w:trPr>
          <w:trHeight w:val="5957"/>
        </w:trPr>
        <w:tc>
          <w:tcPr>
            <w:tcW w:w="174" w:type="pct"/>
          </w:tcPr>
          <w:p w:rsidR="008D300D" w:rsidRPr="00E906A8" w:rsidRDefault="003C35E1" w:rsidP="008944E2">
            <w:pPr>
              <w:jc w:val="center"/>
              <w:rPr>
                <w:rFonts w:ascii="Arial" w:hAnsi="Arial" w:cs="Arial"/>
              </w:rPr>
            </w:pPr>
            <w:r>
              <w:rPr>
                <w:rFonts w:ascii="Arial" w:hAnsi="Arial" w:cs="Arial"/>
              </w:rPr>
              <w:lastRenderedPageBreak/>
              <w:t>6</w:t>
            </w:r>
          </w:p>
        </w:tc>
        <w:tc>
          <w:tcPr>
            <w:tcW w:w="630" w:type="pct"/>
          </w:tcPr>
          <w:p w:rsidR="008D300D" w:rsidRPr="00214A57" w:rsidRDefault="008D300D" w:rsidP="00D2089D">
            <w:pPr>
              <w:jc w:val="center"/>
              <w:rPr>
                <w:rFonts w:ascii="Arial" w:hAnsi="Arial" w:cs="Arial"/>
              </w:rPr>
            </w:pPr>
            <w:r w:rsidRPr="008D300D">
              <w:rPr>
                <w:rFonts w:ascii="Arial" w:hAnsi="Arial" w:cs="Arial"/>
              </w:rPr>
              <w:t>jw.</w:t>
            </w:r>
          </w:p>
        </w:tc>
        <w:tc>
          <w:tcPr>
            <w:tcW w:w="462" w:type="pct"/>
          </w:tcPr>
          <w:p w:rsidR="008D300D" w:rsidRDefault="008D300D" w:rsidP="00D2089D">
            <w:pPr>
              <w:jc w:val="center"/>
              <w:rPr>
                <w:rFonts w:ascii="Arial" w:hAnsi="Arial" w:cs="Arial"/>
              </w:rPr>
            </w:pPr>
            <w:r w:rsidRPr="008D300D">
              <w:rPr>
                <w:rFonts w:ascii="Arial" w:hAnsi="Arial" w:cs="Arial"/>
              </w:rPr>
              <w:t>Rozdział 4, pkt</w:t>
            </w:r>
            <w:r>
              <w:rPr>
                <w:rFonts w:ascii="Arial" w:hAnsi="Arial" w:cs="Arial"/>
              </w:rPr>
              <w:t xml:space="preserve"> 9 (tabela)</w:t>
            </w:r>
          </w:p>
        </w:tc>
        <w:tc>
          <w:tcPr>
            <w:tcW w:w="2638" w:type="pct"/>
          </w:tcPr>
          <w:p w:rsidR="008D300D" w:rsidRPr="008D300D" w:rsidRDefault="008D300D" w:rsidP="008D300D">
            <w:pPr>
              <w:pStyle w:val="Akapitzlist"/>
              <w:numPr>
                <w:ilvl w:val="0"/>
                <w:numId w:val="25"/>
              </w:numPr>
              <w:tabs>
                <w:tab w:val="left" w:pos="-2127"/>
              </w:tabs>
              <w:jc w:val="both"/>
              <w:rPr>
                <w:rFonts w:ascii="Arial" w:hAnsi="Arial" w:cs="Arial"/>
                <w:u w:val="single"/>
              </w:rPr>
            </w:pPr>
            <w:r w:rsidRPr="008D300D">
              <w:rPr>
                <w:rFonts w:ascii="Arial" w:hAnsi="Arial" w:cs="Arial"/>
                <w:u w:val="single"/>
              </w:rPr>
              <w:t>Usunięto</w:t>
            </w:r>
            <w:r w:rsidRPr="008D300D">
              <w:rPr>
                <w:rFonts w:ascii="Arial" w:hAnsi="Arial" w:cs="Arial"/>
              </w:rPr>
              <w:t xml:space="preserve"> wskaźnik Długość szlaków turystycznych wraz z opisem.</w:t>
            </w:r>
          </w:p>
          <w:p w:rsidR="008D300D" w:rsidRPr="008D300D" w:rsidRDefault="008D300D" w:rsidP="008D300D">
            <w:pPr>
              <w:pStyle w:val="Akapitzlist"/>
              <w:numPr>
                <w:ilvl w:val="0"/>
                <w:numId w:val="25"/>
              </w:numPr>
              <w:tabs>
                <w:tab w:val="left" w:pos="-2127"/>
              </w:tabs>
              <w:jc w:val="both"/>
              <w:rPr>
                <w:rFonts w:ascii="Arial" w:hAnsi="Arial" w:cs="Arial"/>
              </w:rPr>
            </w:pPr>
            <w:r w:rsidRPr="008D300D">
              <w:rPr>
                <w:rFonts w:ascii="Arial" w:hAnsi="Arial" w:cs="Arial"/>
                <w:u w:val="single"/>
              </w:rPr>
              <w:t>Zmieniono</w:t>
            </w:r>
            <w:r w:rsidRPr="008D300D">
              <w:rPr>
                <w:rFonts w:ascii="Arial" w:hAnsi="Arial" w:cs="Arial"/>
              </w:rPr>
              <w:t xml:space="preserve"> nr wskaźnika Długość utworzonych szlaków turystycznych z 3a na 3, a w jego opisie dodano:</w:t>
            </w:r>
          </w:p>
          <w:p w:rsidR="008D300D" w:rsidRPr="008D300D" w:rsidRDefault="008D300D" w:rsidP="008D300D">
            <w:pPr>
              <w:pStyle w:val="Akapitzlist"/>
              <w:tabs>
                <w:tab w:val="left" w:pos="-2127"/>
              </w:tabs>
              <w:jc w:val="both"/>
              <w:rPr>
                <w:rFonts w:ascii="Arial" w:hAnsi="Arial" w:cs="Arial"/>
              </w:rPr>
            </w:pPr>
            <w:r w:rsidRPr="008D300D">
              <w:rPr>
                <w:rFonts w:ascii="Arial" w:hAnsi="Arial" w:cs="Arial"/>
              </w:rPr>
              <w:t>Szlakiem turystycznym jest wytyczona w terenie trasa służąca do odbywania wycieczek, oznakowana jednolitymi znakami (symbolami) i wyposażona w urządzenia informacyjne, które zapewniają bezpieczne i spokojne jej przebycie turyście o dowolnym poziomie umiejętności i doświadczenia, o każdej porze roku i w każdych warunkach pogodowych, o ile szczegółowe wymagania nie stanowią inaczej (okresowe zamykanie</w:t>
            </w:r>
          </w:p>
          <w:p w:rsidR="008D300D" w:rsidRDefault="008D300D" w:rsidP="008D300D">
            <w:pPr>
              <w:pStyle w:val="Akapitzlist"/>
              <w:tabs>
                <w:tab w:val="left" w:pos="-2127"/>
              </w:tabs>
              <w:jc w:val="both"/>
              <w:rPr>
                <w:rFonts w:ascii="Arial" w:hAnsi="Arial" w:cs="Arial"/>
              </w:rPr>
            </w:pPr>
            <w:r w:rsidRPr="008D300D">
              <w:rPr>
                <w:rFonts w:ascii="Arial" w:hAnsi="Arial" w:cs="Arial"/>
              </w:rPr>
              <w:t>w przypadku niekorzystnych warunków pogodowych lub ze względów przyrodniczych na terenach chronionych). Rozróżnia się następujące rodzaje szlaków turystycznych: piesze górskie i nizinne oraz ścieżki spacerowe, przyrodnicze i dydaktyczne, narciarskie, rowerowe, kajakowe, jeźd</w:t>
            </w:r>
            <w:r w:rsidR="00A458D7">
              <w:rPr>
                <w:rFonts w:ascii="Arial" w:hAnsi="Arial" w:cs="Arial"/>
              </w:rPr>
              <w:t>zieckie. Definicja na podstawie „Instrukcji</w:t>
            </w:r>
            <w:r w:rsidRPr="008D300D">
              <w:rPr>
                <w:rFonts w:ascii="Arial" w:hAnsi="Arial" w:cs="Arial"/>
              </w:rPr>
              <w:t xml:space="preserve"> znakowania szlaków turystycznych PTTK”.</w:t>
            </w:r>
          </w:p>
          <w:p w:rsidR="008D300D" w:rsidRDefault="008D300D" w:rsidP="008D300D">
            <w:pPr>
              <w:pStyle w:val="Akapitzlist"/>
              <w:numPr>
                <w:ilvl w:val="0"/>
                <w:numId w:val="25"/>
              </w:numPr>
              <w:tabs>
                <w:tab w:val="left" w:pos="-2127"/>
              </w:tabs>
              <w:jc w:val="both"/>
              <w:rPr>
                <w:rFonts w:ascii="Arial" w:hAnsi="Arial" w:cs="Arial"/>
              </w:rPr>
            </w:pPr>
            <w:r>
              <w:rPr>
                <w:rFonts w:ascii="Arial" w:hAnsi="Arial" w:cs="Arial"/>
              </w:rPr>
              <w:t xml:space="preserve">Zmieniono nr wskaźnika </w:t>
            </w:r>
            <w:r w:rsidRPr="008D300D">
              <w:rPr>
                <w:rFonts w:ascii="Arial" w:hAnsi="Arial" w:cs="Arial"/>
              </w:rPr>
              <w:t>Długość odnowionych szlaków turystycznych</w:t>
            </w:r>
            <w:r>
              <w:rPr>
                <w:rFonts w:ascii="Arial" w:hAnsi="Arial" w:cs="Arial"/>
              </w:rPr>
              <w:t xml:space="preserve"> z 3b na 4, a jego opis </w:t>
            </w:r>
            <w:r w:rsidRPr="008D300D">
              <w:rPr>
                <w:rFonts w:ascii="Arial" w:hAnsi="Arial" w:cs="Arial"/>
                <w:u w:val="single"/>
              </w:rPr>
              <w:t>zmieniono z:</w:t>
            </w:r>
          </w:p>
          <w:p w:rsidR="008D300D" w:rsidRDefault="008D300D" w:rsidP="008D300D">
            <w:pPr>
              <w:pStyle w:val="Akapitzlist"/>
              <w:tabs>
                <w:tab w:val="left" w:pos="-2127"/>
              </w:tabs>
              <w:jc w:val="both"/>
              <w:rPr>
                <w:rFonts w:ascii="Arial" w:hAnsi="Arial" w:cs="Arial"/>
              </w:rPr>
            </w:pPr>
            <w:r w:rsidRPr="008D300D">
              <w:rPr>
                <w:rFonts w:ascii="Arial" w:hAnsi="Arial" w:cs="Arial"/>
              </w:rPr>
              <w:t>Długość odnowionych szlaków turystycznych w wyniku realizacji projektu, mierzona w kilometrach</w:t>
            </w:r>
            <w:r>
              <w:rPr>
                <w:rFonts w:ascii="Arial" w:hAnsi="Arial" w:cs="Arial"/>
              </w:rPr>
              <w:t>.</w:t>
            </w:r>
          </w:p>
          <w:p w:rsidR="008D300D" w:rsidRPr="008D300D" w:rsidRDefault="008D300D" w:rsidP="008D300D">
            <w:pPr>
              <w:pStyle w:val="Akapitzlist"/>
              <w:tabs>
                <w:tab w:val="left" w:pos="-2127"/>
              </w:tabs>
              <w:jc w:val="both"/>
              <w:rPr>
                <w:rFonts w:ascii="Arial" w:hAnsi="Arial" w:cs="Arial"/>
                <w:u w:val="single"/>
              </w:rPr>
            </w:pPr>
            <w:r>
              <w:rPr>
                <w:rFonts w:ascii="Arial" w:hAnsi="Arial" w:cs="Arial"/>
                <w:u w:val="single"/>
              </w:rPr>
              <w:t>n</w:t>
            </w:r>
            <w:r w:rsidRPr="008D300D">
              <w:rPr>
                <w:rFonts w:ascii="Arial" w:hAnsi="Arial" w:cs="Arial"/>
                <w:u w:val="single"/>
              </w:rPr>
              <w:t>a:</w:t>
            </w:r>
          </w:p>
          <w:p w:rsidR="008D300D" w:rsidRPr="008D300D" w:rsidRDefault="008D300D" w:rsidP="008D300D">
            <w:pPr>
              <w:pStyle w:val="Akapitzlist"/>
              <w:tabs>
                <w:tab w:val="left" w:pos="-2127"/>
              </w:tabs>
              <w:jc w:val="both"/>
              <w:rPr>
                <w:rFonts w:ascii="Arial" w:hAnsi="Arial" w:cs="Arial"/>
              </w:rPr>
            </w:pPr>
            <w:r w:rsidRPr="008D300D">
              <w:rPr>
                <w:rFonts w:ascii="Arial" w:hAnsi="Arial" w:cs="Arial"/>
              </w:rPr>
              <w:t>Długość odnowionych szlaków turystycznych w wyniku realizacji projektu, mierzona w kilometrach, (na potrzeby niniejszego wskaźnika obowiązuje definicja</w:t>
            </w:r>
            <w:r w:rsidR="009F1B34">
              <w:rPr>
                <w:rFonts w:ascii="Arial" w:hAnsi="Arial" w:cs="Arial"/>
              </w:rPr>
              <w:t xml:space="preserve"> szlaku turystycznego</w:t>
            </w:r>
            <w:r w:rsidRPr="008D300D">
              <w:rPr>
                <w:rFonts w:ascii="Arial" w:hAnsi="Arial" w:cs="Arial"/>
              </w:rPr>
              <w:t xml:space="preserve"> wskazana w opisie wskaźnika Długość utworzonych szlaków turystycznych).</w:t>
            </w:r>
          </w:p>
          <w:p w:rsidR="008D300D" w:rsidRPr="007F0095" w:rsidRDefault="007F0095" w:rsidP="007F0095">
            <w:pPr>
              <w:pStyle w:val="Akapitzlist"/>
              <w:numPr>
                <w:ilvl w:val="0"/>
                <w:numId w:val="25"/>
              </w:numPr>
              <w:tabs>
                <w:tab w:val="left" w:pos="-2127"/>
              </w:tabs>
              <w:jc w:val="both"/>
              <w:rPr>
                <w:rFonts w:ascii="Arial" w:hAnsi="Arial" w:cs="Arial"/>
                <w:u w:val="single"/>
              </w:rPr>
            </w:pPr>
            <w:r>
              <w:rPr>
                <w:rFonts w:ascii="Arial" w:hAnsi="Arial" w:cs="Arial"/>
                <w:u w:val="single"/>
              </w:rPr>
              <w:t>Zaktualizowano</w:t>
            </w:r>
            <w:r w:rsidRPr="007F0095">
              <w:rPr>
                <w:rFonts w:ascii="Arial" w:hAnsi="Arial" w:cs="Arial"/>
              </w:rPr>
              <w:t xml:space="preserve"> </w:t>
            </w:r>
            <w:r>
              <w:rPr>
                <w:rFonts w:ascii="Arial" w:hAnsi="Arial" w:cs="Arial"/>
              </w:rPr>
              <w:t>numerację</w:t>
            </w:r>
            <w:r w:rsidRPr="007F0095">
              <w:rPr>
                <w:rFonts w:ascii="Arial" w:hAnsi="Arial" w:cs="Arial"/>
              </w:rPr>
              <w:t xml:space="preserve"> pozostałych wskaźników.</w:t>
            </w:r>
          </w:p>
        </w:tc>
        <w:tc>
          <w:tcPr>
            <w:tcW w:w="573" w:type="pct"/>
          </w:tcPr>
          <w:p w:rsidR="008D300D" w:rsidRPr="00E906A8" w:rsidRDefault="008D300D" w:rsidP="00D2089D">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D2089D">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t>7</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xml:space="preserve">Rozdział 5, pkt. 4, </w:t>
            </w:r>
            <w:proofErr w:type="spellStart"/>
            <w:r w:rsidRPr="00E906A8">
              <w:rPr>
                <w:rFonts w:ascii="Arial" w:hAnsi="Arial" w:cs="Arial"/>
              </w:rPr>
              <w:t>ppkt</w:t>
            </w:r>
            <w:proofErr w:type="spellEnd"/>
            <w:r w:rsidRPr="00E906A8">
              <w:rPr>
                <w:rFonts w:ascii="Arial" w:hAnsi="Arial" w:cs="Arial"/>
              </w:rPr>
              <w:t xml:space="preserve">. 1, </w:t>
            </w:r>
            <w:proofErr w:type="spellStart"/>
            <w:r w:rsidRPr="00E906A8">
              <w:rPr>
                <w:rFonts w:ascii="Arial" w:hAnsi="Arial" w:cs="Arial"/>
              </w:rPr>
              <w:t>tiret</w:t>
            </w:r>
            <w:proofErr w:type="spellEnd"/>
            <w:r w:rsidRPr="00E906A8">
              <w:rPr>
                <w:rFonts w:ascii="Arial" w:hAnsi="Arial" w:cs="Arial"/>
              </w:rPr>
              <w:t xml:space="preserve"> 1</w:t>
            </w:r>
          </w:p>
        </w:tc>
        <w:tc>
          <w:tcPr>
            <w:tcW w:w="2638" w:type="pct"/>
          </w:tcPr>
          <w:p w:rsidR="008D300D" w:rsidRPr="00E906A8" w:rsidRDefault="008D300D" w:rsidP="00336E72">
            <w:pPr>
              <w:jc w:val="both"/>
              <w:outlineLvl w:val="2"/>
              <w:rPr>
                <w:rFonts w:ascii="Arial" w:hAnsi="Arial" w:cs="Arial"/>
                <w:u w:val="single"/>
              </w:rPr>
            </w:pPr>
            <w:r w:rsidRPr="00E906A8">
              <w:rPr>
                <w:rFonts w:ascii="Arial" w:hAnsi="Arial" w:cs="Arial"/>
                <w:u w:val="single"/>
              </w:rPr>
              <w:t>Dodano zapis:</w:t>
            </w:r>
          </w:p>
          <w:p w:rsidR="008D300D" w:rsidRPr="00E906A8" w:rsidRDefault="008D300D" w:rsidP="00336E72">
            <w:pPr>
              <w:tabs>
                <w:tab w:val="left" w:pos="2410"/>
              </w:tabs>
              <w:contextualSpacing/>
              <w:jc w:val="both"/>
              <w:outlineLvl w:val="2"/>
              <w:rPr>
                <w:rFonts w:ascii="Arial" w:hAnsi="Arial" w:cs="Arial"/>
              </w:rPr>
            </w:pPr>
            <w:r w:rsidRPr="00E906A8">
              <w:rPr>
                <w:rFonts w:ascii="Arial" w:hAnsi="Arial" w:cs="Arial"/>
              </w:rPr>
              <w:t xml:space="preserve">UWAGA: Studium wykonalności powinno zostać załączone do wniosku </w:t>
            </w:r>
            <w:r w:rsidRPr="00E906A8">
              <w:rPr>
                <w:rFonts w:ascii="Arial" w:hAnsi="Arial" w:cs="Arial"/>
              </w:rPr>
              <w:br/>
              <w:t>o dofinansowanie jako pliki elektroniczne, nie należy załączać zeskanowanych dokumentów.</w:t>
            </w:r>
          </w:p>
          <w:p w:rsidR="008D300D" w:rsidRPr="00E906A8" w:rsidRDefault="008D300D" w:rsidP="00336E72">
            <w:pPr>
              <w:tabs>
                <w:tab w:val="left" w:pos="2410"/>
              </w:tabs>
              <w:contextualSpacing/>
              <w:jc w:val="both"/>
              <w:outlineLvl w:val="2"/>
              <w:rPr>
                <w:rFonts w:ascii="Arial" w:hAnsi="Arial" w:cs="Arial"/>
              </w:rPr>
            </w:pPr>
            <w:r w:rsidRPr="00E906A8">
              <w:rPr>
                <w:rFonts w:ascii="Arial" w:hAnsi="Arial" w:cs="Arial"/>
              </w:rPr>
              <w:t>Dopuszczalne formaty plików:</w:t>
            </w:r>
          </w:p>
          <w:p w:rsidR="008D300D" w:rsidRPr="00E906A8" w:rsidRDefault="008D300D" w:rsidP="00336E72">
            <w:pPr>
              <w:pStyle w:val="Akapitzlist"/>
              <w:numPr>
                <w:ilvl w:val="7"/>
                <w:numId w:val="11"/>
              </w:numPr>
              <w:tabs>
                <w:tab w:val="left" w:pos="1260"/>
              </w:tabs>
              <w:ind w:left="693"/>
              <w:jc w:val="both"/>
              <w:outlineLvl w:val="2"/>
              <w:rPr>
                <w:rFonts w:ascii="Arial" w:hAnsi="Arial" w:cs="Arial"/>
              </w:rPr>
            </w:pPr>
            <w:r w:rsidRPr="00E906A8">
              <w:rPr>
                <w:rFonts w:ascii="Arial" w:hAnsi="Arial" w:cs="Arial"/>
              </w:rPr>
              <w:t xml:space="preserve">część opisowa  - plik edytora tekstów (np. MS Word, </w:t>
            </w:r>
            <w:proofErr w:type="spellStart"/>
            <w:r w:rsidRPr="00E906A8">
              <w:rPr>
                <w:rFonts w:ascii="Arial" w:hAnsi="Arial" w:cs="Arial"/>
              </w:rPr>
              <w:t>LibreOffice</w:t>
            </w:r>
            <w:proofErr w:type="spellEnd"/>
            <w:r w:rsidRPr="00E906A8">
              <w:rPr>
                <w:rFonts w:ascii="Arial" w:hAnsi="Arial" w:cs="Arial"/>
              </w:rPr>
              <w:t xml:space="preserve"> Writer) lub aktywny PDF (z możliwością przeszukiwania),</w:t>
            </w:r>
          </w:p>
          <w:p w:rsidR="008D300D" w:rsidRPr="00E906A8" w:rsidRDefault="008D300D" w:rsidP="00336E72">
            <w:pPr>
              <w:numPr>
                <w:ilvl w:val="7"/>
                <w:numId w:val="11"/>
              </w:numPr>
              <w:tabs>
                <w:tab w:val="left" w:pos="2410"/>
              </w:tabs>
              <w:ind w:left="693"/>
              <w:contextualSpacing/>
              <w:jc w:val="both"/>
              <w:outlineLvl w:val="2"/>
              <w:rPr>
                <w:rFonts w:ascii="Arial" w:hAnsi="Arial" w:cs="Arial"/>
              </w:rPr>
            </w:pPr>
            <w:r w:rsidRPr="00E906A8">
              <w:rPr>
                <w:rFonts w:ascii="Arial" w:hAnsi="Arial" w:cs="Arial"/>
              </w:rPr>
              <w:t xml:space="preserve">część finansowa – plik arkusza kalkulacyjnego (np. MS Excel, </w:t>
            </w:r>
            <w:proofErr w:type="spellStart"/>
            <w:r w:rsidRPr="00E906A8">
              <w:rPr>
                <w:rFonts w:ascii="Arial" w:hAnsi="Arial" w:cs="Arial"/>
              </w:rPr>
              <w:t>LibreOffice</w:t>
            </w:r>
            <w:proofErr w:type="spellEnd"/>
            <w:r w:rsidRPr="00E906A8">
              <w:rPr>
                <w:rFonts w:ascii="Arial" w:hAnsi="Arial" w:cs="Arial"/>
              </w:rPr>
              <w:t xml:space="preserve"> </w:t>
            </w:r>
            <w:proofErr w:type="spellStart"/>
            <w:r w:rsidRPr="00E906A8">
              <w:rPr>
                <w:rFonts w:ascii="Arial" w:hAnsi="Arial" w:cs="Arial"/>
              </w:rPr>
              <w:t>Calc</w:t>
            </w:r>
            <w:proofErr w:type="spellEnd"/>
            <w:r w:rsidRPr="00E906A8">
              <w:rPr>
                <w:rFonts w:ascii="Arial" w:hAnsi="Arial" w:cs="Arial"/>
              </w:rPr>
              <w:t>).</w:t>
            </w:r>
          </w:p>
          <w:p w:rsidR="008D300D" w:rsidRPr="00E906A8" w:rsidRDefault="008D300D" w:rsidP="00CB4515">
            <w:pPr>
              <w:jc w:val="both"/>
              <w:outlineLvl w:val="2"/>
              <w:rPr>
                <w:rFonts w:ascii="Arial" w:hAnsi="Arial" w:cs="Arial"/>
                <w:u w:val="single"/>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t>8</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4D2BB9">
            <w:pPr>
              <w:jc w:val="center"/>
              <w:rPr>
                <w:rFonts w:ascii="Arial" w:hAnsi="Arial" w:cs="Arial"/>
              </w:rPr>
            </w:pPr>
            <w:r w:rsidRPr="00E906A8">
              <w:rPr>
                <w:rFonts w:ascii="Arial" w:hAnsi="Arial" w:cs="Arial"/>
              </w:rPr>
              <w:t xml:space="preserve">Podrozdział 9.3, pkt. 3 </w:t>
            </w:r>
          </w:p>
        </w:tc>
        <w:tc>
          <w:tcPr>
            <w:tcW w:w="2638" w:type="pct"/>
          </w:tcPr>
          <w:p w:rsidR="008D300D" w:rsidRPr="00E906A8" w:rsidRDefault="008D300D" w:rsidP="00CB4515">
            <w:pPr>
              <w:jc w:val="both"/>
              <w:outlineLvl w:val="2"/>
              <w:rPr>
                <w:rFonts w:ascii="Arial" w:eastAsia="Times New Roman" w:hAnsi="Arial" w:cs="Arial"/>
                <w:u w:val="single"/>
              </w:rPr>
            </w:pPr>
            <w:r w:rsidRPr="00E906A8">
              <w:rPr>
                <w:rFonts w:ascii="Arial" w:eastAsia="Times New Roman" w:hAnsi="Arial" w:cs="Arial"/>
                <w:u w:val="single"/>
              </w:rPr>
              <w:t>Zapis:</w:t>
            </w:r>
          </w:p>
          <w:p w:rsidR="008D300D" w:rsidRPr="00E906A8" w:rsidRDefault="008D300D" w:rsidP="00336E72">
            <w:pPr>
              <w:contextualSpacing/>
              <w:jc w:val="both"/>
              <w:rPr>
                <w:rFonts w:ascii="Arial" w:hAnsi="Arial" w:cs="Arial"/>
              </w:rPr>
            </w:pPr>
            <w:r w:rsidRPr="00E906A8">
              <w:rPr>
                <w:rFonts w:ascii="Arial" w:hAnsi="Arial" w:cs="Arial"/>
              </w:rPr>
              <w:t xml:space="preserve">Szczegółowe zapisy dotyczące zasad prowadzenia wyodrębnionej ewidencji </w:t>
            </w:r>
            <w:r w:rsidRPr="00E906A8">
              <w:rPr>
                <w:rFonts w:ascii="Arial" w:hAnsi="Arial" w:cs="Arial"/>
              </w:rPr>
              <w:lastRenderedPageBreak/>
              <w:t xml:space="preserve">księgowej określa dokument pn. </w:t>
            </w:r>
            <w:r w:rsidRPr="00E906A8">
              <w:rPr>
                <w:rFonts w:ascii="Arial" w:hAnsi="Arial" w:cs="Arial"/>
                <w:i/>
              </w:rPr>
              <w:t>Zasady prowadzenia przez beneficjentów wyodrębnionej ewidencji księgowej projektów dofinansowanych w ramach Regionalnego Programu Operacyjnego Województwa Zachodniopomorskiego 2014-2020</w:t>
            </w:r>
            <w:r w:rsidRPr="00E906A8">
              <w:rPr>
                <w:rFonts w:ascii="Arial" w:hAnsi="Arial" w:cs="Arial"/>
              </w:rPr>
              <w:t>, stanowiący załącznik do decyzji o dofinansowaniu.</w:t>
            </w:r>
          </w:p>
          <w:p w:rsidR="008D300D" w:rsidRPr="00E906A8" w:rsidRDefault="008D300D" w:rsidP="00CB4515">
            <w:pPr>
              <w:pStyle w:val="Nagwek3"/>
              <w:numPr>
                <w:ilvl w:val="0"/>
                <w:numId w:val="0"/>
              </w:numPr>
              <w:outlineLvl w:val="2"/>
              <w:rPr>
                <w:rFonts w:cs="Arial"/>
                <w:szCs w:val="20"/>
                <w:u w:val="single"/>
              </w:rPr>
            </w:pPr>
          </w:p>
          <w:p w:rsidR="008D300D" w:rsidRPr="00E906A8" w:rsidRDefault="008D300D" w:rsidP="00CB4515">
            <w:pPr>
              <w:pStyle w:val="Nagwek3"/>
              <w:numPr>
                <w:ilvl w:val="0"/>
                <w:numId w:val="0"/>
              </w:numPr>
              <w:outlineLvl w:val="2"/>
              <w:rPr>
                <w:rFonts w:cs="Arial"/>
                <w:szCs w:val="20"/>
                <w:u w:val="single"/>
              </w:rPr>
            </w:pPr>
            <w:r w:rsidRPr="00E906A8">
              <w:rPr>
                <w:rFonts w:cs="Arial"/>
                <w:szCs w:val="20"/>
                <w:u w:val="single"/>
              </w:rPr>
              <w:t xml:space="preserve">zmieniono na: </w:t>
            </w:r>
          </w:p>
          <w:p w:rsidR="008D300D" w:rsidRPr="00E906A8" w:rsidRDefault="008D300D" w:rsidP="00CB4515">
            <w:pPr>
              <w:jc w:val="both"/>
              <w:outlineLvl w:val="2"/>
              <w:rPr>
                <w:rFonts w:ascii="Arial" w:hAnsi="Arial" w:cs="Arial"/>
              </w:rPr>
            </w:pPr>
            <w:r w:rsidRPr="00E906A8">
              <w:rPr>
                <w:rFonts w:ascii="Arial" w:hAnsi="Arial" w:cs="Arial"/>
              </w:rPr>
              <w:t xml:space="preserve">Szczegółowe zapisy dotyczące zasad prowadzenia wyodrębnionej ewidencji księgowej określa dokument pn. </w:t>
            </w:r>
            <w:r w:rsidRPr="00E906A8">
              <w:rPr>
                <w:rFonts w:ascii="Arial" w:hAnsi="Arial" w:cs="Arial"/>
                <w:i/>
              </w:rPr>
              <w:t>Zasady dotyczące prowadzenia przez beneficjentów wyodrębnionej ewidencji księgowej w projektach realizowanych w ramach Regionalnego Programu Operacyjnego Województwa Zachodniopomorskiego 2014-2020</w:t>
            </w:r>
            <w:r w:rsidRPr="00E906A8">
              <w:rPr>
                <w:rFonts w:ascii="Arial" w:hAnsi="Arial" w:cs="Arial"/>
              </w:rPr>
              <w:t>, stanowiący załącznik do decyzji o dofinansowaniu.</w:t>
            </w:r>
          </w:p>
          <w:p w:rsidR="008D300D" w:rsidRPr="00E906A8" w:rsidRDefault="008D300D" w:rsidP="008944E2">
            <w:pPr>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Zmiana tytułu dokumentu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lastRenderedPageBreak/>
              <w:t>9</w:t>
            </w:r>
          </w:p>
        </w:tc>
        <w:tc>
          <w:tcPr>
            <w:tcW w:w="630" w:type="pct"/>
          </w:tcPr>
          <w:p w:rsidR="008D300D" w:rsidRPr="00E906A8" w:rsidRDefault="008D300D" w:rsidP="008944E2">
            <w:pPr>
              <w:jc w:val="center"/>
              <w:rPr>
                <w:rFonts w:ascii="Arial" w:hAnsi="Arial" w:cs="Arial"/>
              </w:rPr>
            </w:pPr>
            <w:r w:rsidRPr="00E906A8">
              <w:rPr>
                <w:rFonts w:ascii="Arial" w:hAnsi="Arial" w:cs="Arial"/>
              </w:rPr>
              <w:t>Załącznik nr 1 do regulaminu konkursu: Wzór wniosku o dofinansowanie wraz z instrukcją wypełniania</w:t>
            </w:r>
          </w:p>
        </w:tc>
        <w:tc>
          <w:tcPr>
            <w:tcW w:w="462" w:type="pct"/>
          </w:tcPr>
          <w:p w:rsidR="008D300D" w:rsidRPr="00E906A8" w:rsidRDefault="008D300D" w:rsidP="0051020C">
            <w:pPr>
              <w:jc w:val="center"/>
              <w:rPr>
                <w:rFonts w:ascii="Arial" w:hAnsi="Arial" w:cs="Arial"/>
              </w:rPr>
            </w:pPr>
            <w:r w:rsidRPr="00E906A8">
              <w:rPr>
                <w:rFonts w:ascii="Arial" w:hAnsi="Arial" w:cs="Arial"/>
              </w:rPr>
              <w:t>Sekcja A.1.1.2.</w:t>
            </w:r>
          </w:p>
        </w:tc>
        <w:tc>
          <w:tcPr>
            <w:tcW w:w="2638" w:type="pct"/>
          </w:tcPr>
          <w:p w:rsidR="008D300D" w:rsidRPr="00E906A8" w:rsidRDefault="008D300D" w:rsidP="002719FB">
            <w:pPr>
              <w:pStyle w:val="Akapitzlist"/>
              <w:ind w:left="0"/>
              <w:jc w:val="both"/>
              <w:rPr>
                <w:rFonts w:ascii="Arial" w:hAnsi="Arial" w:cs="Arial"/>
                <w:u w:val="single"/>
              </w:rPr>
            </w:pPr>
            <w:r w:rsidRPr="00E906A8">
              <w:rPr>
                <w:rFonts w:ascii="Arial" w:hAnsi="Arial" w:cs="Arial"/>
                <w:u w:val="single"/>
              </w:rPr>
              <w:t>Dodano zapis:</w:t>
            </w:r>
          </w:p>
          <w:p w:rsidR="008D300D" w:rsidRPr="00E906A8" w:rsidRDefault="008D300D" w:rsidP="002719FB">
            <w:pPr>
              <w:pStyle w:val="Akapitzlist"/>
              <w:ind w:left="0"/>
              <w:jc w:val="both"/>
              <w:rPr>
                <w:rFonts w:ascii="Arial" w:hAnsi="Arial" w:cs="Arial"/>
              </w:rPr>
            </w:pPr>
            <w:r w:rsidRPr="00E906A8">
              <w:rPr>
                <w:rFonts w:ascii="Arial" w:hAnsi="Arial" w:cs="Arial"/>
              </w:rPr>
              <w:t>Termin musi być zgodny z datą poniesienia  pierws</w:t>
            </w:r>
            <w:r w:rsidR="009C1D8A">
              <w:rPr>
                <w:rFonts w:ascii="Arial" w:hAnsi="Arial" w:cs="Arial"/>
              </w:rPr>
              <w:t xml:space="preserve">zego wydatku kwalifikowalnego, </w:t>
            </w:r>
            <w:r w:rsidRPr="00E906A8">
              <w:rPr>
                <w:rFonts w:ascii="Arial" w:hAnsi="Arial" w:cs="Arial"/>
              </w:rPr>
              <w:t>zgodnego z katalogiem wydatków kwalifikowalnych wskazanych w Regulaminie konkursu.</w:t>
            </w: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t>10</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51020C">
            <w:pPr>
              <w:jc w:val="center"/>
              <w:rPr>
                <w:rFonts w:ascii="Arial" w:hAnsi="Arial" w:cs="Arial"/>
              </w:rPr>
            </w:pPr>
            <w:r w:rsidRPr="00E906A8">
              <w:rPr>
                <w:rFonts w:ascii="Arial" w:hAnsi="Arial" w:cs="Arial"/>
              </w:rPr>
              <w:t>Sekcja D.9.2.</w:t>
            </w:r>
          </w:p>
        </w:tc>
        <w:tc>
          <w:tcPr>
            <w:tcW w:w="2638" w:type="pct"/>
          </w:tcPr>
          <w:p w:rsidR="008D300D" w:rsidRPr="00E906A8" w:rsidRDefault="008D300D" w:rsidP="008944E2">
            <w:pPr>
              <w:pStyle w:val="Akapitzlist"/>
              <w:ind w:left="0"/>
              <w:jc w:val="both"/>
              <w:rPr>
                <w:rFonts w:ascii="Arial" w:hAnsi="Arial" w:cs="Arial"/>
                <w:u w:val="single"/>
              </w:rPr>
            </w:pPr>
            <w:r w:rsidRPr="00E906A8">
              <w:rPr>
                <w:rFonts w:ascii="Arial" w:hAnsi="Arial" w:cs="Arial"/>
                <w:u w:val="single"/>
              </w:rPr>
              <w:t>Dodano zapis:</w:t>
            </w:r>
          </w:p>
          <w:p w:rsidR="008D300D" w:rsidRPr="00E906A8" w:rsidRDefault="008D300D" w:rsidP="008944E2">
            <w:pPr>
              <w:pStyle w:val="Akapitzlist"/>
              <w:ind w:left="0"/>
              <w:jc w:val="both"/>
              <w:rPr>
                <w:rFonts w:ascii="Arial" w:hAnsi="Arial" w:cs="Arial"/>
              </w:rPr>
            </w:pPr>
            <w:r w:rsidRPr="00E906A8">
              <w:rPr>
                <w:rFonts w:ascii="Arial" w:hAnsi="Arial" w:cs="Arial"/>
              </w:rPr>
              <w:t>Na końcu należy podać uzasadnienie wyboru trybu oraz wartość udzielonego zamówienia w polu „Krótki opis”.</w:t>
            </w:r>
          </w:p>
          <w:p w:rsidR="008D300D" w:rsidRPr="00E906A8" w:rsidRDefault="008D300D" w:rsidP="008944E2">
            <w:pPr>
              <w:pStyle w:val="Akapitzlist"/>
              <w:ind w:left="0"/>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D2089D">
            <w:pPr>
              <w:jc w:val="center"/>
              <w:rPr>
                <w:rFonts w:ascii="Arial" w:hAnsi="Arial" w:cs="Arial"/>
              </w:rPr>
            </w:pPr>
            <w:r>
              <w:rPr>
                <w:rFonts w:ascii="Arial" w:hAnsi="Arial" w:cs="Arial"/>
              </w:rPr>
              <w:t>11</w:t>
            </w:r>
          </w:p>
        </w:tc>
        <w:tc>
          <w:tcPr>
            <w:tcW w:w="630" w:type="pct"/>
          </w:tcPr>
          <w:p w:rsidR="008D300D" w:rsidRPr="00E906A8" w:rsidRDefault="008D300D" w:rsidP="00D2089D">
            <w:pPr>
              <w:jc w:val="center"/>
              <w:rPr>
                <w:rFonts w:ascii="Arial" w:hAnsi="Arial" w:cs="Arial"/>
              </w:rPr>
            </w:pPr>
            <w:r w:rsidRPr="00E906A8">
              <w:rPr>
                <w:rFonts w:ascii="Arial" w:hAnsi="Arial" w:cs="Arial"/>
              </w:rPr>
              <w:t>jw.</w:t>
            </w:r>
          </w:p>
        </w:tc>
        <w:tc>
          <w:tcPr>
            <w:tcW w:w="462" w:type="pct"/>
          </w:tcPr>
          <w:p w:rsidR="008D300D" w:rsidRPr="00E906A8" w:rsidRDefault="008D300D" w:rsidP="00D2089D">
            <w:pPr>
              <w:jc w:val="center"/>
              <w:rPr>
                <w:rFonts w:ascii="Arial" w:hAnsi="Arial" w:cs="Arial"/>
              </w:rPr>
            </w:pPr>
            <w:r w:rsidRPr="00E906A8">
              <w:rPr>
                <w:rFonts w:ascii="Arial" w:hAnsi="Arial" w:cs="Arial"/>
              </w:rPr>
              <w:t xml:space="preserve">Sekcja </w:t>
            </w:r>
            <w:r>
              <w:rPr>
                <w:rFonts w:ascii="Arial" w:hAnsi="Arial" w:cs="Arial"/>
              </w:rPr>
              <w:t xml:space="preserve">E.1, pole </w:t>
            </w:r>
            <w:r w:rsidRPr="004B0E3C">
              <w:rPr>
                <w:rFonts w:ascii="Arial" w:hAnsi="Arial" w:cs="Arial"/>
                <w:i/>
              </w:rPr>
              <w:t>Wskaźnik</w:t>
            </w:r>
          </w:p>
        </w:tc>
        <w:tc>
          <w:tcPr>
            <w:tcW w:w="2638" w:type="pct"/>
          </w:tcPr>
          <w:p w:rsidR="008D300D" w:rsidRPr="004B0E3C" w:rsidRDefault="008D300D" w:rsidP="004B0E3C">
            <w:pPr>
              <w:spacing w:line="360" w:lineRule="auto"/>
              <w:contextualSpacing/>
              <w:jc w:val="both"/>
              <w:rPr>
                <w:rFonts w:ascii="Arial" w:hAnsi="Arial" w:cs="Arial"/>
                <w:u w:val="single"/>
                <w:lang w:eastAsia="en-US"/>
              </w:rPr>
            </w:pPr>
            <w:r w:rsidRPr="004B0E3C">
              <w:rPr>
                <w:rFonts w:ascii="Arial" w:hAnsi="Arial" w:cs="Arial"/>
                <w:u w:val="single"/>
                <w:lang w:eastAsia="en-US"/>
              </w:rPr>
              <w:t>Zapis:</w:t>
            </w:r>
          </w:p>
          <w:p w:rsidR="008D300D" w:rsidRPr="004B0E3C" w:rsidRDefault="008D300D" w:rsidP="006E2E1E">
            <w:pPr>
              <w:contextualSpacing/>
              <w:jc w:val="both"/>
              <w:rPr>
                <w:rFonts w:ascii="Arial" w:hAnsi="Arial" w:cs="Arial"/>
                <w:lang w:eastAsia="en-US"/>
              </w:rPr>
            </w:pPr>
            <w:r w:rsidRPr="004B0E3C">
              <w:rPr>
                <w:rFonts w:ascii="Arial" w:hAnsi="Arial" w:cs="Arial"/>
                <w:lang w:eastAsia="en-US"/>
              </w:rPr>
              <w:t>Należy wybrać z listy rozwijanej nazwę wskaźnika produktu planowanego do osiągnięcia w wyniku realizacji projektu, zgodnie z Regulaminem Konkursu, tj.:</w:t>
            </w:r>
          </w:p>
          <w:p w:rsidR="00C64C70" w:rsidRPr="00CB0AE7" w:rsidRDefault="008D300D" w:rsidP="00CB0AE7">
            <w:pPr>
              <w:pStyle w:val="Akapitzlist"/>
              <w:numPr>
                <w:ilvl w:val="0"/>
                <w:numId w:val="28"/>
              </w:numPr>
              <w:jc w:val="both"/>
              <w:rPr>
                <w:rFonts w:ascii="Arial" w:hAnsi="Arial" w:cs="Arial"/>
                <w:lang w:eastAsia="en-US"/>
              </w:rPr>
            </w:pPr>
            <w:r w:rsidRPr="00CB0AE7">
              <w:rPr>
                <w:rFonts w:ascii="Arial" w:hAnsi="Arial" w:cs="Arial"/>
                <w:lang w:eastAsia="en-US"/>
              </w:rPr>
              <w:t>powierzchnia siedlisk wspieranych w celu uzyskania lepszego statusu ochrony;</w:t>
            </w:r>
          </w:p>
          <w:p w:rsidR="00C64C70" w:rsidRPr="00CB0AE7" w:rsidRDefault="008D300D" w:rsidP="00CB0AE7">
            <w:pPr>
              <w:pStyle w:val="Akapitzlist"/>
              <w:numPr>
                <w:ilvl w:val="0"/>
                <w:numId w:val="28"/>
              </w:numPr>
              <w:jc w:val="both"/>
              <w:rPr>
                <w:rFonts w:ascii="Arial" w:hAnsi="Arial" w:cs="Arial"/>
                <w:lang w:eastAsia="en-US"/>
              </w:rPr>
            </w:pPr>
            <w:r w:rsidRPr="00CB0AE7">
              <w:rPr>
                <w:rFonts w:ascii="Arial" w:hAnsi="Arial" w:cs="Arial"/>
                <w:lang w:eastAsia="en-US"/>
              </w:rPr>
              <w:t>liczba wspartych form ochrony przyrody;</w:t>
            </w:r>
          </w:p>
          <w:p w:rsidR="008D300D" w:rsidRPr="00CB0AE7" w:rsidRDefault="008D300D" w:rsidP="00CB0AE7">
            <w:pPr>
              <w:pStyle w:val="Akapitzlist"/>
              <w:numPr>
                <w:ilvl w:val="0"/>
                <w:numId w:val="28"/>
              </w:numPr>
              <w:jc w:val="both"/>
              <w:rPr>
                <w:rFonts w:ascii="Arial" w:hAnsi="Arial" w:cs="Arial"/>
                <w:lang w:eastAsia="en-US"/>
              </w:rPr>
            </w:pPr>
            <w:r w:rsidRPr="00CB0AE7">
              <w:rPr>
                <w:rFonts w:ascii="Arial" w:hAnsi="Arial" w:cs="Arial"/>
                <w:lang w:eastAsia="en-US"/>
              </w:rPr>
              <w:t>długość szlaków turystycznych;</w:t>
            </w:r>
          </w:p>
          <w:p w:rsidR="008D300D" w:rsidRPr="004B0E3C" w:rsidRDefault="008D300D" w:rsidP="00C64C70">
            <w:pPr>
              <w:ind w:left="720" w:firstLine="351"/>
              <w:contextualSpacing/>
              <w:jc w:val="both"/>
              <w:rPr>
                <w:rFonts w:ascii="Arial" w:hAnsi="Arial" w:cs="Arial"/>
                <w:lang w:eastAsia="en-US"/>
              </w:rPr>
            </w:pPr>
            <w:r w:rsidRPr="004B0E3C">
              <w:rPr>
                <w:rFonts w:ascii="Arial" w:hAnsi="Arial" w:cs="Arial"/>
                <w:lang w:eastAsia="en-US"/>
              </w:rPr>
              <w:t>a)</w:t>
            </w:r>
            <w:r w:rsidRPr="004B0E3C">
              <w:rPr>
                <w:rFonts w:ascii="Arial" w:hAnsi="Arial" w:cs="Arial"/>
                <w:lang w:eastAsia="en-US"/>
              </w:rPr>
              <w:tab/>
              <w:t>długość utworzonych szlaków turystycznych;</w:t>
            </w:r>
          </w:p>
          <w:p w:rsidR="00C64C70" w:rsidRDefault="008D300D" w:rsidP="00C64C70">
            <w:pPr>
              <w:ind w:left="720" w:firstLine="351"/>
              <w:contextualSpacing/>
              <w:jc w:val="both"/>
              <w:rPr>
                <w:rFonts w:ascii="Arial" w:hAnsi="Arial" w:cs="Arial"/>
                <w:lang w:eastAsia="en-US"/>
              </w:rPr>
            </w:pPr>
            <w:r w:rsidRPr="004B0E3C">
              <w:rPr>
                <w:rFonts w:ascii="Arial" w:hAnsi="Arial" w:cs="Arial"/>
                <w:lang w:eastAsia="en-US"/>
              </w:rPr>
              <w:t>b)</w:t>
            </w:r>
            <w:r w:rsidRPr="004B0E3C">
              <w:rPr>
                <w:rFonts w:ascii="Arial" w:hAnsi="Arial" w:cs="Arial"/>
                <w:lang w:eastAsia="en-US"/>
              </w:rPr>
              <w:tab/>
              <w:t>długość odnowionych szlaków turystycznych;</w:t>
            </w:r>
          </w:p>
          <w:p w:rsidR="00C64C70" w:rsidRPr="00CB0AE7" w:rsidRDefault="008D300D" w:rsidP="00CB0AE7">
            <w:pPr>
              <w:pStyle w:val="Akapitzlist"/>
              <w:numPr>
                <w:ilvl w:val="0"/>
                <w:numId w:val="28"/>
              </w:numPr>
              <w:tabs>
                <w:tab w:val="right" w:pos="1071"/>
              </w:tabs>
              <w:jc w:val="both"/>
              <w:rPr>
                <w:rFonts w:ascii="Arial" w:hAnsi="Arial" w:cs="Arial"/>
                <w:lang w:eastAsia="en-US"/>
              </w:rPr>
            </w:pPr>
            <w:r w:rsidRPr="00CB0AE7">
              <w:rPr>
                <w:rFonts w:ascii="Arial" w:hAnsi="Arial" w:cs="Arial"/>
                <w:lang w:eastAsia="en-US"/>
              </w:rPr>
              <w:t>liczba siedlisk/zbiorowisk roślinnych objętych projektem;</w:t>
            </w:r>
          </w:p>
          <w:p w:rsidR="00CB0AE7" w:rsidRPr="00CB0AE7" w:rsidRDefault="008D300D" w:rsidP="00CB0AE7">
            <w:pPr>
              <w:pStyle w:val="Akapitzlist"/>
              <w:numPr>
                <w:ilvl w:val="0"/>
                <w:numId w:val="28"/>
              </w:numPr>
              <w:tabs>
                <w:tab w:val="right" w:pos="1083"/>
              </w:tabs>
              <w:jc w:val="both"/>
              <w:rPr>
                <w:rFonts w:ascii="Arial" w:hAnsi="Arial" w:cs="Arial"/>
                <w:lang w:eastAsia="en-US"/>
              </w:rPr>
            </w:pPr>
            <w:r w:rsidRPr="00CB0AE7">
              <w:rPr>
                <w:rFonts w:ascii="Arial" w:hAnsi="Arial" w:cs="Arial"/>
                <w:lang w:eastAsia="en-US"/>
              </w:rPr>
              <w:t xml:space="preserve">liczba utworzonych punktów informacji turystycznej i </w:t>
            </w:r>
            <w:proofErr w:type="spellStart"/>
            <w:r w:rsidRPr="00CB0AE7">
              <w:rPr>
                <w:rFonts w:ascii="Arial" w:hAnsi="Arial" w:cs="Arial"/>
                <w:lang w:eastAsia="en-US"/>
              </w:rPr>
              <w:t>infokiosków</w:t>
            </w:r>
            <w:proofErr w:type="spellEnd"/>
            <w:r w:rsidRPr="00CB0AE7">
              <w:rPr>
                <w:rFonts w:ascii="Arial" w:hAnsi="Arial" w:cs="Arial"/>
                <w:lang w:eastAsia="en-US"/>
              </w:rPr>
              <w:t xml:space="preserve"> zapewniających ob</w:t>
            </w:r>
            <w:r w:rsidR="00C64C70" w:rsidRPr="00CB0AE7">
              <w:rPr>
                <w:rFonts w:ascii="Arial" w:hAnsi="Arial" w:cs="Arial"/>
                <w:lang w:eastAsia="en-US"/>
              </w:rPr>
              <w:t>sługę w min. 2 językach obcych;</w:t>
            </w:r>
          </w:p>
          <w:p w:rsidR="008D300D" w:rsidRPr="00CB0AE7" w:rsidRDefault="008D300D" w:rsidP="00CB0AE7">
            <w:pPr>
              <w:pStyle w:val="Akapitzlist"/>
              <w:numPr>
                <w:ilvl w:val="0"/>
                <w:numId w:val="28"/>
              </w:numPr>
              <w:jc w:val="both"/>
              <w:rPr>
                <w:rFonts w:ascii="Arial" w:hAnsi="Arial" w:cs="Arial"/>
                <w:lang w:eastAsia="en-US"/>
              </w:rPr>
            </w:pPr>
            <w:r w:rsidRPr="00CB0AE7">
              <w:rPr>
                <w:rFonts w:ascii="Arial" w:hAnsi="Arial" w:cs="Arial"/>
                <w:lang w:eastAsia="en-US"/>
              </w:rPr>
              <w:t xml:space="preserve">liczba projektów, w których sfinansowano koszty racjonalnych usprawnień </w:t>
            </w:r>
            <w:r w:rsidRPr="00CB0AE7">
              <w:rPr>
                <w:rFonts w:ascii="Arial" w:hAnsi="Arial" w:cs="Arial"/>
                <w:lang w:eastAsia="en-US"/>
              </w:rPr>
              <w:lastRenderedPageBreak/>
              <w:t>dla osób z niepełnosprawnościami.</w:t>
            </w:r>
          </w:p>
          <w:p w:rsidR="008D300D" w:rsidRPr="004B0E3C" w:rsidRDefault="008D300D" w:rsidP="004B0E3C">
            <w:pPr>
              <w:spacing w:line="360" w:lineRule="auto"/>
              <w:ind w:left="720"/>
              <w:contextualSpacing/>
              <w:jc w:val="both"/>
              <w:rPr>
                <w:rFonts w:ascii="Arial" w:hAnsi="Arial" w:cs="Arial"/>
                <w:lang w:eastAsia="en-US"/>
              </w:rPr>
            </w:pPr>
          </w:p>
          <w:p w:rsidR="008D300D" w:rsidRPr="004B0E3C" w:rsidRDefault="008D300D" w:rsidP="00EF436B">
            <w:pPr>
              <w:jc w:val="both"/>
              <w:rPr>
                <w:rFonts w:ascii="Arial" w:hAnsi="Arial" w:cs="Arial"/>
                <w:lang w:eastAsia="en-US"/>
              </w:rPr>
            </w:pPr>
            <w:r w:rsidRPr="004B0E3C">
              <w:rPr>
                <w:rFonts w:ascii="Arial" w:hAnsi="Arial" w:cs="Arial"/>
                <w:lang w:eastAsia="en-US"/>
              </w:rPr>
              <w:t>Spośród powyższych wskaźników wnioskodawca, który zamierza realizować projekt w ramach typu a) zachowanie walorów krajobrazowych zobowiązany jest określić we wniosku o dofinansowanie obowiązkowo wskaźnik nr 1.</w:t>
            </w:r>
          </w:p>
          <w:p w:rsidR="008D300D" w:rsidRPr="004B0E3C" w:rsidRDefault="008D300D" w:rsidP="00EF436B">
            <w:pPr>
              <w:jc w:val="both"/>
              <w:rPr>
                <w:rFonts w:ascii="Arial" w:hAnsi="Arial" w:cs="Arial"/>
                <w:lang w:eastAsia="en-US"/>
              </w:rPr>
            </w:pPr>
            <w:r w:rsidRPr="004B0E3C">
              <w:rPr>
                <w:rFonts w:ascii="Arial" w:hAnsi="Arial" w:cs="Arial"/>
                <w:lang w:eastAsia="en-US"/>
              </w:rPr>
              <w:t>W przypadku projektu realizowanego w ramach typu b) ukierunkowanie ruchu turystycznego na obszarach cennych przyrodniczo należy obowiązkowo określić wskaźnik nr 1, 3 oraz 3a i/lub 3b.</w:t>
            </w:r>
          </w:p>
          <w:p w:rsidR="00D2089D" w:rsidRPr="004B0E3C" w:rsidRDefault="00D2089D" w:rsidP="004B0E3C">
            <w:pPr>
              <w:jc w:val="both"/>
              <w:rPr>
                <w:rFonts w:ascii="Arial" w:hAnsi="Arial" w:cs="Arial"/>
              </w:rPr>
            </w:pPr>
          </w:p>
          <w:p w:rsidR="008D300D" w:rsidRPr="004B0E3C" w:rsidRDefault="008D300D" w:rsidP="004B0E3C">
            <w:pPr>
              <w:spacing w:line="360" w:lineRule="auto"/>
              <w:jc w:val="both"/>
              <w:rPr>
                <w:rFonts w:ascii="Arial" w:hAnsi="Arial" w:cs="Arial"/>
                <w:u w:val="single"/>
                <w:lang w:eastAsia="en-US"/>
              </w:rPr>
            </w:pPr>
            <w:r w:rsidRPr="004B0E3C">
              <w:rPr>
                <w:rFonts w:ascii="Arial" w:hAnsi="Arial" w:cs="Arial"/>
                <w:u w:val="single"/>
                <w:lang w:eastAsia="en-US"/>
              </w:rPr>
              <w:t>zmieniono na:</w:t>
            </w:r>
          </w:p>
          <w:p w:rsidR="008D300D" w:rsidRPr="004B0E3C" w:rsidRDefault="008D300D" w:rsidP="004B0E3C">
            <w:pPr>
              <w:jc w:val="both"/>
              <w:rPr>
                <w:rFonts w:ascii="Arial" w:hAnsi="Arial" w:cs="Arial"/>
              </w:rPr>
            </w:pPr>
            <w:r w:rsidRPr="004B0E3C">
              <w:rPr>
                <w:rFonts w:ascii="Arial" w:hAnsi="Arial" w:cs="Arial"/>
              </w:rPr>
              <w:t>Należy wybrać z listy rozwijanej nazwę wskaźnika produktu planowanego do osiągnięcia w wyniku realizacji projektu, zgodnie z Regulaminem Konkursu, tj.:</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powierzchnia siedlisk wspieranych w celu uzyskania lepszego statusu ochrony;</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liczba wspartych form ochrony przyrody;</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długość utworzonych szlaków turystycznych;</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długość odnowionych szlaków turystycznych;</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liczba siedlisk/zbiorowisk roślinnych objętych projektem;</w:t>
            </w:r>
          </w:p>
          <w:p w:rsidR="000758C1" w:rsidRPr="008975E4" w:rsidRDefault="008D300D" w:rsidP="008975E4">
            <w:pPr>
              <w:pStyle w:val="Akapitzlist"/>
              <w:numPr>
                <w:ilvl w:val="0"/>
                <w:numId w:val="30"/>
              </w:numPr>
              <w:jc w:val="both"/>
              <w:rPr>
                <w:rFonts w:ascii="Arial" w:hAnsi="Arial" w:cs="Arial"/>
              </w:rPr>
            </w:pPr>
            <w:r w:rsidRPr="008975E4">
              <w:rPr>
                <w:rFonts w:ascii="Arial" w:hAnsi="Arial" w:cs="Arial"/>
              </w:rPr>
              <w:t xml:space="preserve">liczba utworzonych punktów informacji turystycznej i </w:t>
            </w:r>
            <w:proofErr w:type="spellStart"/>
            <w:r w:rsidRPr="008975E4">
              <w:rPr>
                <w:rFonts w:ascii="Arial" w:hAnsi="Arial" w:cs="Arial"/>
              </w:rPr>
              <w:t>infokiosków</w:t>
            </w:r>
            <w:proofErr w:type="spellEnd"/>
            <w:r w:rsidRPr="008975E4">
              <w:rPr>
                <w:rFonts w:ascii="Arial" w:hAnsi="Arial" w:cs="Arial"/>
              </w:rPr>
              <w:t xml:space="preserve"> zapewniających obsługę w min. 2 językach obcych;</w:t>
            </w:r>
          </w:p>
          <w:p w:rsidR="008D300D" w:rsidRPr="008975E4" w:rsidRDefault="008D300D" w:rsidP="008975E4">
            <w:pPr>
              <w:pStyle w:val="Akapitzlist"/>
              <w:numPr>
                <w:ilvl w:val="0"/>
                <w:numId w:val="30"/>
              </w:numPr>
              <w:jc w:val="both"/>
              <w:rPr>
                <w:rFonts w:ascii="Arial" w:hAnsi="Arial" w:cs="Arial"/>
              </w:rPr>
            </w:pPr>
            <w:r w:rsidRPr="008975E4">
              <w:rPr>
                <w:rFonts w:ascii="Arial" w:hAnsi="Arial" w:cs="Arial"/>
              </w:rPr>
              <w:t>liczba projektów, w których sfinansowano koszty racjonalnych usprawnień dla osób z niepełnosprawnościami.</w:t>
            </w:r>
          </w:p>
          <w:p w:rsidR="008D300D" w:rsidRPr="004B0E3C" w:rsidRDefault="008D300D" w:rsidP="004B0E3C">
            <w:pPr>
              <w:jc w:val="both"/>
              <w:rPr>
                <w:rFonts w:ascii="Arial" w:hAnsi="Arial" w:cs="Arial"/>
              </w:rPr>
            </w:pPr>
          </w:p>
          <w:p w:rsidR="008D300D" w:rsidRPr="004B0E3C" w:rsidRDefault="008D300D" w:rsidP="00BC0F85">
            <w:pPr>
              <w:jc w:val="both"/>
              <w:rPr>
                <w:rFonts w:ascii="Arial" w:hAnsi="Arial" w:cs="Arial"/>
              </w:rPr>
            </w:pPr>
            <w:r w:rsidRPr="004B0E3C">
              <w:rPr>
                <w:rFonts w:ascii="Arial" w:hAnsi="Arial" w:cs="Arial"/>
              </w:rPr>
              <w:t>Spośród powyższych wskaźników wnioskodawca, który zamierza realizować projekt w ramach typu a) zachowanie walorów krajobrazowych zobowiązany jest określić we wniosku o dofinansowanie obowiązkowo wskaźnik nr 1.</w:t>
            </w:r>
          </w:p>
          <w:p w:rsidR="008D300D" w:rsidRPr="004B0E3C" w:rsidRDefault="008D300D" w:rsidP="00BC0F85">
            <w:pPr>
              <w:contextualSpacing/>
              <w:jc w:val="both"/>
              <w:rPr>
                <w:rFonts w:ascii="Arial" w:eastAsiaTheme="minorHAnsi" w:hAnsi="Arial" w:cs="Arial"/>
              </w:rPr>
            </w:pPr>
            <w:r w:rsidRPr="004B0E3C">
              <w:rPr>
                <w:rFonts w:ascii="Arial" w:hAnsi="Arial" w:cs="Arial"/>
              </w:rPr>
              <w:t>W przypadku projektu realizowanego w ramach typu b) ukierunkowanie ruchu turystycznego na obszarach cennych przyrodniczo należy obowiązkowo określić wskaźnik nr 1, 3 i/lub 4.</w:t>
            </w:r>
          </w:p>
          <w:p w:rsidR="00BB33D4" w:rsidRPr="00E906A8" w:rsidRDefault="00BB33D4" w:rsidP="004B0E3C">
            <w:pPr>
              <w:pStyle w:val="Akapitzlist"/>
              <w:ind w:left="0"/>
              <w:jc w:val="both"/>
              <w:rPr>
                <w:rFonts w:ascii="Arial" w:hAnsi="Arial" w:cs="Arial"/>
              </w:rPr>
            </w:pPr>
          </w:p>
        </w:tc>
        <w:tc>
          <w:tcPr>
            <w:tcW w:w="573" w:type="pct"/>
          </w:tcPr>
          <w:p w:rsidR="008D300D" w:rsidRPr="00E906A8" w:rsidRDefault="008D300D" w:rsidP="00D2089D">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D2089D">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3C35E1" w:rsidP="008944E2">
            <w:pPr>
              <w:jc w:val="center"/>
              <w:rPr>
                <w:rFonts w:ascii="Arial" w:hAnsi="Arial" w:cs="Arial"/>
              </w:rPr>
            </w:pPr>
            <w:r>
              <w:rPr>
                <w:rFonts w:ascii="Arial" w:hAnsi="Arial" w:cs="Arial"/>
              </w:rPr>
              <w:lastRenderedPageBreak/>
              <w:t>12</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i/>
              </w:rPr>
            </w:pPr>
            <w:r w:rsidRPr="00E906A8">
              <w:rPr>
                <w:rFonts w:ascii="Arial" w:hAnsi="Arial" w:cs="Arial"/>
              </w:rPr>
              <w:t xml:space="preserve">Sekcja G.1.2., pole </w:t>
            </w:r>
            <w:r w:rsidRPr="00E906A8">
              <w:rPr>
                <w:rFonts w:ascii="Arial" w:hAnsi="Arial" w:cs="Arial"/>
                <w:i/>
              </w:rPr>
              <w:t>Kategoria kosztu</w:t>
            </w:r>
          </w:p>
        </w:tc>
        <w:tc>
          <w:tcPr>
            <w:tcW w:w="2638" w:type="pct"/>
          </w:tcPr>
          <w:p w:rsidR="008D300D" w:rsidRPr="00E906A8" w:rsidRDefault="008D300D" w:rsidP="0051020C">
            <w:pPr>
              <w:pStyle w:val="Nagwek3"/>
              <w:numPr>
                <w:ilvl w:val="0"/>
                <w:numId w:val="0"/>
              </w:numPr>
              <w:outlineLvl w:val="2"/>
              <w:rPr>
                <w:rFonts w:eastAsia="Arial" w:cs="Arial"/>
                <w:szCs w:val="20"/>
                <w:u w:val="single"/>
                <w:lang w:eastAsia="ar-SA"/>
              </w:rPr>
            </w:pPr>
            <w:r w:rsidRPr="00E906A8">
              <w:rPr>
                <w:rFonts w:eastAsia="Arial" w:cs="Arial"/>
                <w:szCs w:val="20"/>
                <w:u w:val="single"/>
                <w:lang w:eastAsia="ar-SA"/>
              </w:rPr>
              <w:t>Zapis:</w:t>
            </w:r>
          </w:p>
          <w:p w:rsidR="008D300D" w:rsidRPr="00E906A8" w:rsidRDefault="008D300D" w:rsidP="002913B6">
            <w:pPr>
              <w:jc w:val="both"/>
              <w:rPr>
                <w:rFonts w:ascii="Arial" w:hAnsi="Arial" w:cs="Arial"/>
                <w:lang w:eastAsia="ar-SA"/>
              </w:rPr>
            </w:pPr>
            <w:r w:rsidRPr="00E906A8">
              <w:rPr>
                <w:rFonts w:ascii="Arial" w:hAnsi="Arial" w:cs="Arial"/>
                <w:lang w:eastAsia="ar-SA"/>
              </w:rPr>
              <w:t>Kategorie kosztów mają na celu grupowanie wydatków tego samego rodzaju. Z listy rozwijanej należy wybrać właściwą dla danego wydatku kategorię kosztu:</w:t>
            </w:r>
          </w:p>
          <w:p w:rsidR="008D300D" w:rsidRPr="00E906A8" w:rsidRDefault="008D300D" w:rsidP="000F6616">
            <w:pPr>
              <w:rPr>
                <w:rFonts w:ascii="Arial" w:hAnsi="Arial" w:cs="Arial"/>
                <w:lang w:eastAsia="ar-SA"/>
              </w:rPr>
            </w:pPr>
            <w:r w:rsidRPr="00E906A8">
              <w:rPr>
                <w:rFonts w:ascii="Arial" w:hAnsi="Arial" w:cs="Arial"/>
                <w:lang w:eastAsia="ar-SA"/>
              </w:rPr>
              <w:t>1.</w:t>
            </w:r>
            <w:r w:rsidRPr="00E906A8">
              <w:rPr>
                <w:rFonts w:ascii="Arial" w:hAnsi="Arial" w:cs="Arial"/>
                <w:lang w:eastAsia="ar-SA"/>
              </w:rPr>
              <w:tab/>
              <w:t>Dokumentacja projektu</w:t>
            </w:r>
          </w:p>
          <w:p w:rsidR="008D300D" w:rsidRPr="00E906A8" w:rsidRDefault="008D300D" w:rsidP="000F6616">
            <w:pPr>
              <w:rPr>
                <w:rFonts w:ascii="Arial" w:hAnsi="Arial" w:cs="Arial"/>
                <w:lang w:eastAsia="ar-SA"/>
              </w:rPr>
            </w:pPr>
            <w:r w:rsidRPr="00E906A8">
              <w:rPr>
                <w:rFonts w:ascii="Arial" w:hAnsi="Arial" w:cs="Arial"/>
                <w:lang w:eastAsia="ar-SA"/>
              </w:rPr>
              <w:t>2.</w:t>
            </w:r>
            <w:r w:rsidRPr="00E906A8">
              <w:rPr>
                <w:rFonts w:ascii="Arial" w:hAnsi="Arial" w:cs="Arial"/>
                <w:lang w:eastAsia="ar-SA"/>
              </w:rPr>
              <w:tab/>
              <w:t>Nieruchomości niezabudowane; nieruchomości zabudowane</w:t>
            </w:r>
          </w:p>
          <w:p w:rsidR="008D300D" w:rsidRPr="00E906A8" w:rsidRDefault="008D300D" w:rsidP="000F6616">
            <w:pPr>
              <w:rPr>
                <w:rFonts w:ascii="Arial" w:hAnsi="Arial" w:cs="Arial"/>
                <w:lang w:eastAsia="ar-SA"/>
              </w:rPr>
            </w:pPr>
            <w:r w:rsidRPr="00E906A8">
              <w:rPr>
                <w:rFonts w:ascii="Arial" w:hAnsi="Arial" w:cs="Arial"/>
                <w:lang w:eastAsia="ar-SA"/>
              </w:rPr>
              <w:t>3.</w:t>
            </w:r>
            <w:r w:rsidRPr="00E906A8">
              <w:rPr>
                <w:rFonts w:ascii="Arial" w:hAnsi="Arial" w:cs="Arial"/>
                <w:lang w:eastAsia="ar-SA"/>
              </w:rPr>
              <w:tab/>
              <w:t>Roboty i materiały budowalne</w:t>
            </w:r>
          </w:p>
          <w:p w:rsidR="008D300D" w:rsidRPr="00E906A8" w:rsidRDefault="008D300D" w:rsidP="000F6616">
            <w:pPr>
              <w:rPr>
                <w:rFonts w:ascii="Arial" w:hAnsi="Arial" w:cs="Arial"/>
                <w:lang w:eastAsia="ar-SA"/>
              </w:rPr>
            </w:pPr>
            <w:r w:rsidRPr="00E906A8">
              <w:rPr>
                <w:rFonts w:ascii="Arial" w:hAnsi="Arial" w:cs="Arial"/>
                <w:lang w:eastAsia="ar-SA"/>
              </w:rPr>
              <w:lastRenderedPageBreak/>
              <w:t>4.</w:t>
            </w:r>
            <w:r w:rsidRPr="00E906A8">
              <w:rPr>
                <w:rFonts w:ascii="Arial" w:hAnsi="Arial" w:cs="Arial"/>
                <w:lang w:eastAsia="ar-SA"/>
              </w:rPr>
              <w:tab/>
              <w:t>Nabycie i/lub wytworzenie środków trwałych</w:t>
            </w:r>
          </w:p>
          <w:p w:rsidR="008D300D" w:rsidRPr="00E906A8" w:rsidRDefault="008D300D" w:rsidP="000F6616">
            <w:pPr>
              <w:rPr>
                <w:rFonts w:ascii="Arial" w:hAnsi="Arial" w:cs="Arial"/>
                <w:lang w:eastAsia="ar-SA"/>
              </w:rPr>
            </w:pPr>
            <w:r w:rsidRPr="00E906A8">
              <w:rPr>
                <w:rFonts w:ascii="Arial" w:hAnsi="Arial" w:cs="Arial"/>
                <w:lang w:eastAsia="ar-SA"/>
              </w:rPr>
              <w:t>5.</w:t>
            </w:r>
            <w:r w:rsidRPr="00E906A8">
              <w:rPr>
                <w:rFonts w:ascii="Arial" w:hAnsi="Arial" w:cs="Arial"/>
                <w:lang w:eastAsia="ar-SA"/>
              </w:rPr>
              <w:tab/>
              <w:t>Wartości niematerialne i prawne</w:t>
            </w:r>
          </w:p>
          <w:p w:rsidR="008D300D" w:rsidRPr="00E906A8" w:rsidRDefault="008D300D" w:rsidP="000F6616">
            <w:pPr>
              <w:rPr>
                <w:rFonts w:ascii="Arial" w:hAnsi="Arial" w:cs="Arial"/>
                <w:lang w:eastAsia="ar-SA"/>
              </w:rPr>
            </w:pPr>
            <w:r w:rsidRPr="00E906A8">
              <w:rPr>
                <w:rFonts w:ascii="Arial" w:hAnsi="Arial" w:cs="Arial"/>
                <w:lang w:eastAsia="ar-SA"/>
              </w:rPr>
              <w:t>6.</w:t>
            </w:r>
            <w:r w:rsidRPr="00E906A8">
              <w:rPr>
                <w:rFonts w:ascii="Arial" w:hAnsi="Arial" w:cs="Arial"/>
                <w:lang w:eastAsia="ar-SA"/>
              </w:rPr>
              <w:tab/>
              <w:t>Doradztwo</w:t>
            </w:r>
          </w:p>
          <w:p w:rsidR="008D300D" w:rsidRPr="00E906A8" w:rsidRDefault="008D300D" w:rsidP="000F6616">
            <w:pPr>
              <w:rPr>
                <w:rFonts w:ascii="Arial" w:hAnsi="Arial" w:cs="Arial"/>
                <w:lang w:eastAsia="ar-SA"/>
              </w:rPr>
            </w:pPr>
            <w:r w:rsidRPr="00E906A8">
              <w:rPr>
                <w:rFonts w:ascii="Arial" w:hAnsi="Arial" w:cs="Arial"/>
                <w:lang w:eastAsia="ar-SA"/>
              </w:rPr>
              <w:t>7.</w:t>
            </w:r>
            <w:r w:rsidRPr="00E906A8">
              <w:rPr>
                <w:rFonts w:ascii="Arial" w:hAnsi="Arial" w:cs="Arial"/>
                <w:lang w:eastAsia="ar-SA"/>
              </w:rPr>
              <w:tab/>
              <w:t xml:space="preserve">Nadzór </w:t>
            </w:r>
          </w:p>
          <w:p w:rsidR="008D300D" w:rsidRPr="00E906A8" w:rsidRDefault="008D300D" w:rsidP="000F6616">
            <w:pPr>
              <w:rPr>
                <w:rFonts w:ascii="Arial" w:hAnsi="Arial" w:cs="Arial"/>
                <w:lang w:eastAsia="ar-SA"/>
              </w:rPr>
            </w:pPr>
            <w:r w:rsidRPr="00E906A8">
              <w:rPr>
                <w:rFonts w:ascii="Arial" w:hAnsi="Arial" w:cs="Arial"/>
                <w:lang w:eastAsia="ar-SA"/>
              </w:rPr>
              <w:t>8.</w:t>
            </w:r>
            <w:r w:rsidRPr="00E906A8">
              <w:rPr>
                <w:rFonts w:ascii="Arial" w:hAnsi="Arial" w:cs="Arial"/>
                <w:lang w:eastAsia="ar-SA"/>
              </w:rPr>
              <w:tab/>
              <w:t>Podatki i opłaty</w:t>
            </w:r>
          </w:p>
          <w:p w:rsidR="008D300D" w:rsidRPr="00E906A8" w:rsidRDefault="008D300D" w:rsidP="000F6616">
            <w:pPr>
              <w:rPr>
                <w:rFonts w:ascii="Arial" w:hAnsi="Arial" w:cs="Arial"/>
                <w:lang w:eastAsia="ar-SA"/>
              </w:rPr>
            </w:pPr>
            <w:r w:rsidRPr="00E906A8">
              <w:rPr>
                <w:rFonts w:ascii="Arial" w:hAnsi="Arial" w:cs="Arial"/>
                <w:lang w:eastAsia="ar-SA"/>
              </w:rPr>
              <w:t>9.</w:t>
            </w:r>
            <w:r w:rsidRPr="00E906A8">
              <w:rPr>
                <w:rFonts w:ascii="Arial" w:hAnsi="Arial" w:cs="Arial"/>
                <w:lang w:eastAsia="ar-SA"/>
              </w:rPr>
              <w:tab/>
              <w:t>Promocja projektu</w:t>
            </w:r>
          </w:p>
          <w:p w:rsidR="008D300D" w:rsidRPr="00E906A8" w:rsidRDefault="008D300D" w:rsidP="000F6616">
            <w:pPr>
              <w:rPr>
                <w:rFonts w:ascii="Arial" w:hAnsi="Arial" w:cs="Arial"/>
                <w:lang w:eastAsia="ar-SA"/>
              </w:rPr>
            </w:pPr>
            <w:r w:rsidRPr="00E906A8">
              <w:rPr>
                <w:rFonts w:ascii="Arial" w:hAnsi="Arial" w:cs="Arial"/>
                <w:lang w:eastAsia="ar-SA"/>
              </w:rPr>
              <w:t>10.</w:t>
            </w:r>
            <w:r w:rsidRPr="00E906A8">
              <w:rPr>
                <w:rFonts w:ascii="Arial" w:hAnsi="Arial" w:cs="Arial"/>
                <w:lang w:eastAsia="ar-SA"/>
              </w:rPr>
              <w:tab/>
              <w:t>Koszty pośrednie</w:t>
            </w:r>
          </w:p>
          <w:p w:rsidR="008D300D" w:rsidRPr="00E906A8" w:rsidRDefault="008D300D" w:rsidP="000F6616">
            <w:pPr>
              <w:rPr>
                <w:rFonts w:ascii="Arial" w:hAnsi="Arial" w:cs="Arial"/>
                <w:lang w:eastAsia="ar-SA"/>
              </w:rPr>
            </w:pPr>
          </w:p>
          <w:p w:rsidR="008D300D" w:rsidRPr="00E906A8" w:rsidRDefault="008D300D" w:rsidP="000F6616">
            <w:pPr>
              <w:rPr>
                <w:rFonts w:ascii="Arial" w:hAnsi="Arial" w:cs="Arial"/>
                <w:u w:val="single"/>
                <w:lang w:eastAsia="ar-SA"/>
              </w:rPr>
            </w:pPr>
            <w:r w:rsidRPr="00E906A8">
              <w:rPr>
                <w:rFonts w:ascii="Arial" w:hAnsi="Arial" w:cs="Arial"/>
                <w:u w:val="single"/>
                <w:lang w:eastAsia="ar-SA"/>
              </w:rPr>
              <w:t>zmieniono na:</w:t>
            </w:r>
          </w:p>
          <w:p w:rsidR="008D300D" w:rsidRPr="00E906A8" w:rsidRDefault="008D300D" w:rsidP="002913B6">
            <w:pPr>
              <w:jc w:val="both"/>
              <w:rPr>
                <w:rFonts w:ascii="Arial" w:hAnsi="Arial" w:cs="Arial"/>
                <w:lang w:eastAsia="ar-SA"/>
              </w:rPr>
            </w:pPr>
            <w:r w:rsidRPr="00E906A8">
              <w:rPr>
                <w:rFonts w:ascii="Arial" w:hAnsi="Arial" w:cs="Arial"/>
                <w:lang w:eastAsia="ar-SA"/>
              </w:rPr>
              <w:t>Kategorie kosztów mają na celu grupowanie wydatków tego samego rodzaju. Z listy rozwijanej należy wybrać właściwą dla danego wydatku kategorię kosztu:</w:t>
            </w:r>
          </w:p>
          <w:p w:rsidR="008D300D" w:rsidRPr="00E906A8" w:rsidRDefault="008D300D" w:rsidP="000F6616">
            <w:pPr>
              <w:rPr>
                <w:rFonts w:ascii="Arial" w:hAnsi="Arial" w:cs="Arial"/>
                <w:lang w:eastAsia="ar-SA"/>
              </w:rPr>
            </w:pPr>
            <w:r w:rsidRPr="00E906A8">
              <w:rPr>
                <w:rFonts w:ascii="Arial" w:hAnsi="Arial" w:cs="Arial"/>
                <w:lang w:eastAsia="ar-SA"/>
              </w:rPr>
              <w:t>1.</w:t>
            </w:r>
            <w:r w:rsidRPr="00E906A8">
              <w:rPr>
                <w:rFonts w:ascii="Arial" w:hAnsi="Arial" w:cs="Arial"/>
                <w:lang w:eastAsia="ar-SA"/>
              </w:rPr>
              <w:tab/>
              <w:t>Dokumentacja projektu</w:t>
            </w:r>
          </w:p>
          <w:p w:rsidR="008D300D" w:rsidRPr="00E906A8" w:rsidRDefault="008D300D" w:rsidP="000F6616">
            <w:pPr>
              <w:rPr>
                <w:rFonts w:ascii="Arial" w:hAnsi="Arial" w:cs="Arial"/>
                <w:lang w:eastAsia="ar-SA"/>
              </w:rPr>
            </w:pPr>
            <w:r w:rsidRPr="00E906A8">
              <w:rPr>
                <w:rFonts w:ascii="Arial" w:hAnsi="Arial" w:cs="Arial"/>
                <w:lang w:eastAsia="ar-SA"/>
              </w:rPr>
              <w:t>2.</w:t>
            </w:r>
            <w:r w:rsidRPr="00E906A8">
              <w:rPr>
                <w:rFonts w:ascii="Arial" w:hAnsi="Arial" w:cs="Arial"/>
                <w:lang w:eastAsia="ar-SA"/>
              </w:rPr>
              <w:tab/>
              <w:t xml:space="preserve">Nieruchomości niezabudowane; </w:t>
            </w:r>
          </w:p>
          <w:p w:rsidR="008D300D" w:rsidRPr="00E906A8" w:rsidRDefault="008D300D" w:rsidP="000F6616">
            <w:pPr>
              <w:rPr>
                <w:rFonts w:ascii="Arial" w:hAnsi="Arial" w:cs="Arial"/>
                <w:lang w:eastAsia="ar-SA"/>
              </w:rPr>
            </w:pPr>
            <w:r w:rsidRPr="00E906A8">
              <w:rPr>
                <w:rFonts w:ascii="Arial" w:hAnsi="Arial" w:cs="Arial"/>
                <w:lang w:eastAsia="ar-SA"/>
              </w:rPr>
              <w:t>3.</w:t>
            </w:r>
            <w:r w:rsidRPr="00E906A8">
              <w:rPr>
                <w:rFonts w:ascii="Arial" w:hAnsi="Arial" w:cs="Arial"/>
                <w:lang w:eastAsia="ar-SA"/>
              </w:rPr>
              <w:tab/>
              <w:t>Nieruchomości zabudowane</w:t>
            </w:r>
          </w:p>
          <w:p w:rsidR="008D300D" w:rsidRPr="00E906A8" w:rsidRDefault="008D300D" w:rsidP="000F6616">
            <w:pPr>
              <w:rPr>
                <w:rFonts w:ascii="Arial" w:hAnsi="Arial" w:cs="Arial"/>
                <w:lang w:eastAsia="ar-SA"/>
              </w:rPr>
            </w:pPr>
            <w:r w:rsidRPr="00E906A8">
              <w:rPr>
                <w:rFonts w:ascii="Arial" w:hAnsi="Arial" w:cs="Arial"/>
                <w:lang w:eastAsia="ar-SA"/>
              </w:rPr>
              <w:t>4.</w:t>
            </w:r>
            <w:r w:rsidRPr="00E906A8">
              <w:rPr>
                <w:rFonts w:ascii="Arial" w:hAnsi="Arial" w:cs="Arial"/>
                <w:lang w:eastAsia="ar-SA"/>
              </w:rPr>
              <w:tab/>
              <w:t>Roboty i materiały budowlane</w:t>
            </w:r>
          </w:p>
          <w:p w:rsidR="008D300D" w:rsidRPr="00E906A8" w:rsidRDefault="008D300D" w:rsidP="000F6616">
            <w:pPr>
              <w:rPr>
                <w:rFonts w:ascii="Arial" w:hAnsi="Arial" w:cs="Arial"/>
                <w:lang w:eastAsia="ar-SA"/>
              </w:rPr>
            </w:pPr>
            <w:r w:rsidRPr="00E906A8">
              <w:rPr>
                <w:rFonts w:ascii="Arial" w:hAnsi="Arial" w:cs="Arial"/>
                <w:lang w:eastAsia="ar-SA"/>
              </w:rPr>
              <w:t>5.</w:t>
            </w:r>
            <w:r w:rsidRPr="00E906A8">
              <w:rPr>
                <w:rFonts w:ascii="Arial" w:hAnsi="Arial" w:cs="Arial"/>
                <w:lang w:eastAsia="ar-SA"/>
              </w:rPr>
              <w:tab/>
              <w:t>Nabycie i/lub wytworzenie środków trwałych</w:t>
            </w:r>
          </w:p>
          <w:p w:rsidR="008D300D" w:rsidRPr="00E906A8" w:rsidRDefault="008D300D" w:rsidP="000F6616">
            <w:pPr>
              <w:rPr>
                <w:rFonts w:ascii="Arial" w:hAnsi="Arial" w:cs="Arial"/>
                <w:lang w:eastAsia="ar-SA"/>
              </w:rPr>
            </w:pPr>
            <w:r w:rsidRPr="00E906A8">
              <w:rPr>
                <w:rFonts w:ascii="Arial" w:hAnsi="Arial" w:cs="Arial"/>
                <w:lang w:eastAsia="ar-SA"/>
              </w:rPr>
              <w:t>6.</w:t>
            </w:r>
            <w:r w:rsidRPr="00E906A8">
              <w:rPr>
                <w:rFonts w:ascii="Arial" w:hAnsi="Arial" w:cs="Arial"/>
                <w:lang w:eastAsia="ar-SA"/>
              </w:rPr>
              <w:tab/>
              <w:t>Wartości niematerialne i prawne</w:t>
            </w:r>
          </w:p>
          <w:p w:rsidR="008D300D" w:rsidRPr="00E906A8" w:rsidRDefault="008D300D" w:rsidP="000F6616">
            <w:pPr>
              <w:rPr>
                <w:rFonts w:ascii="Arial" w:hAnsi="Arial" w:cs="Arial"/>
                <w:lang w:eastAsia="ar-SA"/>
              </w:rPr>
            </w:pPr>
            <w:r w:rsidRPr="00E906A8">
              <w:rPr>
                <w:rFonts w:ascii="Arial" w:hAnsi="Arial" w:cs="Arial"/>
                <w:lang w:eastAsia="ar-SA"/>
              </w:rPr>
              <w:t>7.</w:t>
            </w:r>
            <w:r w:rsidRPr="00E906A8">
              <w:rPr>
                <w:rFonts w:ascii="Arial" w:hAnsi="Arial" w:cs="Arial"/>
                <w:lang w:eastAsia="ar-SA"/>
              </w:rPr>
              <w:tab/>
              <w:t>Doradztwo</w:t>
            </w:r>
          </w:p>
          <w:p w:rsidR="008D300D" w:rsidRPr="00E906A8" w:rsidRDefault="008D300D" w:rsidP="000F6616">
            <w:pPr>
              <w:rPr>
                <w:rFonts w:ascii="Arial" w:hAnsi="Arial" w:cs="Arial"/>
                <w:lang w:eastAsia="ar-SA"/>
              </w:rPr>
            </w:pPr>
            <w:r w:rsidRPr="00E906A8">
              <w:rPr>
                <w:rFonts w:ascii="Arial" w:hAnsi="Arial" w:cs="Arial"/>
                <w:lang w:eastAsia="ar-SA"/>
              </w:rPr>
              <w:t>8.</w:t>
            </w:r>
            <w:r w:rsidRPr="00E906A8">
              <w:rPr>
                <w:rFonts w:ascii="Arial" w:hAnsi="Arial" w:cs="Arial"/>
                <w:lang w:eastAsia="ar-SA"/>
              </w:rPr>
              <w:tab/>
              <w:t xml:space="preserve">Nadzór </w:t>
            </w:r>
          </w:p>
          <w:p w:rsidR="008D300D" w:rsidRPr="00E906A8" w:rsidRDefault="008D300D" w:rsidP="000F6616">
            <w:pPr>
              <w:rPr>
                <w:rFonts w:ascii="Arial" w:hAnsi="Arial" w:cs="Arial"/>
                <w:lang w:eastAsia="ar-SA"/>
              </w:rPr>
            </w:pPr>
            <w:r w:rsidRPr="00E906A8">
              <w:rPr>
                <w:rFonts w:ascii="Arial" w:hAnsi="Arial" w:cs="Arial"/>
                <w:lang w:eastAsia="ar-SA"/>
              </w:rPr>
              <w:t>9.</w:t>
            </w:r>
            <w:r w:rsidRPr="00E906A8">
              <w:rPr>
                <w:rFonts w:ascii="Arial" w:hAnsi="Arial" w:cs="Arial"/>
                <w:lang w:eastAsia="ar-SA"/>
              </w:rPr>
              <w:tab/>
              <w:t>Podatki i opłaty</w:t>
            </w:r>
          </w:p>
          <w:p w:rsidR="008D300D" w:rsidRDefault="008D300D" w:rsidP="000F6616">
            <w:pPr>
              <w:rPr>
                <w:rFonts w:ascii="Arial" w:hAnsi="Arial" w:cs="Arial"/>
                <w:lang w:eastAsia="ar-SA"/>
              </w:rPr>
            </w:pPr>
            <w:r w:rsidRPr="00E906A8">
              <w:rPr>
                <w:rFonts w:ascii="Arial" w:hAnsi="Arial" w:cs="Arial"/>
                <w:lang w:eastAsia="ar-SA"/>
              </w:rPr>
              <w:t>10.</w:t>
            </w:r>
            <w:r w:rsidRPr="00E906A8">
              <w:rPr>
                <w:rFonts w:ascii="Arial" w:hAnsi="Arial" w:cs="Arial"/>
                <w:lang w:eastAsia="ar-SA"/>
              </w:rPr>
              <w:tab/>
              <w:t>Promocja projektu</w:t>
            </w:r>
          </w:p>
          <w:p w:rsidR="00D052AD" w:rsidRPr="00E906A8" w:rsidRDefault="00D052AD" w:rsidP="000F6616">
            <w:pPr>
              <w:rPr>
                <w:rFonts w:ascii="Arial" w:hAnsi="Arial" w:cs="Arial"/>
                <w:lang w:eastAsia="ar-SA"/>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Pr>
                <w:rFonts w:ascii="Arial" w:hAnsi="Arial" w:cs="Arial"/>
              </w:rPr>
              <w:lastRenderedPageBreak/>
              <w:t>1</w:t>
            </w:r>
            <w:r w:rsidR="003C35E1">
              <w:rPr>
                <w:rFonts w:ascii="Arial" w:hAnsi="Arial" w:cs="Arial"/>
              </w:rPr>
              <w:t>3</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Sekcja I.</w:t>
            </w:r>
          </w:p>
        </w:tc>
        <w:tc>
          <w:tcPr>
            <w:tcW w:w="2638" w:type="pct"/>
          </w:tcPr>
          <w:p w:rsidR="008D300D" w:rsidRPr="00E906A8" w:rsidRDefault="008D300D" w:rsidP="00D3482F">
            <w:pPr>
              <w:jc w:val="both"/>
              <w:rPr>
                <w:rFonts w:ascii="Arial" w:hAnsi="Arial" w:cs="Arial"/>
                <w:u w:val="single"/>
              </w:rPr>
            </w:pPr>
            <w:r w:rsidRPr="00E906A8">
              <w:rPr>
                <w:rFonts w:ascii="Arial" w:hAnsi="Arial" w:cs="Arial"/>
                <w:u w:val="single"/>
              </w:rPr>
              <w:t>Dodano oświadczenie</w:t>
            </w:r>
            <w:r w:rsidR="004D2BB9">
              <w:rPr>
                <w:rFonts w:ascii="Arial" w:hAnsi="Arial" w:cs="Arial"/>
                <w:u w:val="single"/>
              </w:rPr>
              <w:t xml:space="preserve"> nr 45</w:t>
            </w:r>
            <w:r w:rsidRPr="00E906A8">
              <w:rPr>
                <w:rFonts w:ascii="Arial" w:hAnsi="Arial" w:cs="Arial"/>
                <w:u w:val="single"/>
              </w:rPr>
              <w:t>:</w:t>
            </w:r>
          </w:p>
          <w:p w:rsidR="008D300D" w:rsidRPr="00E906A8" w:rsidRDefault="008D300D" w:rsidP="00D3482F">
            <w:pPr>
              <w:jc w:val="both"/>
              <w:rPr>
                <w:rFonts w:ascii="Arial" w:hAnsi="Arial" w:cs="Arial"/>
              </w:rPr>
            </w:pPr>
            <w:r w:rsidRPr="00E906A8">
              <w:rPr>
                <w:rFonts w:ascii="Arial" w:hAnsi="Arial" w:cs="Arial"/>
              </w:rPr>
              <w:t>Oświadczam, że wydatki w projekcie zo</w:t>
            </w:r>
            <w:r w:rsidR="00E80179">
              <w:rPr>
                <w:rFonts w:ascii="Arial" w:hAnsi="Arial" w:cs="Arial"/>
              </w:rPr>
              <w:t xml:space="preserve">stały zaplanowane w wysokości i </w:t>
            </w:r>
            <w:r w:rsidRPr="00E906A8">
              <w:rPr>
                <w:rFonts w:ascii="Arial" w:hAnsi="Arial" w:cs="Arial"/>
              </w:rPr>
              <w:t>terminach wynikających z wcześniej zaciągniętych zobowiązań.</w:t>
            </w:r>
          </w:p>
          <w:p w:rsidR="008D300D" w:rsidRPr="00E906A8" w:rsidRDefault="008D300D" w:rsidP="00D3482F">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Pr>
                <w:rFonts w:ascii="Arial" w:hAnsi="Arial" w:cs="Arial"/>
              </w:rPr>
              <w:t>1</w:t>
            </w:r>
            <w:r w:rsidR="003C35E1">
              <w:rPr>
                <w:rFonts w:ascii="Arial" w:hAnsi="Arial" w:cs="Arial"/>
              </w:rPr>
              <w:t>4</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Sekcja J.</w:t>
            </w:r>
          </w:p>
        </w:tc>
        <w:tc>
          <w:tcPr>
            <w:tcW w:w="2638" w:type="pct"/>
          </w:tcPr>
          <w:p w:rsidR="008D300D" w:rsidRPr="00E906A8" w:rsidRDefault="008D300D" w:rsidP="00A02F02">
            <w:pPr>
              <w:jc w:val="both"/>
              <w:rPr>
                <w:rFonts w:ascii="Arial" w:hAnsi="Arial" w:cs="Arial"/>
                <w:u w:val="single"/>
              </w:rPr>
            </w:pPr>
            <w:r w:rsidRPr="00E906A8">
              <w:rPr>
                <w:rFonts w:ascii="Arial" w:hAnsi="Arial" w:cs="Arial"/>
                <w:u w:val="single"/>
              </w:rPr>
              <w:t>Zapis:</w:t>
            </w:r>
          </w:p>
          <w:p w:rsidR="008D300D" w:rsidRPr="00E906A8" w:rsidRDefault="008D300D" w:rsidP="00D024FA">
            <w:pPr>
              <w:jc w:val="both"/>
              <w:rPr>
                <w:rFonts w:ascii="Arial" w:eastAsia="Times New Roman" w:hAnsi="Arial" w:cs="Arial"/>
              </w:rPr>
            </w:pPr>
            <w:r w:rsidRPr="00E906A8">
              <w:rPr>
                <w:rFonts w:ascii="Arial" w:eastAsia="Times New Roman" w:hAnsi="Arial" w:cs="Arial"/>
              </w:rPr>
              <w:t>Wnioskodawca zobowiązany jest do załączenia do wniosku o dofinansowanie wszystkich załączników wskazanych w regulaminie konkursu jako  obowiązkowe.</w:t>
            </w:r>
          </w:p>
          <w:p w:rsidR="008D300D" w:rsidRPr="00E906A8" w:rsidRDefault="008D300D" w:rsidP="00D024FA">
            <w:pPr>
              <w:rPr>
                <w:rFonts w:ascii="Arial" w:eastAsia="Times New Roman" w:hAnsi="Arial" w:cs="Arial"/>
                <w:bCs/>
              </w:rPr>
            </w:pPr>
          </w:p>
          <w:p w:rsidR="008D300D" w:rsidRPr="00E906A8" w:rsidRDefault="008D300D" w:rsidP="00D024FA">
            <w:pPr>
              <w:jc w:val="both"/>
              <w:rPr>
                <w:rFonts w:ascii="Arial" w:eastAsia="Times New Roman" w:hAnsi="Arial" w:cs="Arial"/>
                <w:bCs/>
              </w:rPr>
            </w:pPr>
            <w:r w:rsidRPr="00E906A8">
              <w:rPr>
                <w:rFonts w:ascii="Arial" w:eastAsia="Times New Roman" w:hAnsi="Arial" w:cs="Arial"/>
                <w:bCs/>
              </w:rPr>
              <w:t xml:space="preserve">UWAGA! W przypadku projektu, który realizowany jest w formule „zaprojektuj i wybuduj”/na podstawie „koncepcji inwestycyjnej”, IZ RPO WZ dopuszcza warunkowo dostarczenie dokumentów dotyczących oddziaływania projektu na środowisko (załączniki nr 3) oraz decyzji dotyczących warunków zabudowy i zagospodarowania terenu oraz dokumentów zezwalających na realizację inwestycji (załączniki nr 4) nie później niż ciągu 12 miesięcy od podjęcia decyzji o dofinansowaniu. </w:t>
            </w:r>
          </w:p>
          <w:p w:rsidR="008D300D" w:rsidRPr="00E906A8" w:rsidRDefault="008D300D" w:rsidP="00D024FA">
            <w:pPr>
              <w:jc w:val="both"/>
              <w:rPr>
                <w:rFonts w:ascii="Arial" w:eastAsia="Times New Roman" w:hAnsi="Arial" w:cs="Arial"/>
                <w:bCs/>
              </w:rPr>
            </w:pPr>
          </w:p>
          <w:p w:rsidR="008D300D" w:rsidRPr="00E906A8" w:rsidRDefault="008D300D" w:rsidP="00D024FA">
            <w:pPr>
              <w:jc w:val="both"/>
              <w:rPr>
                <w:rFonts w:ascii="Arial" w:eastAsia="Times New Roman" w:hAnsi="Arial" w:cs="Arial"/>
              </w:rPr>
            </w:pPr>
            <w:r w:rsidRPr="00E906A8">
              <w:rPr>
                <w:rFonts w:ascii="Arial" w:eastAsia="Times New Roman" w:hAnsi="Arial" w:cs="Arial"/>
              </w:rPr>
              <w:lastRenderedPageBreak/>
              <w:t>Wnioskodawca zobowiązany jest odnieść się do każdego z niżej wymienionych załączników poprzez zaznaczenie opcji „Tak” (jeśli załącza dany załącznik), „Nie” (jeśli nie załącza danego załącznika) lub „Nie dotyczy” (w przypadku, gdy dany załącznik nie dotyczy wnioskodawcy) oraz załączyć dany załącznik poprzez użycie funkcji „Dodano”.</w:t>
            </w:r>
          </w:p>
          <w:p w:rsidR="008D300D" w:rsidRPr="00E906A8" w:rsidRDefault="008D300D" w:rsidP="00D024FA">
            <w:pPr>
              <w:jc w:val="both"/>
              <w:rPr>
                <w:rFonts w:ascii="Arial" w:eastAsia="Times New Roman" w:hAnsi="Arial" w:cs="Arial"/>
              </w:rPr>
            </w:pPr>
          </w:p>
          <w:p w:rsidR="008D300D" w:rsidRPr="00E906A8" w:rsidRDefault="008D300D" w:rsidP="00A02F02">
            <w:pPr>
              <w:jc w:val="both"/>
              <w:rPr>
                <w:rFonts w:ascii="Arial" w:hAnsi="Arial" w:cs="Arial"/>
                <w:lang w:eastAsia="en-US"/>
              </w:rPr>
            </w:pPr>
            <w:r w:rsidRPr="00E906A8">
              <w:rPr>
                <w:rFonts w:ascii="Arial" w:hAnsi="Arial" w:cs="Arial"/>
                <w:lang w:eastAsia="en-US"/>
              </w:rPr>
              <w:t>UWAGA! Załączane przez wnioskodawcę załączniki powinny mieć format pdf. W przypadku załączników przygotowywanych samodzielnie przez wnioskodawcę (np. załącznik nr 1) należy je wypełnić, wydrukować, podpisać zgodnie z zasadami reprezentacji wnioskodawcy a następnie dołączyć do wniosku o dofinasowanie w formacie pdf.</w:t>
            </w:r>
          </w:p>
          <w:p w:rsidR="008D300D" w:rsidRPr="00E906A8" w:rsidRDefault="008D300D" w:rsidP="00A02F02">
            <w:pPr>
              <w:jc w:val="both"/>
              <w:rPr>
                <w:rFonts w:ascii="Arial" w:hAnsi="Arial" w:cs="Arial"/>
                <w:u w:val="single"/>
              </w:rPr>
            </w:pPr>
          </w:p>
          <w:p w:rsidR="008D300D" w:rsidRPr="00E906A8" w:rsidRDefault="008D300D" w:rsidP="00A02F02">
            <w:pPr>
              <w:jc w:val="both"/>
              <w:rPr>
                <w:rFonts w:ascii="Arial" w:hAnsi="Arial" w:cs="Arial"/>
                <w:u w:val="single"/>
              </w:rPr>
            </w:pPr>
            <w:r w:rsidRPr="00E906A8">
              <w:rPr>
                <w:rFonts w:ascii="Arial" w:hAnsi="Arial" w:cs="Arial"/>
                <w:u w:val="single"/>
              </w:rPr>
              <w:t>zmieniono na:</w:t>
            </w:r>
          </w:p>
          <w:p w:rsidR="008D300D" w:rsidRPr="00E80179" w:rsidRDefault="008D300D" w:rsidP="00D024FA">
            <w:pPr>
              <w:jc w:val="both"/>
              <w:rPr>
                <w:rFonts w:ascii="Arial" w:eastAsia="Times New Roman" w:hAnsi="Arial" w:cs="Arial"/>
              </w:rPr>
            </w:pPr>
            <w:r w:rsidRPr="00E80179">
              <w:rPr>
                <w:rFonts w:ascii="Arial" w:eastAsia="Times New Roman" w:hAnsi="Arial" w:cs="Arial"/>
              </w:rPr>
              <w:t>Wnioskodawca zobowiązany jest do załączenia do wniosku o dofinansowanie wszystkich załączników wskazanych w regulaminie konkursu jako  obowiązkowe.</w:t>
            </w:r>
          </w:p>
          <w:p w:rsidR="008D300D" w:rsidRPr="00E80179" w:rsidRDefault="008D300D" w:rsidP="00D024FA">
            <w:pPr>
              <w:rPr>
                <w:rFonts w:ascii="Arial" w:eastAsia="Times New Roman" w:hAnsi="Arial" w:cs="Arial"/>
                <w:bCs/>
              </w:rPr>
            </w:pPr>
          </w:p>
          <w:p w:rsidR="008D300D" w:rsidRPr="00E80179" w:rsidRDefault="008D300D" w:rsidP="00D024FA">
            <w:pPr>
              <w:jc w:val="both"/>
              <w:rPr>
                <w:rFonts w:ascii="Arial" w:eastAsia="Times New Roman" w:hAnsi="Arial" w:cs="Arial"/>
                <w:bCs/>
              </w:rPr>
            </w:pPr>
            <w:r w:rsidRPr="00E80179">
              <w:rPr>
                <w:rFonts w:ascii="Arial" w:eastAsia="Times New Roman" w:hAnsi="Arial" w:cs="Arial"/>
                <w:bCs/>
              </w:rPr>
              <w:t xml:space="preserve">UWAGA! W przypadku projektu, który realizowany jest w formule „zaprojektuj i wybuduj”/na podstawie „koncepcji inwestycyjnej”, IZ RPO WZ dopuszcza warunkowo dostarczenie dokumentów dotyczących oddziaływania projektu na środowisko (załączniki nr 3) oraz decyzji dotyczących warunków zabudowy i zagospodarowania terenu oraz dokumentów zezwalających na realizację inwestycji (załączniki nr 4) nie później niż ciągu 12 miesięcy od podjęcia decyzji o dofinansowaniu. </w:t>
            </w:r>
          </w:p>
          <w:p w:rsidR="008D300D" w:rsidRPr="00E80179" w:rsidRDefault="008D300D" w:rsidP="00D024FA">
            <w:pPr>
              <w:jc w:val="both"/>
              <w:rPr>
                <w:rFonts w:ascii="Arial" w:eastAsia="Times New Roman" w:hAnsi="Arial" w:cs="Arial"/>
                <w:bCs/>
              </w:rPr>
            </w:pPr>
          </w:p>
          <w:p w:rsidR="008D300D" w:rsidRPr="00E80179" w:rsidRDefault="008D300D" w:rsidP="00D024FA">
            <w:pPr>
              <w:jc w:val="both"/>
              <w:rPr>
                <w:rFonts w:ascii="Arial" w:eastAsia="Times New Roman" w:hAnsi="Arial" w:cs="Arial"/>
              </w:rPr>
            </w:pPr>
            <w:r w:rsidRPr="00E80179">
              <w:rPr>
                <w:rFonts w:ascii="Arial" w:eastAsia="Times New Roman" w:hAnsi="Arial" w:cs="Arial"/>
              </w:rPr>
              <w:t>Wnioskodawca zobowiązany jest odnieść się do każdego z niżej wymienionych załączników poprzez zaznaczenie opcji „Tak” (jeśli załącza dany załącznik), „Nie” (jeśli nie załącza danego załącznika) lub „Nie dotyczy” (w przypadku, gdy dany załącznik nie dotyczy wnioskodawcy) oraz załączyć dany załącznik poprzez użycie funkcji „Dodano”.</w:t>
            </w:r>
          </w:p>
          <w:p w:rsidR="008D300D" w:rsidRPr="00E80179" w:rsidRDefault="008D300D" w:rsidP="00D024FA">
            <w:pPr>
              <w:jc w:val="both"/>
              <w:rPr>
                <w:rFonts w:ascii="Arial" w:eastAsia="Times New Roman" w:hAnsi="Arial" w:cs="Arial"/>
              </w:rPr>
            </w:pPr>
          </w:p>
          <w:p w:rsidR="008D300D" w:rsidRPr="00E80179" w:rsidRDefault="008D300D" w:rsidP="00D024FA">
            <w:pPr>
              <w:jc w:val="both"/>
              <w:rPr>
                <w:rFonts w:ascii="Arial" w:eastAsia="Times New Roman" w:hAnsi="Arial" w:cs="Arial"/>
              </w:rPr>
            </w:pPr>
            <w:r w:rsidRPr="00E80179">
              <w:rPr>
                <w:rFonts w:ascii="Arial" w:eastAsia="Times New Roman" w:hAnsi="Arial" w:cs="Arial"/>
              </w:rPr>
              <w:t>UWAGA! Załączane przez wnioskodawcę załączniki powinny mieć format pdf. W przypadku załączników przygotowywanych samodzielnie przez wnioskodawcę należy je wypełnić, wydrukować, podpisać zgodnie z zasadami reprezentacji wnioskodawcy a następnie dołączyć do wniosku o dofinasowanie w formacie pdf.</w:t>
            </w:r>
          </w:p>
          <w:p w:rsidR="008D300D" w:rsidRDefault="008D300D" w:rsidP="00D024FA">
            <w:pPr>
              <w:jc w:val="both"/>
              <w:rPr>
                <w:rFonts w:ascii="Arial" w:eastAsia="Times New Roman" w:hAnsi="Arial" w:cs="Arial"/>
              </w:rPr>
            </w:pPr>
            <w:r w:rsidRPr="00E80179">
              <w:rPr>
                <w:rFonts w:ascii="Arial" w:eastAsia="Times New Roman" w:hAnsi="Arial" w:cs="Arial"/>
              </w:rPr>
              <w:t>WYJĄTKOWO Studium wykonalności powinno zostać załączone do wniosku o dofinansowanie jako pliki elektroniczne, nie należy załączać zeskanowanych dokumentów.</w:t>
            </w:r>
          </w:p>
          <w:p w:rsidR="00E80179" w:rsidRPr="00E80179" w:rsidRDefault="00E80179" w:rsidP="00D024FA">
            <w:pPr>
              <w:jc w:val="both"/>
              <w:rPr>
                <w:rFonts w:ascii="Arial" w:eastAsia="Times New Roman" w:hAnsi="Arial" w:cs="Arial"/>
              </w:rPr>
            </w:pPr>
          </w:p>
          <w:p w:rsidR="008D300D" w:rsidRPr="00E80179" w:rsidRDefault="008D300D" w:rsidP="00D024FA">
            <w:pPr>
              <w:jc w:val="both"/>
              <w:rPr>
                <w:rFonts w:ascii="Arial" w:eastAsia="Times New Roman" w:hAnsi="Arial" w:cs="Arial"/>
              </w:rPr>
            </w:pPr>
            <w:r w:rsidRPr="00E80179">
              <w:rPr>
                <w:rFonts w:ascii="Arial" w:eastAsia="Times New Roman" w:hAnsi="Arial" w:cs="Arial"/>
              </w:rPr>
              <w:lastRenderedPageBreak/>
              <w:t>Dopuszczalne formaty plików:</w:t>
            </w:r>
          </w:p>
          <w:p w:rsidR="008D300D" w:rsidRPr="00E80179" w:rsidRDefault="00E80179" w:rsidP="00D024FA">
            <w:pPr>
              <w:jc w:val="both"/>
              <w:rPr>
                <w:rFonts w:ascii="Arial" w:eastAsia="Times New Roman" w:hAnsi="Arial" w:cs="Arial"/>
              </w:rPr>
            </w:pPr>
            <w:r>
              <w:rPr>
                <w:rFonts w:ascii="Arial" w:eastAsia="Times New Roman" w:hAnsi="Arial" w:cs="Arial"/>
              </w:rPr>
              <w:t xml:space="preserve">1) </w:t>
            </w:r>
            <w:r w:rsidR="00181765">
              <w:rPr>
                <w:rFonts w:ascii="Arial" w:eastAsia="Times New Roman" w:hAnsi="Arial" w:cs="Arial"/>
              </w:rPr>
              <w:t>część opisowa –</w:t>
            </w:r>
            <w:r w:rsidR="008D300D" w:rsidRPr="00E80179">
              <w:rPr>
                <w:rFonts w:ascii="Arial" w:eastAsia="Times New Roman" w:hAnsi="Arial" w:cs="Arial"/>
              </w:rPr>
              <w:t xml:space="preserve"> plik edytora tekstów (np. MS Word, </w:t>
            </w:r>
            <w:proofErr w:type="spellStart"/>
            <w:r w:rsidR="008D300D" w:rsidRPr="00E80179">
              <w:rPr>
                <w:rFonts w:ascii="Arial" w:eastAsia="Times New Roman" w:hAnsi="Arial" w:cs="Arial"/>
              </w:rPr>
              <w:t>LibreOffice</w:t>
            </w:r>
            <w:proofErr w:type="spellEnd"/>
            <w:r w:rsidR="008D300D" w:rsidRPr="00E80179">
              <w:rPr>
                <w:rFonts w:ascii="Arial" w:eastAsia="Times New Roman" w:hAnsi="Arial" w:cs="Arial"/>
              </w:rPr>
              <w:t xml:space="preserve"> Writer) lub aktywny PDF (z możliwością przeszukiwania),</w:t>
            </w:r>
          </w:p>
          <w:p w:rsidR="008D300D" w:rsidRDefault="00E80179" w:rsidP="00D024FA">
            <w:pPr>
              <w:jc w:val="both"/>
              <w:rPr>
                <w:rFonts w:ascii="Arial" w:hAnsi="Arial" w:cs="Arial"/>
                <w:lang w:eastAsia="en-US"/>
              </w:rPr>
            </w:pPr>
            <w:r>
              <w:rPr>
                <w:rFonts w:ascii="Arial" w:hAnsi="Arial" w:cs="Arial"/>
                <w:lang w:eastAsia="en-US"/>
              </w:rPr>
              <w:t xml:space="preserve">2) </w:t>
            </w:r>
            <w:r w:rsidR="008D300D" w:rsidRPr="00E80179">
              <w:rPr>
                <w:rFonts w:ascii="Arial" w:hAnsi="Arial" w:cs="Arial"/>
                <w:lang w:eastAsia="en-US"/>
              </w:rPr>
              <w:t xml:space="preserve">część finansowa – plik arkusza kalkulacyjnego (np. MS Excel, </w:t>
            </w:r>
            <w:proofErr w:type="spellStart"/>
            <w:r w:rsidR="008D300D" w:rsidRPr="00E80179">
              <w:rPr>
                <w:rFonts w:ascii="Arial" w:hAnsi="Arial" w:cs="Arial"/>
                <w:lang w:eastAsia="en-US"/>
              </w:rPr>
              <w:t>LibreOffice</w:t>
            </w:r>
            <w:proofErr w:type="spellEnd"/>
            <w:r w:rsidR="008D300D" w:rsidRPr="00E80179">
              <w:rPr>
                <w:rFonts w:ascii="Arial" w:hAnsi="Arial" w:cs="Arial"/>
                <w:lang w:eastAsia="en-US"/>
              </w:rPr>
              <w:t xml:space="preserve"> </w:t>
            </w:r>
            <w:proofErr w:type="spellStart"/>
            <w:r w:rsidR="008D300D" w:rsidRPr="00E80179">
              <w:rPr>
                <w:rFonts w:ascii="Arial" w:hAnsi="Arial" w:cs="Arial"/>
                <w:lang w:eastAsia="en-US"/>
              </w:rPr>
              <w:t>Calc</w:t>
            </w:r>
            <w:proofErr w:type="spellEnd"/>
            <w:r w:rsidR="008D300D" w:rsidRPr="00E80179">
              <w:rPr>
                <w:rFonts w:ascii="Arial" w:hAnsi="Arial" w:cs="Arial"/>
                <w:lang w:eastAsia="en-US"/>
              </w:rPr>
              <w:t>).</w:t>
            </w:r>
          </w:p>
          <w:p w:rsidR="004A60E5" w:rsidRPr="00E906A8" w:rsidRDefault="004A60E5" w:rsidP="00D024FA">
            <w:pPr>
              <w:jc w:val="both"/>
              <w:rPr>
                <w:rFonts w:ascii="Arial" w:hAnsi="Arial" w:cs="Arial"/>
                <w:u w:val="single"/>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lastRenderedPageBreak/>
              <w:t>1</w:t>
            </w:r>
            <w:r w:rsidR="003C35E1">
              <w:rPr>
                <w:rFonts w:ascii="Arial" w:hAnsi="Arial" w:cs="Arial"/>
              </w:rPr>
              <w:t>5</w:t>
            </w:r>
          </w:p>
        </w:tc>
        <w:tc>
          <w:tcPr>
            <w:tcW w:w="630" w:type="pct"/>
          </w:tcPr>
          <w:p w:rsidR="008D300D" w:rsidRPr="00E906A8" w:rsidRDefault="008D300D" w:rsidP="00865B7A">
            <w:pPr>
              <w:jc w:val="center"/>
              <w:rPr>
                <w:rFonts w:ascii="Arial" w:hAnsi="Arial" w:cs="Arial"/>
              </w:rPr>
            </w:pPr>
            <w:r w:rsidRPr="00E906A8">
              <w:rPr>
                <w:rFonts w:ascii="Arial" w:hAnsi="Arial" w:cs="Arial"/>
              </w:rPr>
              <w:t xml:space="preserve">Załącznik nr 3 do regulaminu konkursu: Wzór decyzji o dofinansowaniu </w:t>
            </w:r>
          </w:p>
        </w:tc>
        <w:tc>
          <w:tcPr>
            <w:tcW w:w="462" w:type="pct"/>
          </w:tcPr>
          <w:p w:rsidR="008D300D" w:rsidRPr="00E906A8" w:rsidRDefault="008D300D" w:rsidP="00A33778">
            <w:pPr>
              <w:jc w:val="center"/>
              <w:rPr>
                <w:rFonts w:ascii="Arial" w:hAnsi="Arial" w:cs="Arial"/>
              </w:rPr>
            </w:pPr>
            <w:r w:rsidRPr="00E906A8">
              <w:rPr>
                <w:rFonts w:ascii="Arial" w:hAnsi="Arial" w:cs="Arial"/>
              </w:rPr>
              <w:t>Podstawy prawne</w:t>
            </w:r>
            <w:r w:rsidR="00A33778">
              <w:rPr>
                <w:rFonts w:ascii="Arial" w:hAnsi="Arial" w:cs="Arial"/>
              </w:rPr>
              <w:t xml:space="preserve"> </w:t>
            </w:r>
          </w:p>
        </w:tc>
        <w:tc>
          <w:tcPr>
            <w:tcW w:w="2638" w:type="pct"/>
          </w:tcPr>
          <w:p w:rsidR="008D300D" w:rsidRPr="00A658A4" w:rsidRDefault="008D300D" w:rsidP="008944E2">
            <w:pPr>
              <w:jc w:val="both"/>
              <w:rPr>
                <w:rFonts w:ascii="Arial" w:hAnsi="Arial" w:cs="Arial"/>
                <w:u w:val="single"/>
              </w:rPr>
            </w:pPr>
            <w:r w:rsidRPr="00A658A4">
              <w:rPr>
                <w:rFonts w:ascii="Arial" w:hAnsi="Arial" w:cs="Arial"/>
                <w:u w:val="single"/>
              </w:rPr>
              <w:t xml:space="preserve">Zaktualizowano publikatory: </w:t>
            </w:r>
          </w:p>
          <w:p w:rsidR="008D300D" w:rsidRPr="00E906A8" w:rsidRDefault="008D300D" w:rsidP="008944E2">
            <w:pPr>
              <w:jc w:val="both"/>
              <w:rPr>
                <w:rFonts w:ascii="Arial" w:hAnsi="Arial" w:cs="Arial"/>
              </w:rPr>
            </w:pPr>
            <w:r w:rsidRPr="00E906A8">
              <w:rPr>
                <w:rFonts w:ascii="Arial" w:hAnsi="Arial" w:cs="Arial"/>
              </w:rPr>
              <w:t>- ustawy z dnia 5 czerwca 1998 r. o samorządzie województwa</w:t>
            </w:r>
            <w:r w:rsidR="00A33778">
              <w:rPr>
                <w:rFonts w:ascii="Arial" w:hAnsi="Arial" w:cs="Arial"/>
              </w:rPr>
              <w:t xml:space="preserve"> (</w:t>
            </w:r>
            <w:r w:rsidR="00A33778" w:rsidRPr="00A33778">
              <w:rPr>
                <w:rFonts w:ascii="Arial" w:hAnsi="Arial" w:cs="Arial"/>
              </w:rPr>
              <w:t>Dz. U. z 2016 r., poz. 486 j.t.)</w:t>
            </w:r>
            <w:r w:rsidRPr="00E906A8">
              <w:rPr>
                <w:rFonts w:ascii="Arial" w:hAnsi="Arial" w:cs="Arial"/>
              </w:rPr>
              <w:t>,</w:t>
            </w:r>
          </w:p>
          <w:p w:rsidR="008D300D" w:rsidRDefault="008D300D" w:rsidP="008944E2">
            <w:pPr>
              <w:jc w:val="both"/>
              <w:rPr>
                <w:rFonts w:ascii="Arial" w:hAnsi="Arial" w:cs="Arial"/>
              </w:rPr>
            </w:pPr>
            <w:r w:rsidRPr="00E906A8">
              <w:rPr>
                <w:rFonts w:ascii="Arial" w:hAnsi="Arial" w:cs="Arial"/>
              </w:rPr>
              <w:t>- ustawy z dnia 3 października 2008 r. o udostępnianiu informacji o środowisku i jego ochronie, udziale społeczeństwa w ochronie środowiska oraz o ocenach oddziaływania na środowisko</w:t>
            </w:r>
            <w:r w:rsidR="00A33778">
              <w:rPr>
                <w:rFonts w:ascii="Arial" w:hAnsi="Arial" w:cs="Arial"/>
              </w:rPr>
              <w:t xml:space="preserve"> </w:t>
            </w:r>
            <w:r w:rsidR="00A33778" w:rsidRPr="00A33778">
              <w:rPr>
                <w:rFonts w:ascii="Arial" w:hAnsi="Arial" w:cs="Arial"/>
              </w:rPr>
              <w:t>(Dz. U z 2016 r.</w:t>
            </w:r>
            <w:r w:rsidR="00A33778">
              <w:rPr>
                <w:rFonts w:ascii="Arial" w:hAnsi="Arial" w:cs="Arial"/>
              </w:rPr>
              <w:t xml:space="preserve"> poz. 353 j.t.</w:t>
            </w:r>
            <w:r w:rsidR="00A33778" w:rsidRPr="00A33778">
              <w:rPr>
                <w:rFonts w:ascii="Arial" w:hAnsi="Arial" w:cs="Arial"/>
              </w:rPr>
              <w:t>)</w:t>
            </w:r>
            <w:r w:rsidR="00A33778">
              <w:rPr>
                <w:rFonts w:ascii="Arial" w:hAnsi="Arial" w:cs="Arial"/>
              </w:rPr>
              <w:t>.</w:t>
            </w:r>
          </w:p>
          <w:p w:rsidR="004A60E5" w:rsidRPr="00E906A8" w:rsidRDefault="004A60E5" w:rsidP="008944E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1</w:t>
            </w:r>
            <w:r w:rsidR="003C35E1">
              <w:rPr>
                <w:rFonts w:ascii="Arial" w:hAnsi="Arial" w:cs="Arial"/>
              </w:rPr>
              <w:t>6</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 pkt. 4</w:t>
            </w:r>
          </w:p>
        </w:tc>
        <w:tc>
          <w:tcPr>
            <w:tcW w:w="2638" w:type="pct"/>
          </w:tcPr>
          <w:p w:rsidR="008D300D" w:rsidRPr="00E906A8" w:rsidRDefault="008D300D" w:rsidP="00865B7A">
            <w:pPr>
              <w:pStyle w:val="Nagwek3"/>
              <w:numPr>
                <w:ilvl w:val="0"/>
                <w:numId w:val="0"/>
              </w:numPr>
              <w:outlineLvl w:val="2"/>
              <w:rPr>
                <w:rFonts w:eastAsia="Times New Roman" w:cs="Arial"/>
                <w:szCs w:val="20"/>
              </w:rPr>
            </w:pPr>
            <w:r w:rsidRPr="00E906A8">
              <w:rPr>
                <w:rFonts w:eastAsia="Times New Roman" w:cs="Arial"/>
                <w:szCs w:val="20"/>
                <w:u w:val="single"/>
              </w:rPr>
              <w:t>Zapis</w:t>
            </w:r>
            <w:r w:rsidRPr="00E906A8">
              <w:rPr>
                <w:rFonts w:eastAsia="Times New Roman" w:cs="Arial"/>
                <w:szCs w:val="20"/>
              </w:rPr>
              <w:t>:</w:t>
            </w:r>
          </w:p>
          <w:p w:rsidR="008D300D" w:rsidRPr="00E906A8" w:rsidRDefault="00A658A4" w:rsidP="00A658A4">
            <w:pPr>
              <w:jc w:val="both"/>
              <w:rPr>
                <w:rFonts w:ascii="Arial" w:hAnsi="Arial" w:cs="Arial"/>
              </w:rPr>
            </w:pPr>
            <w:r>
              <w:rPr>
                <w:rFonts w:ascii="Arial" w:hAnsi="Arial" w:cs="Arial"/>
              </w:rPr>
              <w:t>„dochodzie” –</w:t>
            </w:r>
            <w:r w:rsidR="008D300D" w:rsidRPr="00E906A8">
              <w:rPr>
                <w:rFonts w:ascii="Arial" w:hAnsi="Arial" w:cs="Arial"/>
              </w:rPr>
              <w:t xml:space="preserve"> należy przez to rozumieć dochód, o którym mowa w art. 61 rozporządzenia ogólnego;</w:t>
            </w:r>
          </w:p>
          <w:p w:rsidR="008D300D" w:rsidRPr="00E906A8" w:rsidRDefault="008D300D" w:rsidP="00865B7A">
            <w:pPr>
              <w:rPr>
                <w:rFonts w:ascii="Arial" w:hAnsi="Arial" w:cs="Arial"/>
              </w:rPr>
            </w:pPr>
          </w:p>
          <w:p w:rsidR="008D300D" w:rsidRPr="00E906A8" w:rsidRDefault="008D300D" w:rsidP="00865B7A">
            <w:pPr>
              <w:rPr>
                <w:rFonts w:ascii="Arial" w:hAnsi="Arial" w:cs="Arial"/>
                <w:u w:val="single"/>
              </w:rPr>
            </w:pPr>
            <w:r w:rsidRPr="00E906A8">
              <w:rPr>
                <w:rFonts w:ascii="Arial" w:hAnsi="Arial" w:cs="Arial"/>
                <w:u w:val="single"/>
              </w:rPr>
              <w:t>zmieniono na:</w:t>
            </w:r>
          </w:p>
          <w:p w:rsidR="008D300D" w:rsidRPr="00E906A8" w:rsidRDefault="008D300D" w:rsidP="00865B7A">
            <w:pPr>
              <w:rPr>
                <w:rFonts w:ascii="Arial" w:hAnsi="Arial" w:cs="Arial"/>
              </w:rPr>
            </w:pPr>
            <w:r w:rsidRPr="00E906A8">
              <w:rPr>
                <w:rFonts w:ascii="Arial" w:hAnsi="Arial" w:cs="Arial"/>
              </w:rPr>
              <w:t xml:space="preserve">„dochodzie” </w:t>
            </w:r>
            <w:r w:rsidR="00A658A4">
              <w:rPr>
                <w:rFonts w:ascii="Arial" w:hAnsi="Arial" w:cs="Arial"/>
              </w:rPr>
              <w:t>–</w:t>
            </w:r>
            <w:r w:rsidRPr="00E906A8">
              <w:rPr>
                <w:rFonts w:ascii="Arial" w:hAnsi="Arial" w:cs="Arial"/>
              </w:rPr>
              <w:t xml:space="preserve"> należy przez to rozumieć dochód, o którym mowa w art. 61 oraz art. 65 ust. 8 rozporządzenia ogólnego;</w:t>
            </w:r>
          </w:p>
          <w:p w:rsidR="008D300D" w:rsidRPr="00E906A8" w:rsidRDefault="008D300D" w:rsidP="008944E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1</w:t>
            </w:r>
            <w:r w:rsidR="003C35E1">
              <w:rPr>
                <w:rFonts w:ascii="Arial" w:hAnsi="Arial" w:cs="Arial"/>
              </w:rPr>
              <w:t>7</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65B7A">
            <w:pPr>
              <w:jc w:val="center"/>
              <w:rPr>
                <w:rFonts w:ascii="Arial" w:hAnsi="Arial" w:cs="Arial"/>
              </w:rPr>
            </w:pPr>
            <w:r w:rsidRPr="00E906A8">
              <w:rPr>
                <w:rFonts w:ascii="Arial" w:hAnsi="Arial" w:cs="Arial"/>
              </w:rPr>
              <w:t>§ 1 pkt. 22</w:t>
            </w:r>
          </w:p>
          <w:p w:rsidR="008D300D" w:rsidRPr="00E906A8" w:rsidRDefault="008D300D" w:rsidP="008944E2">
            <w:pPr>
              <w:jc w:val="center"/>
              <w:rPr>
                <w:rFonts w:ascii="Arial" w:hAnsi="Arial" w:cs="Arial"/>
              </w:rPr>
            </w:pPr>
          </w:p>
        </w:tc>
        <w:tc>
          <w:tcPr>
            <w:tcW w:w="2638" w:type="pct"/>
          </w:tcPr>
          <w:p w:rsidR="008D300D" w:rsidRPr="00E906A8" w:rsidRDefault="008D300D" w:rsidP="008944E2">
            <w:pPr>
              <w:autoSpaceDE w:val="0"/>
              <w:autoSpaceDN w:val="0"/>
              <w:adjustRightInd w:val="0"/>
              <w:jc w:val="both"/>
              <w:rPr>
                <w:rFonts w:ascii="Arial" w:hAnsi="Arial" w:cs="Arial"/>
                <w:u w:val="single"/>
              </w:rPr>
            </w:pPr>
            <w:r w:rsidRPr="00E906A8">
              <w:rPr>
                <w:rFonts w:ascii="Arial" w:hAnsi="Arial" w:cs="Arial"/>
                <w:u w:val="single"/>
              </w:rPr>
              <w:t>Zapis:</w:t>
            </w:r>
          </w:p>
          <w:p w:rsidR="008D300D" w:rsidRPr="00E906A8" w:rsidRDefault="008D300D" w:rsidP="008944E2">
            <w:pPr>
              <w:autoSpaceDE w:val="0"/>
              <w:autoSpaceDN w:val="0"/>
              <w:adjustRightInd w:val="0"/>
              <w:jc w:val="both"/>
              <w:rPr>
                <w:rFonts w:ascii="Arial" w:hAnsi="Arial" w:cs="Arial"/>
              </w:rPr>
            </w:pPr>
            <w:r w:rsidRPr="00E906A8">
              <w:rPr>
                <w:rFonts w:ascii="Arial" w:hAnsi="Arial" w:cs="Arial"/>
              </w:rPr>
              <w:t>„Partnerze” – należy przez to rozumieć podmiot w rozumieniu art. 33 ust. 1 ustawy wdrożeniowej, który jest wymieniony we wniosku o dofinansowanie, realizujący wspólnie z Beneficjentem (Liderem) (i ewentualnie innymi Partnerami) Projekt na warunkach określonych w Decyzji oraz umowie o partnerstwie albo porozumieniu o partnerstwie i wnoszący do Projektu zasoby ludzkie, organizacyjne, techniczne lub finansowe;</w:t>
            </w:r>
          </w:p>
          <w:p w:rsidR="008D300D" w:rsidRPr="00E906A8" w:rsidRDefault="008D300D" w:rsidP="008944E2">
            <w:pPr>
              <w:autoSpaceDE w:val="0"/>
              <w:autoSpaceDN w:val="0"/>
              <w:adjustRightInd w:val="0"/>
              <w:jc w:val="both"/>
              <w:rPr>
                <w:rFonts w:ascii="Arial" w:hAnsi="Arial" w:cs="Arial"/>
              </w:rPr>
            </w:pPr>
          </w:p>
          <w:p w:rsidR="008D300D" w:rsidRPr="00E906A8" w:rsidRDefault="008D300D" w:rsidP="008944E2">
            <w:pPr>
              <w:autoSpaceDE w:val="0"/>
              <w:autoSpaceDN w:val="0"/>
              <w:adjustRightInd w:val="0"/>
              <w:jc w:val="both"/>
              <w:rPr>
                <w:rFonts w:ascii="Arial" w:hAnsi="Arial" w:cs="Arial"/>
                <w:u w:val="single"/>
              </w:rPr>
            </w:pPr>
            <w:r w:rsidRPr="00E906A8">
              <w:rPr>
                <w:rFonts w:ascii="Arial" w:hAnsi="Arial" w:cs="Arial"/>
                <w:u w:val="single"/>
              </w:rPr>
              <w:t>zmieniono na:</w:t>
            </w:r>
          </w:p>
          <w:p w:rsidR="004A60E5" w:rsidRPr="00E906A8" w:rsidRDefault="008D300D" w:rsidP="008944E2">
            <w:pPr>
              <w:autoSpaceDE w:val="0"/>
              <w:autoSpaceDN w:val="0"/>
              <w:adjustRightInd w:val="0"/>
              <w:jc w:val="both"/>
              <w:rPr>
                <w:rFonts w:ascii="Arial" w:hAnsi="Arial" w:cs="Arial"/>
              </w:rPr>
            </w:pPr>
            <w:r w:rsidRPr="00E906A8">
              <w:rPr>
                <w:rFonts w:ascii="Arial" w:hAnsi="Arial" w:cs="Arial"/>
              </w:rPr>
              <w:t>„Partnerze” – należy przez to rozumieć podmiot w rozumieniu art. 33 ust. 1 ustawy wdrożeniowej, który jest wymieniony we wniosku o dofinansowanie, realizujący wspólnie z Liderem i ewentualnie innymi Partnerami Projekt na warunkach określonych w Decyzji oraz umowie o partnerstwie albo porozumieniu o partnerstwie i wnoszący do Projektu zasoby ludzkie, organizacyjne, techniczne lub finansowe;</w:t>
            </w: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1</w:t>
            </w:r>
            <w:r w:rsidR="003C35E1">
              <w:rPr>
                <w:rFonts w:ascii="Arial" w:hAnsi="Arial" w:cs="Arial"/>
              </w:rPr>
              <w:t>8</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 pkt. 52</w:t>
            </w:r>
          </w:p>
        </w:tc>
        <w:tc>
          <w:tcPr>
            <w:tcW w:w="2638" w:type="pct"/>
          </w:tcPr>
          <w:p w:rsidR="008D300D" w:rsidRPr="00E906A8" w:rsidRDefault="008D300D" w:rsidP="008944E2">
            <w:pPr>
              <w:rPr>
                <w:rFonts w:ascii="Arial" w:hAnsi="Arial" w:cs="Arial"/>
                <w:u w:val="single"/>
              </w:rPr>
            </w:pPr>
            <w:r w:rsidRPr="00E906A8">
              <w:rPr>
                <w:rFonts w:ascii="Arial" w:hAnsi="Arial" w:cs="Arial"/>
                <w:u w:val="single"/>
              </w:rPr>
              <w:t>Zapis:</w:t>
            </w:r>
          </w:p>
          <w:p w:rsidR="008D300D" w:rsidRPr="00E906A8" w:rsidRDefault="008D300D" w:rsidP="00CF0099">
            <w:pPr>
              <w:jc w:val="both"/>
              <w:rPr>
                <w:rFonts w:ascii="Arial" w:hAnsi="Arial" w:cs="Arial"/>
              </w:rPr>
            </w:pPr>
            <w:r w:rsidRPr="00E906A8">
              <w:rPr>
                <w:rFonts w:ascii="Arial" w:hAnsi="Arial" w:cs="Arial"/>
              </w:rPr>
              <w:t xml:space="preserve">„wydatkach kwalifikowalnych” – należy przez to rozumieć wydatki lub koszty uznane za kwalifikowalne i spełniające kryteria, zgodnie z rozporządzeniem </w:t>
            </w:r>
            <w:r w:rsidRPr="00E906A8">
              <w:rPr>
                <w:rFonts w:ascii="Arial" w:hAnsi="Arial" w:cs="Arial"/>
              </w:rPr>
              <w:lastRenderedPageBreak/>
              <w:t>ogólnym, rozporządz</w:t>
            </w:r>
            <w:bookmarkStart w:id="0" w:name="_GoBack"/>
            <w:bookmarkEnd w:id="0"/>
            <w:r w:rsidRPr="00E906A8">
              <w:rPr>
                <w:rFonts w:ascii="Arial" w:hAnsi="Arial" w:cs="Arial"/>
              </w:rPr>
              <w:t>eniem 1301/2013, rozporządzeniem 651/2014, jak również w rozumieniu ustawy wdrożeniowej i przepisów rozporządzeń wydanych do tej ustawy, oraz zgodnie z „Wytycznymi w zakresie kwalifikowalności wydatków w ramach Europejskiego Funduszu Rozwoju Regionalnego, Europejskiego Funduszu Społecznego oraz Funduszu Spójności w okresie programowania 2014-2020.”, jak również z Regulaminem konkursu;</w:t>
            </w:r>
          </w:p>
          <w:p w:rsidR="008D300D" w:rsidRPr="00E906A8" w:rsidRDefault="008D300D" w:rsidP="00CF0099">
            <w:pPr>
              <w:jc w:val="both"/>
              <w:rPr>
                <w:rFonts w:ascii="Arial" w:hAnsi="Arial" w:cs="Arial"/>
              </w:rPr>
            </w:pPr>
          </w:p>
          <w:p w:rsidR="008D300D" w:rsidRPr="00E906A8" w:rsidRDefault="008D300D" w:rsidP="00CF0099">
            <w:pPr>
              <w:jc w:val="both"/>
              <w:rPr>
                <w:rFonts w:ascii="Arial" w:hAnsi="Arial" w:cs="Arial"/>
                <w:u w:val="single"/>
              </w:rPr>
            </w:pPr>
            <w:r w:rsidRPr="00E906A8">
              <w:rPr>
                <w:rFonts w:ascii="Arial" w:hAnsi="Arial" w:cs="Arial"/>
                <w:u w:val="single"/>
              </w:rPr>
              <w:t>zmieniono na:</w:t>
            </w:r>
          </w:p>
          <w:p w:rsidR="008D300D" w:rsidRDefault="008D300D" w:rsidP="00CF0099">
            <w:pPr>
              <w:jc w:val="both"/>
              <w:rPr>
                <w:rFonts w:ascii="Arial" w:hAnsi="Arial" w:cs="Arial"/>
              </w:rPr>
            </w:pPr>
            <w:r w:rsidRPr="00E906A8">
              <w:rPr>
                <w:rFonts w:ascii="Arial" w:hAnsi="Arial" w:cs="Arial"/>
              </w:rPr>
              <w:t>„wydatkach kwalifikowalnych” – należy przez to rozumieć wydatki lub koszty uznane za kwalifikowalne i spełniające kryteria, zgodnie z rozporządzeniem ogólnym, rozporządzeniem 1301/2013, rozporządzeniem 651/2014, jak również w rozumieniu ustawy wdrożeniowej i przepisów rozporządzeń wydanych do tej ustawy, oraz zgodnie z Wytycznymi Ministra Infrastruktury i Rozwoju w zakresie kwalifikowalności wydatków w ramach Europejskiego Funduszu Rozwoju Regionalnego, Europejskiego Funduszu Społecznego oraz Funduszu Spójności na lata 2014-2020 z dnia 10.04.2015 r., jak również z Regulaminem konkursu;</w:t>
            </w:r>
          </w:p>
          <w:p w:rsidR="004A60E5" w:rsidRPr="00E906A8" w:rsidRDefault="004A60E5" w:rsidP="00CF0099">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CA439A" w:rsidRPr="00E906A8" w:rsidTr="004B0E3C">
        <w:tc>
          <w:tcPr>
            <w:tcW w:w="174" w:type="pct"/>
          </w:tcPr>
          <w:p w:rsidR="00CA439A" w:rsidRPr="00E906A8" w:rsidRDefault="00CA439A" w:rsidP="003C35E1">
            <w:pPr>
              <w:jc w:val="center"/>
              <w:rPr>
                <w:rFonts w:ascii="Arial" w:hAnsi="Arial" w:cs="Arial"/>
              </w:rPr>
            </w:pPr>
            <w:r>
              <w:rPr>
                <w:rFonts w:ascii="Arial" w:hAnsi="Arial" w:cs="Arial"/>
              </w:rPr>
              <w:lastRenderedPageBreak/>
              <w:t>19</w:t>
            </w:r>
          </w:p>
        </w:tc>
        <w:tc>
          <w:tcPr>
            <w:tcW w:w="630" w:type="pct"/>
          </w:tcPr>
          <w:p w:rsidR="00CA439A" w:rsidRPr="00E906A8" w:rsidRDefault="00CA439A" w:rsidP="008944E2">
            <w:pPr>
              <w:jc w:val="center"/>
              <w:rPr>
                <w:rFonts w:ascii="Arial" w:hAnsi="Arial" w:cs="Arial"/>
              </w:rPr>
            </w:pPr>
            <w:r>
              <w:rPr>
                <w:rFonts w:ascii="Arial" w:hAnsi="Arial" w:cs="Arial"/>
              </w:rPr>
              <w:t>jw.</w:t>
            </w:r>
          </w:p>
        </w:tc>
        <w:tc>
          <w:tcPr>
            <w:tcW w:w="462" w:type="pct"/>
          </w:tcPr>
          <w:p w:rsidR="00CA439A" w:rsidRPr="00E906A8" w:rsidRDefault="00CA439A" w:rsidP="008944E2">
            <w:pPr>
              <w:jc w:val="center"/>
              <w:rPr>
                <w:rFonts w:ascii="Arial" w:hAnsi="Arial" w:cs="Arial"/>
              </w:rPr>
            </w:pPr>
            <w:r w:rsidRPr="00CA439A">
              <w:rPr>
                <w:rFonts w:ascii="Arial" w:hAnsi="Arial" w:cs="Arial"/>
              </w:rPr>
              <w:t>§ 1 pkt.</w:t>
            </w:r>
            <w:r>
              <w:rPr>
                <w:rFonts w:ascii="Arial" w:hAnsi="Arial" w:cs="Arial"/>
              </w:rPr>
              <w:t xml:space="preserve"> 54 i 55</w:t>
            </w:r>
          </w:p>
        </w:tc>
        <w:tc>
          <w:tcPr>
            <w:tcW w:w="2638" w:type="pct"/>
          </w:tcPr>
          <w:p w:rsidR="00CA439A" w:rsidRPr="00E906A8" w:rsidRDefault="00CA439A" w:rsidP="008944E2">
            <w:pPr>
              <w:rPr>
                <w:rFonts w:ascii="Arial" w:hAnsi="Arial" w:cs="Arial"/>
                <w:u w:val="single"/>
              </w:rPr>
            </w:pPr>
            <w:r>
              <w:rPr>
                <w:rFonts w:ascii="Arial" w:hAnsi="Arial" w:cs="Arial"/>
                <w:u w:val="single"/>
              </w:rPr>
              <w:t>Zaktualizowano</w:t>
            </w:r>
            <w:r w:rsidRPr="00E67352">
              <w:rPr>
                <w:rFonts w:ascii="Arial" w:hAnsi="Arial" w:cs="Arial"/>
              </w:rPr>
              <w:t xml:space="preserve"> </w:t>
            </w:r>
            <w:r w:rsidRPr="00CA439A">
              <w:rPr>
                <w:rFonts w:ascii="Arial" w:hAnsi="Arial" w:cs="Arial"/>
              </w:rPr>
              <w:t>kolejność wytycznych zgodnie z datą ich wydania.</w:t>
            </w:r>
          </w:p>
        </w:tc>
        <w:tc>
          <w:tcPr>
            <w:tcW w:w="573" w:type="pct"/>
          </w:tcPr>
          <w:p w:rsidR="00CA439A" w:rsidRPr="00E906A8" w:rsidRDefault="00CA439A" w:rsidP="008944E2">
            <w:pPr>
              <w:jc w:val="center"/>
              <w:rPr>
                <w:rFonts w:ascii="Arial" w:hAnsi="Arial" w:cs="Arial"/>
              </w:rPr>
            </w:pPr>
            <w:r w:rsidRPr="00CA439A">
              <w:rPr>
                <w:rFonts w:ascii="Arial" w:hAnsi="Arial" w:cs="Arial"/>
              </w:rPr>
              <w:t>Korekta edytorska</w:t>
            </w:r>
          </w:p>
        </w:tc>
        <w:tc>
          <w:tcPr>
            <w:tcW w:w="524" w:type="pct"/>
          </w:tcPr>
          <w:p w:rsidR="00CA439A" w:rsidRPr="00E906A8" w:rsidRDefault="00CA439A" w:rsidP="008944E2">
            <w:pPr>
              <w:jc w:val="center"/>
              <w:rPr>
                <w:rFonts w:ascii="Arial" w:hAnsi="Arial" w:cs="Arial"/>
              </w:rPr>
            </w:pPr>
            <w:r w:rsidRPr="00CA439A">
              <w:rPr>
                <w:rFonts w:ascii="Arial" w:hAnsi="Arial" w:cs="Arial"/>
              </w:rPr>
              <w:t>jw.</w:t>
            </w:r>
          </w:p>
        </w:tc>
      </w:tr>
      <w:tr w:rsidR="008D300D" w:rsidRPr="00E906A8" w:rsidTr="004B0E3C">
        <w:tc>
          <w:tcPr>
            <w:tcW w:w="174" w:type="pct"/>
          </w:tcPr>
          <w:p w:rsidR="008D300D" w:rsidRPr="00E906A8" w:rsidRDefault="00CA439A" w:rsidP="003C35E1">
            <w:pPr>
              <w:jc w:val="center"/>
              <w:rPr>
                <w:rFonts w:ascii="Arial" w:hAnsi="Arial" w:cs="Arial"/>
              </w:rPr>
            </w:pPr>
            <w:r>
              <w:rPr>
                <w:rFonts w:ascii="Arial" w:hAnsi="Arial" w:cs="Arial"/>
              </w:rPr>
              <w:t>20</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 pkt. 59</w:t>
            </w:r>
          </w:p>
        </w:tc>
        <w:tc>
          <w:tcPr>
            <w:tcW w:w="2638" w:type="pct"/>
          </w:tcPr>
          <w:p w:rsidR="008D300D" w:rsidRPr="00E906A8" w:rsidRDefault="008D300D" w:rsidP="008944E2">
            <w:pPr>
              <w:autoSpaceDE w:val="0"/>
              <w:autoSpaceDN w:val="0"/>
              <w:adjustRightInd w:val="0"/>
              <w:jc w:val="both"/>
              <w:rPr>
                <w:rFonts w:ascii="Arial" w:hAnsi="Arial" w:cs="Arial"/>
                <w:u w:val="single"/>
              </w:rPr>
            </w:pPr>
            <w:r w:rsidRPr="00E906A8">
              <w:rPr>
                <w:rFonts w:ascii="Arial" w:hAnsi="Arial" w:cs="Arial"/>
                <w:u w:val="single"/>
              </w:rPr>
              <w:t>Zapis:</w:t>
            </w:r>
          </w:p>
          <w:p w:rsidR="008D300D" w:rsidRPr="00E906A8" w:rsidRDefault="008D300D" w:rsidP="008944E2">
            <w:pPr>
              <w:autoSpaceDE w:val="0"/>
              <w:autoSpaceDN w:val="0"/>
              <w:adjustRightInd w:val="0"/>
              <w:jc w:val="both"/>
              <w:rPr>
                <w:rFonts w:ascii="Arial" w:hAnsi="Arial" w:cs="Arial"/>
              </w:rPr>
            </w:pPr>
            <w:r w:rsidRPr="00E906A8">
              <w:rPr>
                <w:rFonts w:ascii="Arial" w:hAnsi="Arial" w:cs="Arial"/>
              </w:rPr>
              <w:t>„zamówieniu” – należy przez to rozumieć umowę odpłatną, zawartą pomiędzy zamawiającym (Beneficjentem) a wykonawcą, której przedmiotem są usługi, dostawy lub roboty budowlane przewidziane w Projekcie;</w:t>
            </w:r>
          </w:p>
          <w:p w:rsidR="008D300D" w:rsidRPr="00E906A8" w:rsidRDefault="008D300D" w:rsidP="008944E2">
            <w:pPr>
              <w:autoSpaceDE w:val="0"/>
              <w:autoSpaceDN w:val="0"/>
              <w:adjustRightInd w:val="0"/>
              <w:jc w:val="both"/>
              <w:rPr>
                <w:rFonts w:ascii="Arial" w:hAnsi="Arial" w:cs="Arial"/>
              </w:rPr>
            </w:pPr>
          </w:p>
          <w:p w:rsidR="008D300D" w:rsidRPr="00E906A8" w:rsidRDefault="008D300D" w:rsidP="008944E2">
            <w:pPr>
              <w:autoSpaceDE w:val="0"/>
              <w:autoSpaceDN w:val="0"/>
              <w:adjustRightInd w:val="0"/>
              <w:jc w:val="both"/>
              <w:rPr>
                <w:rFonts w:ascii="Arial" w:hAnsi="Arial" w:cs="Arial"/>
                <w:u w:val="single"/>
              </w:rPr>
            </w:pPr>
            <w:r w:rsidRPr="00E906A8">
              <w:rPr>
                <w:rFonts w:ascii="Arial" w:hAnsi="Arial" w:cs="Arial"/>
                <w:u w:val="single"/>
              </w:rPr>
              <w:t>zmieniono na:</w:t>
            </w:r>
          </w:p>
          <w:p w:rsidR="008D300D" w:rsidRDefault="008D300D" w:rsidP="008944E2">
            <w:pPr>
              <w:autoSpaceDE w:val="0"/>
              <w:autoSpaceDN w:val="0"/>
              <w:adjustRightInd w:val="0"/>
              <w:jc w:val="both"/>
              <w:rPr>
                <w:rFonts w:ascii="Arial" w:hAnsi="Arial" w:cs="Arial"/>
              </w:rPr>
            </w:pPr>
            <w:r w:rsidRPr="00E906A8">
              <w:rPr>
                <w:rFonts w:ascii="Arial" w:hAnsi="Arial" w:cs="Arial"/>
              </w:rPr>
              <w:t>„zamówieniu” – należy przez to rozumieć umowę odpłatną, zawartą pomiędzy zamawiającym a wykonawcą, której przedmiotem są usługi, dostawy lub roboty budowlane przewidziane w Projekcie;</w:t>
            </w:r>
          </w:p>
          <w:p w:rsidR="004A60E5" w:rsidRPr="00E906A8" w:rsidRDefault="004A60E5" w:rsidP="008944E2">
            <w:pPr>
              <w:autoSpaceDE w:val="0"/>
              <w:autoSpaceDN w:val="0"/>
              <w:adjustRightInd w:val="0"/>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t>21</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2 ust. 4 pkt 2, lit. a i b</w:t>
            </w:r>
          </w:p>
        </w:tc>
        <w:tc>
          <w:tcPr>
            <w:tcW w:w="2638" w:type="pct"/>
          </w:tcPr>
          <w:p w:rsidR="008D300D" w:rsidRPr="00E906A8" w:rsidRDefault="008D300D" w:rsidP="00CF0099">
            <w:pPr>
              <w:jc w:val="both"/>
              <w:rPr>
                <w:rFonts w:ascii="Arial" w:hAnsi="Arial" w:cs="Arial"/>
                <w:u w:val="single"/>
              </w:rPr>
            </w:pPr>
            <w:r w:rsidRPr="00E906A8">
              <w:rPr>
                <w:rFonts w:ascii="Arial" w:hAnsi="Arial" w:cs="Arial"/>
                <w:u w:val="single"/>
              </w:rPr>
              <w:t>Dodano przypisy o treści:</w:t>
            </w:r>
            <w:r w:rsidRPr="00E67352">
              <w:rPr>
                <w:rFonts w:ascii="Arial" w:hAnsi="Arial" w:cs="Arial"/>
              </w:rPr>
              <w:t xml:space="preserve"> </w:t>
            </w:r>
            <w:r w:rsidRPr="00E906A8">
              <w:rPr>
                <w:rFonts w:ascii="Arial" w:hAnsi="Arial" w:cs="Arial"/>
              </w:rPr>
              <w:t>Wypełnić jeśli dotyczy.</w:t>
            </w: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t>22</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2 ust. 5</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CF0099">
            <w:pPr>
              <w:suppressAutoHyphens/>
              <w:ind w:left="426"/>
              <w:jc w:val="both"/>
              <w:rPr>
                <w:rFonts w:ascii="Arial" w:eastAsia="Arial" w:hAnsi="Arial" w:cs="Arial"/>
                <w:lang w:eastAsia="ar-SA"/>
              </w:rPr>
            </w:pPr>
            <w:r w:rsidRPr="00E906A8">
              <w:rPr>
                <w:rFonts w:ascii="Arial" w:eastAsia="Arial" w:hAnsi="Arial" w:cs="Arial"/>
                <w:lang w:eastAsia="ar-SA"/>
              </w:rPr>
              <w:t>Wymagany wkład własny Beneficjenta wynosić będzie nie mniej niż:</w:t>
            </w:r>
          </w:p>
          <w:p w:rsidR="008D300D" w:rsidRPr="00E906A8" w:rsidRDefault="008D300D" w:rsidP="00CF0099">
            <w:pPr>
              <w:numPr>
                <w:ilvl w:val="0"/>
                <w:numId w:val="15"/>
              </w:numPr>
              <w:suppressAutoHyphens/>
              <w:ind w:left="1134" w:hanging="425"/>
              <w:jc w:val="both"/>
              <w:rPr>
                <w:rFonts w:ascii="Arial" w:eastAsia="Arial" w:hAnsi="Arial" w:cs="Arial"/>
                <w:lang w:eastAsia="ar-SA"/>
              </w:rPr>
            </w:pPr>
            <w:r w:rsidRPr="00E906A8">
              <w:rPr>
                <w:rFonts w:ascii="Arial" w:eastAsia="Arial" w:hAnsi="Arial" w:cs="Arial"/>
                <w:lang w:eastAsia="ar-SA"/>
              </w:rPr>
              <w:t>_______% całkowitych wydatków kwalifikowalnych Projektu</w:t>
            </w:r>
            <w:r w:rsidRPr="00E906A8">
              <w:rPr>
                <w:rFonts w:ascii="Arial" w:eastAsia="Times New Roman" w:hAnsi="Arial" w:cs="Arial"/>
                <w:lang w:eastAsia="ar-SA"/>
              </w:rPr>
              <w:t>, o których mowa w ust. 3 pkt 1</w:t>
            </w:r>
            <w:r w:rsidRPr="00E906A8">
              <w:rPr>
                <w:rFonts w:ascii="Arial" w:eastAsia="Arial" w:hAnsi="Arial" w:cs="Arial"/>
                <w:lang w:eastAsia="ar-SA"/>
              </w:rPr>
              <w:t>, to jest ______ zł (słownie: ___________),</w:t>
            </w:r>
          </w:p>
          <w:p w:rsidR="008D300D" w:rsidRPr="00E906A8" w:rsidRDefault="008D300D" w:rsidP="00CF0099">
            <w:pPr>
              <w:numPr>
                <w:ilvl w:val="0"/>
                <w:numId w:val="15"/>
              </w:numPr>
              <w:suppressAutoHyphens/>
              <w:ind w:left="1134" w:hanging="425"/>
              <w:jc w:val="both"/>
              <w:rPr>
                <w:rFonts w:ascii="Arial" w:eastAsia="Arial" w:hAnsi="Arial" w:cs="Arial"/>
                <w:lang w:eastAsia="ar-SA"/>
              </w:rPr>
            </w:pPr>
            <w:r w:rsidRPr="00E906A8">
              <w:rPr>
                <w:rFonts w:ascii="Arial" w:eastAsia="Arial" w:hAnsi="Arial" w:cs="Arial"/>
                <w:lang w:eastAsia="ar-SA"/>
              </w:rPr>
              <w:t xml:space="preserve"> _______% całkowitych wydatków kwalifikowalnych Projektu</w:t>
            </w:r>
            <w:r w:rsidRPr="00E906A8">
              <w:rPr>
                <w:rFonts w:ascii="Arial" w:eastAsia="Times New Roman" w:hAnsi="Arial" w:cs="Arial"/>
                <w:lang w:eastAsia="ar-SA"/>
              </w:rPr>
              <w:t>, o których mowa w ust. 3 pkt 2</w:t>
            </w:r>
            <w:r w:rsidRPr="00E906A8">
              <w:rPr>
                <w:rFonts w:ascii="Arial" w:eastAsia="Arial" w:hAnsi="Arial" w:cs="Arial"/>
                <w:lang w:eastAsia="ar-SA"/>
              </w:rPr>
              <w:t xml:space="preserve">, to jest ______ zł (słownie: </w:t>
            </w:r>
            <w:r w:rsidRPr="00E906A8">
              <w:rPr>
                <w:rFonts w:ascii="Arial" w:eastAsia="Arial" w:hAnsi="Arial" w:cs="Arial"/>
                <w:lang w:eastAsia="ar-SA"/>
              </w:rPr>
              <w:lastRenderedPageBreak/>
              <w:t>___________).</w:t>
            </w:r>
          </w:p>
          <w:p w:rsidR="008D300D" w:rsidRPr="00E906A8" w:rsidRDefault="008D300D" w:rsidP="008944E2">
            <w:pPr>
              <w:jc w:val="both"/>
              <w:rPr>
                <w:rFonts w:ascii="Arial" w:hAnsi="Arial" w:cs="Arial"/>
                <w:u w:val="single"/>
              </w:rPr>
            </w:pPr>
          </w:p>
          <w:p w:rsidR="008D300D" w:rsidRPr="00E906A8" w:rsidRDefault="008D300D" w:rsidP="008944E2">
            <w:pPr>
              <w:jc w:val="both"/>
              <w:rPr>
                <w:rFonts w:ascii="Arial" w:hAnsi="Arial" w:cs="Arial"/>
                <w:u w:val="single"/>
              </w:rPr>
            </w:pPr>
            <w:r w:rsidRPr="00E906A8">
              <w:rPr>
                <w:rFonts w:ascii="Arial" w:hAnsi="Arial" w:cs="Arial"/>
                <w:u w:val="single"/>
              </w:rPr>
              <w:t>zmieniono na:</w:t>
            </w:r>
          </w:p>
          <w:p w:rsidR="008D300D" w:rsidRPr="00E906A8" w:rsidRDefault="008D300D" w:rsidP="00CF0099">
            <w:pPr>
              <w:suppressAutoHyphens/>
              <w:ind w:left="426"/>
              <w:jc w:val="both"/>
              <w:rPr>
                <w:rFonts w:ascii="Arial" w:eastAsia="Arial" w:hAnsi="Arial" w:cs="Arial"/>
                <w:lang w:eastAsia="ar-SA"/>
              </w:rPr>
            </w:pPr>
            <w:r w:rsidRPr="00E906A8">
              <w:rPr>
                <w:rFonts w:ascii="Arial" w:eastAsia="Arial" w:hAnsi="Arial" w:cs="Arial"/>
                <w:lang w:eastAsia="ar-SA"/>
              </w:rPr>
              <w:t>Wymagany wkład własny Beneficjenta wynosić będzie nie mniej niż _______________zł (słownie:_____), w tym:</w:t>
            </w:r>
          </w:p>
          <w:p w:rsidR="008D300D" w:rsidRPr="00E906A8" w:rsidRDefault="008D300D" w:rsidP="00CF0099">
            <w:pPr>
              <w:numPr>
                <w:ilvl w:val="0"/>
                <w:numId w:val="16"/>
              </w:numPr>
              <w:suppressAutoHyphens/>
              <w:ind w:hanging="27"/>
              <w:jc w:val="both"/>
              <w:rPr>
                <w:rFonts w:ascii="Arial" w:eastAsia="Arial" w:hAnsi="Arial" w:cs="Arial"/>
                <w:lang w:eastAsia="ar-SA"/>
              </w:rPr>
            </w:pPr>
            <w:r w:rsidRPr="00E906A8">
              <w:rPr>
                <w:rFonts w:ascii="Arial" w:eastAsia="Arial" w:hAnsi="Arial" w:cs="Arial"/>
                <w:lang w:eastAsia="ar-SA"/>
              </w:rPr>
              <w:t>_______% całkowitych wydatków kwalifikowalnych Projektu</w:t>
            </w:r>
            <w:r w:rsidRPr="00E906A8">
              <w:rPr>
                <w:rFonts w:ascii="Arial" w:eastAsia="Times New Roman" w:hAnsi="Arial" w:cs="Arial"/>
                <w:lang w:eastAsia="ar-SA"/>
              </w:rPr>
              <w:t>, o których mowa w ust. 3 pkt 1</w:t>
            </w:r>
            <w:r w:rsidRPr="00E906A8">
              <w:rPr>
                <w:rFonts w:ascii="Arial" w:eastAsia="Arial" w:hAnsi="Arial" w:cs="Arial"/>
                <w:lang w:eastAsia="ar-SA"/>
              </w:rPr>
              <w:t>, to jest ______ zł (słownie: ___________),</w:t>
            </w:r>
          </w:p>
          <w:p w:rsidR="008D300D" w:rsidRPr="00E906A8" w:rsidRDefault="008D300D" w:rsidP="00CF0099">
            <w:pPr>
              <w:numPr>
                <w:ilvl w:val="0"/>
                <w:numId w:val="16"/>
              </w:numPr>
              <w:suppressAutoHyphens/>
              <w:ind w:left="1134" w:hanging="425"/>
              <w:jc w:val="both"/>
              <w:rPr>
                <w:rFonts w:ascii="Arial" w:eastAsia="Arial" w:hAnsi="Arial" w:cs="Arial"/>
                <w:lang w:eastAsia="ar-SA"/>
              </w:rPr>
            </w:pPr>
            <w:r w:rsidRPr="00E906A8">
              <w:rPr>
                <w:rFonts w:ascii="Arial" w:eastAsia="Arial" w:hAnsi="Arial" w:cs="Arial"/>
                <w:lang w:eastAsia="ar-SA"/>
              </w:rPr>
              <w:t xml:space="preserve"> _______% całkowitych wydatków kwalifikowalnych Projektu</w:t>
            </w:r>
            <w:r w:rsidRPr="00E906A8">
              <w:rPr>
                <w:rFonts w:ascii="Arial" w:eastAsia="Times New Roman" w:hAnsi="Arial" w:cs="Arial"/>
                <w:lang w:eastAsia="ar-SA"/>
              </w:rPr>
              <w:t>, o których mowa w ust. 3 pkt 2</w:t>
            </w:r>
            <w:r w:rsidRPr="00E906A8">
              <w:rPr>
                <w:rFonts w:ascii="Arial" w:eastAsia="Arial" w:hAnsi="Arial" w:cs="Arial"/>
                <w:lang w:eastAsia="ar-SA"/>
              </w:rPr>
              <w:t>, to jest ______ zł (słownie: ___________).</w:t>
            </w:r>
          </w:p>
          <w:p w:rsidR="008D300D" w:rsidRPr="00E906A8" w:rsidRDefault="008D300D" w:rsidP="008944E2">
            <w:pPr>
              <w:jc w:val="both"/>
              <w:rPr>
                <w:rFonts w:ascii="Arial" w:hAnsi="Arial" w:cs="Arial"/>
                <w:u w:val="single"/>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lastRenderedPageBreak/>
              <w:t>23</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3 ust. 6</w:t>
            </w:r>
          </w:p>
        </w:tc>
        <w:tc>
          <w:tcPr>
            <w:tcW w:w="2638" w:type="pct"/>
          </w:tcPr>
          <w:p w:rsidR="008D300D" w:rsidRPr="00E906A8" w:rsidRDefault="008D300D" w:rsidP="008944E2">
            <w:pPr>
              <w:jc w:val="both"/>
              <w:rPr>
                <w:rFonts w:ascii="Arial" w:hAnsi="Arial" w:cs="Arial"/>
                <w:u w:val="single"/>
              </w:rPr>
            </w:pPr>
            <w:r w:rsidRPr="00E906A8">
              <w:rPr>
                <w:rFonts w:ascii="Arial" w:hAnsi="Arial" w:cs="Arial"/>
              </w:rPr>
              <w:t xml:space="preserve"> </w:t>
            </w:r>
            <w:r w:rsidRPr="00E906A8">
              <w:rPr>
                <w:rFonts w:ascii="Arial" w:hAnsi="Arial" w:cs="Arial"/>
                <w:u w:val="single"/>
              </w:rPr>
              <w:t>Zapis:</w:t>
            </w:r>
          </w:p>
          <w:p w:rsidR="008D300D" w:rsidRPr="00E906A8" w:rsidRDefault="008D300D" w:rsidP="00084EB2">
            <w:pPr>
              <w:ind w:left="360"/>
              <w:jc w:val="both"/>
              <w:rPr>
                <w:rFonts w:ascii="Arial" w:hAnsi="Arial" w:cs="Arial"/>
                <w:bCs/>
              </w:rPr>
            </w:pPr>
            <w:r w:rsidRPr="00E906A8">
              <w:rPr>
                <w:rFonts w:ascii="Arial" w:hAnsi="Arial" w:cs="Arial"/>
                <w:bCs/>
              </w:rPr>
              <w:t>Wypłata dofinansowania na pokrycie kosztów pośrednich uzależniona jest od:</w:t>
            </w:r>
          </w:p>
          <w:p w:rsidR="008D300D" w:rsidRPr="00E906A8" w:rsidRDefault="008D300D" w:rsidP="00084EB2">
            <w:pPr>
              <w:numPr>
                <w:ilvl w:val="0"/>
                <w:numId w:val="18"/>
              </w:numPr>
              <w:jc w:val="both"/>
              <w:rPr>
                <w:rFonts w:ascii="Arial" w:hAnsi="Arial" w:cs="Arial"/>
                <w:bCs/>
              </w:rPr>
            </w:pPr>
            <w:r w:rsidRPr="00E906A8">
              <w:rPr>
                <w:rFonts w:ascii="Arial" w:hAnsi="Arial" w:cs="Arial"/>
                <w:bCs/>
              </w:rPr>
              <w:t>wykazania kosztów bezpośrednich i ich zatwierdzenia przez Instytucję Zarządzającą RPO WZ,</w:t>
            </w:r>
          </w:p>
          <w:p w:rsidR="008D300D" w:rsidRPr="00E906A8" w:rsidRDefault="008D300D" w:rsidP="00084EB2">
            <w:pPr>
              <w:numPr>
                <w:ilvl w:val="0"/>
                <w:numId w:val="18"/>
              </w:numPr>
              <w:jc w:val="both"/>
              <w:rPr>
                <w:rFonts w:ascii="Arial" w:hAnsi="Arial" w:cs="Arial"/>
                <w:bCs/>
              </w:rPr>
            </w:pPr>
            <w:r w:rsidRPr="00E906A8">
              <w:rPr>
                <w:rFonts w:ascii="Arial" w:hAnsi="Arial" w:cs="Arial"/>
                <w:bCs/>
              </w:rPr>
              <w:t>sprawdzenia poprawności wyliczonej wysokości kosztów pośrednich,</w:t>
            </w:r>
          </w:p>
          <w:p w:rsidR="008D300D" w:rsidRPr="00E906A8" w:rsidRDefault="008D300D" w:rsidP="00084EB2">
            <w:pPr>
              <w:numPr>
                <w:ilvl w:val="0"/>
                <w:numId w:val="18"/>
              </w:numPr>
              <w:jc w:val="both"/>
              <w:rPr>
                <w:rFonts w:ascii="Arial" w:hAnsi="Arial" w:cs="Arial"/>
                <w:bCs/>
              </w:rPr>
            </w:pPr>
            <w:r w:rsidRPr="00E906A8">
              <w:rPr>
                <w:rFonts w:ascii="Arial" w:hAnsi="Arial" w:cs="Arial"/>
                <w:bCs/>
              </w:rPr>
              <w:t>pozytywnej weryfikacji wniosku o płatność.</w:t>
            </w:r>
          </w:p>
          <w:p w:rsidR="008D300D" w:rsidRPr="00E906A8" w:rsidRDefault="008D300D" w:rsidP="00084EB2">
            <w:pPr>
              <w:jc w:val="both"/>
              <w:rPr>
                <w:rFonts w:ascii="Arial" w:hAnsi="Arial" w:cs="Arial"/>
                <w:bCs/>
              </w:rPr>
            </w:pPr>
          </w:p>
          <w:p w:rsidR="008D300D" w:rsidRPr="00E906A8" w:rsidRDefault="008D300D" w:rsidP="00084EB2">
            <w:pPr>
              <w:jc w:val="both"/>
              <w:rPr>
                <w:rFonts w:ascii="Arial" w:hAnsi="Arial" w:cs="Arial"/>
                <w:bCs/>
              </w:rPr>
            </w:pPr>
            <w:r w:rsidRPr="00E906A8">
              <w:rPr>
                <w:rFonts w:ascii="Arial" w:hAnsi="Arial" w:cs="Arial"/>
                <w:bCs/>
                <w:u w:val="single"/>
              </w:rPr>
              <w:t>zmieniono na</w:t>
            </w:r>
            <w:r w:rsidRPr="00E906A8">
              <w:rPr>
                <w:rFonts w:ascii="Arial" w:hAnsi="Arial" w:cs="Arial"/>
                <w:bCs/>
              </w:rPr>
              <w:t>:</w:t>
            </w:r>
          </w:p>
          <w:p w:rsidR="008D300D" w:rsidRPr="00E906A8" w:rsidRDefault="008D300D" w:rsidP="00084EB2">
            <w:pPr>
              <w:ind w:left="360"/>
              <w:jc w:val="both"/>
              <w:rPr>
                <w:rFonts w:ascii="Arial" w:hAnsi="Arial" w:cs="Arial"/>
                <w:bCs/>
              </w:rPr>
            </w:pPr>
            <w:r w:rsidRPr="00E906A8">
              <w:rPr>
                <w:rFonts w:ascii="Arial" w:hAnsi="Arial" w:cs="Arial"/>
                <w:bCs/>
              </w:rPr>
              <w:t>Wypłata dofinansowania na pokrycie kosztów pośrednich lub rozliczenie zaliczki wydatkowanej na koszty pośrednie uzależnione jest od:</w:t>
            </w:r>
          </w:p>
          <w:p w:rsidR="008D300D" w:rsidRPr="00E906A8" w:rsidRDefault="008D300D" w:rsidP="00084EB2">
            <w:pPr>
              <w:numPr>
                <w:ilvl w:val="0"/>
                <w:numId w:val="20"/>
              </w:numPr>
              <w:jc w:val="both"/>
              <w:rPr>
                <w:rFonts w:ascii="Arial" w:hAnsi="Arial" w:cs="Arial"/>
                <w:bCs/>
              </w:rPr>
            </w:pPr>
            <w:r w:rsidRPr="00E906A8">
              <w:rPr>
                <w:rFonts w:ascii="Arial" w:hAnsi="Arial" w:cs="Arial"/>
                <w:bCs/>
              </w:rPr>
              <w:t>wykazania kosztów bezpośrednich i ich zatwierdzenia przez Instytucję Zarządzającą RPO WZ,</w:t>
            </w:r>
          </w:p>
          <w:p w:rsidR="008D300D" w:rsidRPr="00E906A8" w:rsidRDefault="008D300D" w:rsidP="00084EB2">
            <w:pPr>
              <w:numPr>
                <w:ilvl w:val="0"/>
                <w:numId w:val="20"/>
              </w:numPr>
              <w:jc w:val="both"/>
              <w:rPr>
                <w:rFonts w:ascii="Arial" w:hAnsi="Arial" w:cs="Arial"/>
                <w:bCs/>
              </w:rPr>
            </w:pPr>
            <w:r w:rsidRPr="00E906A8">
              <w:rPr>
                <w:rFonts w:ascii="Arial" w:hAnsi="Arial" w:cs="Arial"/>
                <w:bCs/>
              </w:rPr>
              <w:t>sprawdzenia poprawności wyliczonej wysokości kosztów pośrednich,</w:t>
            </w:r>
          </w:p>
          <w:p w:rsidR="008D300D" w:rsidRPr="00E906A8" w:rsidRDefault="008D300D" w:rsidP="00084EB2">
            <w:pPr>
              <w:numPr>
                <w:ilvl w:val="0"/>
                <w:numId w:val="20"/>
              </w:numPr>
              <w:jc w:val="both"/>
              <w:rPr>
                <w:rFonts w:ascii="Arial" w:hAnsi="Arial" w:cs="Arial"/>
                <w:bCs/>
              </w:rPr>
            </w:pPr>
            <w:r w:rsidRPr="00E906A8">
              <w:rPr>
                <w:rFonts w:ascii="Arial" w:hAnsi="Arial" w:cs="Arial"/>
                <w:bCs/>
              </w:rPr>
              <w:t>pozytywnej weryfikacji wniosku o płatność.</w:t>
            </w:r>
          </w:p>
          <w:p w:rsidR="008D300D" w:rsidRPr="00E906A8" w:rsidRDefault="008D300D" w:rsidP="008944E2">
            <w:pPr>
              <w:jc w:val="both"/>
              <w:rPr>
                <w:rFonts w:ascii="Arial" w:hAnsi="Arial" w:cs="Arial"/>
                <w:bCs/>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t>24</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xml:space="preserve">§ 6 ust. 10 </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084EB2">
            <w:pPr>
              <w:jc w:val="both"/>
              <w:rPr>
                <w:rFonts w:ascii="Arial" w:hAnsi="Arial" w:cs="Arial"/>
              </w:rPr>
            </w:pPr>
            <w:r w:rsidRPr="00E906A8">
              <w:rPr>
                <w:rFonts w:ascii="Arial" w:hAnsi="Arial" w:cs="Arial"/>
              </w:rPr>
              <w:t>W przypadku, gdy wartość wydatków kwalifikowalnych, stanowiących podstawę wyliczenia określonych we wniosku o dofinansowanie wydatków objętych limitem lub kosztów pośrednich ulegnie zmianie, odpowiedniej zmianie ulegnie również maksymalna wartość wydatków objętych limitem lub kosztów pośrednich. Wydatki poniesione na poziomie wyższym niż wynika to z ograniczeń wskazanych w limitach wydatków kwalifikowalnych, a także w wartościach procentowych kosztów pośrednich, stanowią wydatki niekwalifikowalne.</w:t>
            </w:r>
          </w:p>
          <w:p w:rsidR="008D300D" w:rsidRPr="00E906A8" w:rsidRDefault="008D300D" w:rsidP="00084EB2">
            <w:pPr>
              <w:jc w:val="both"/>
              <w:rPr>
                <w:rFonts w:ascii="Arial" w:hAnsi="Arial" w:cs="Arial"/>
              </w:rPr>
            </w:pPr>
          </w:p>
          <w:p w:rsidR="008D300D" w:rsidRPr="00E906A8" w:rsidRDefault="008D300D" w:rsidP="00084EB2">
            <w:pPr>
              <w:jc w:val="both"/>
              <w:rPr>
                <w:rFonts w:ascii="Arial" w:hAnsi="Arial" w:cs="Arial"/>
                <w:u w:val="single"/>
              </w:rPr>
            </w:pPr>
            <w:r w:rsidRPr="00E906A8">
              <w:rPr>
                <w:rFonts w:ascii="Arial" w:hAnsi="Arial" w:cs="Arial"/>
                <w:u w:val="single"/>
              </w:rPr>
              <w:t>zmieniono na:</w:t>
            </w:r>
          </w:p>
          <w:p w:rsidR="008D300D" w:rsidRDefault="008D300D" w:rsidP="00084EB2">
            <w:pPr>
              <w:jc w:val="both"/>
              <w:rPr>
                <w:rFonts w:ascii="Arial" w:hAnsi="Arial" w:cs="Arial"/>
              </w:rPr>
            </w:pPr>
            <w:r w:rsidRPr="00E906A8">
              <w:rPr>
                <w:rFonts w:ascii="Arial" w:hAnsi="Arial" w:cs="Arial"/>
              </w:rPr>
              <w:t xml:space="preserve">W przypadku, gdy wartość wydatków kwalifikowalnych, stanowiących podstawę </w:t>
            </w:r>
            <w:r w:rsidRPr="00E906A8">
              <w:rPr>
                <w:rFonts w:ascii="Arial" w:hAnsi="Arial" w:cs="Arial"/>
              </w:rPr>
              <w:lastRenderedPageBreak/>
              <w:t>wyliczenia określonych we wniosku o dofinansowanie wydatków objętych limitem lub kosztów pośrednich ulegnie zmianie, odpowiedniej zmianie ulegnie również maksymalna wartość wydatków kwalifikowalnych objętych limitem lub kosztów pośrednich. Wydatki poniesione na poziomie wyższym niż wynika to z ograniczeń wskazanych w limitach wydatków kwalifikowalnych, a także w wartościach procentowych kosztów pośrednich, stanowią wydatki niekwalifikowalne.</w:t>
            </w:r>
          </w:p>
          <w:p w:rsidR="004A60E5" w:rsidRPr="00E906A8" w:rsidRDefault="004A60E5" w:rsidP="00084EB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rPr>
          <w:cantSplit/>
        </w:trPr>
        <w:tc>
          <w:tcPr>
            <w:tcW w:w="174" w:type="pct"/>
          </w:tcPr>
          <w:p w:rsidR="008D300D" w:rsidRPr="00E906A8" w:rsidRDefault="008D300D" w:rsidP="003C35E1">
            <w:pPr>
              <w:jc w:val="center"/>
              <w:rPr>
                <w:rFonts w:ascii="Arial" w:hAnsi="Arial" w:cs="Arial"/>
              </w:rPr>
            </w:pPr>
            <w:r w:rsidRPr="00E906A8">
              <w:rPr>
                <w:rFonts w:ascii="Arial" w:hAnsi="Arial" w:cs="Arial"/>
              </w:rPr>
              <w:lastRenderedPageBreak/>
              <w:t>2</w:t>
            </w:r>
            <w:r w:rsidR="00CA439A">
              <w:rPr>
                <w:rFonts w:ascii="Arial" w:hAnsi="Arial" w:cs="Arial"/>
              </w:rPr>
              <w:t>5</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6 ust. 11</w:t>
            </w:r>
          </w:p>
        </w:tc>
        <w:tc>
          <w:tcPr>
            <w:tcW w:w="2638" w:type="pct"/>
          </w:tcPr>
          <w:p w:rsidR="008D300D" w:rsidRPr="00E906A8" w:rsidRDefault="008D300D" w:rsidP="00084EB2">
            <w:pPr>
              <w:tabs>
                <w:tab w:val="left" w:pos="5000"/>
              </w:tabs>
              <w:rPr>
                <w:rFonts w:ascii="Arial" w:hAnsi="Arial" w:cs="Arial"/>
                <w:u w:val="single"/>
              </w:rPr>
            </w:pPr>
            <w:r w:rsidRPr="00E906A8">
              <w:rPr>
                <w:rFonts w:ascii="Arial" w:hAnsi="Arial" w:cs="Arial"/>
                <w:u w:val="single"/>
              </w:rPr>
              <w:t>Zapis:</w:t>
            </w:r>
          </w:p>
          <w:p w:rsidR="008D300D" w:rsidRPr="00E906A8" w:rsidRDefault="008D300D" w:rsidP="00E67352">
            <w:pPr>
              <w:tabs>
                <w:tab w:val="left" w:pos="5000"/>
              </w:tabs>
              <w:jc w:val="both"/>
              <w:rPr>
                <w:rFonts w:ascii="Arial" w:hAnsi="Arial" w:cs="Arial"/>
              </w:rPr>
            </w:pPr>
            <w:r w:rsidRPr="00E906A8">
              <w:rPr>
                <w:rFonts w:ascii="Arial" w:hAnsi="Arial" w:cs="Arial"/>
              </w:rPr>
              <w:t>Podatek od towarów i usług, ujęty we wniosku o dofinansowanie, może być uznany za kwalifikowalny, o ile Beneficjent lub podmiot, o którym mowa w § 5 ust. 1 nie ma prawnej możliwości jego odzyskania, niezależnie od tego czy Beneficjent lub podmiot, o którym mowa w § 5 ust. 1 Decyzji z tego prawa skorzysta. Powyższe rozpatruje się w oparciu o zapisy ustawy o VAT oraz rozporządzeń do tej ustawy.</w:t>
            </w:r>
          </w:p>
          <w:p w:rsidR="008D300D" w:rsidRPr="00E906A8" w:rsidRDefault="008D300D" w:rsidP="00084EB2">
            <w:pPr>
              <w:tabs>
                <w:tab w:val="left" w:pos="5000"/>
              </w:tabs>
              <w:jc w:val="both"/>
              <w:rPr>
                <w:rFonts w:ascii="Arial" w:hAnsi="Arial" w:cs="Arial"/>
              </w:rPr>
            </w:pPr>
          </w:p>
          <w:p w:rsidR="008D300D" w:rsidRPr="00E906A8" w:rsidRDefault="008D300D" w:rsidP="00084EB2">
            <w:pPr>
              <w:tabs>
                <w:tab w:val="left" w:pos="5000"/>
              </w:tabs>
              <w:jc w:val="both"/>
              <w:rPr>
                <w:rFonts w:ascii="Arial" w:hAnsi="Arial" w:cs="Arial"/>
                <w:u w:val="single"/>
              </w:rPr>
            </w:pPr>
            <w:r w:rsidRPr="00E906A8">
              <w:rPr>
                <w:rFonts w:ascii="Arial" w:hAnsi="Arial" w:cs="Arial"/>
                <w:u w:val="single"/>
              </w:rPr>
              <w:t>zmieniono na:</w:t>
            </w:r>
          </w:p>
          <w:p w:rsidR="008D300D" w:rsidRPr="00E906A8" w:rsidRDefault="008D300D" w:rsidP="00084EB2">
            <w:pPr>
              <w:tabs>
                <w:tab w:val="left" w:pos="5000"/>
              </w:tabs>
              <w:jc w:val="both"/>
              <w:rPr>
                <w:rFonts w:ascii="Arial" w:hAnsi="Arial" w:cs="Arial"/>
              </w:rPr>
            </w:pPr>
            <w:r w:rsidRPr="00E906A8">
              <w:rPr>
                <w:rFonts w:ascii="Arial" w:hAnsi="Arial" w:cs="Arial"/>
              </w:rPr>
              <w:t>Podatek od towarów i usług, ujęty we wniosku o dofinansowanie, może być uznany za kwalifikowalny, o ile Beneficjent, Realizator lub Partner nie ma prawnej możliwości jego odzyskania, niezależnie od tego czy Beneficjent, Realizator lub Partner z tego prawa skorzysta. Powyższe rozpatruje się w oparciu o zapisy ustawy o VAT oraz rozporządzeń do tej ustawy.</w:t>
            </w:r>
            <w:r w:rsidRPr="00E906A8">
              <w:rPr>
                <w:rFonts w:ascii="Arial" w:hAnsi="Arial" w:cs="Arial"/>
              </w:rPr>
              <w:tab/>
            </w:r>
          </w:p>
          <w:p w:rsidR="008D300D" w:rsidRPr="00E906A8" w:rsidRDefault="008D300D" w:rsidP="008944E2">
            <w:pPr>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2</w:t>
            </w:r>
            <w:r w:rsidR="00CA439A">
              <w:rPr>
                <w:rFonts w:ascii="Arial" w:hAnsi="Arial" w:cs="Arial"/>
              </w:rPr>
              <w:t>6</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7 ust. 11 pkt. 4</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084EB2">
            <w:pPr>
              <w:jc w:val="both"/>
              <w:rPr>
                <w:rFonts w:ascii="Arial" w:hAnsi="Arial" w:cs="Arial"/>
              </w:rPr>
            </w:pPr>
            <w:r w:rsidRPr="00E906A8">
              <w:rPr>
                <w:rFonts w:ascii="Arial" w:hAnsi="Arial" w:cs="Arial"/>
              </w:rPr>
              <w:t>pisemnego informowania Instytucji Zarządzającej RPO WZ o każdej zmianie statusu Beneficjenta lub podmiotu wskazanego w § 5 ust. 1 Decyzji jako podatnika podatku od towarów i usług lub o zmianach mogących powodować zmiany w zakresie kwalifikowalności podatku od towarów i usług, w terminie do 3 dni od dnia wystąpienia powyższych okoliczności,</w:t>
            </w:r>
          </w:p>
          <w:p w:rsidR="008D300D" w:rsidRPr="00E906A8" w:rsidRDefault="008D300D" w:rsidP="00084EB2">
            <w:pPr>
              <w:jc w:val="both"/>
              <w:rPr>
                <w:rFonts w:ascii="Arial" w:hAnsi="Arial" w:cs="Arial"/>
              </w:rPr>
            </w:pPr>
          </w:p>
          <w:p w:rsidR="008D300D" w:rsidRPr="00E906A8" w:rsidRDefault="008D300D" w:rsidP="00084EB2">
            <w:pPr>
              <w:jc w:val="both"/>
              <w:rPr>
                <w:rFonts w:ascii="Arial" w:hAnsi="Arial" w:cs="Arial"/>
                <w:u w:val="single"/>
              </w:rPr>
            </w:pPr>
            <w:r w:rsidRPr="00E906A8">
              <w:rPr>
                <w:rFonts w:ascii="Arial" w:hAnsi="Arial" w:cs="Arial"/>
                <w:u w:val="single"/>
              </w:rPr>
              <w:t>zmieniono na:</w:t>
            </w:r>
          </w:p>
          <w:p w:rsidR="008D300D" w:rsidRDefault="008D300D" w:rsidP="00084EB2">
            <w:pPr>
              <w:jc w:val="both"/>
              <w:rPr>
                <w:rFonts w:ascii="Arial" w:hAnsi="Arial" w:cs="Arial"/>
              </w:rPr>
            </w:pPr>
            <w:r w:rsidRPr="00E906A8">
              <w:rPr>
                <w:rFonts w:ascii="Arial" w:hAnsi="Arial" w:cs="Arial"/>
              </w:rPr>
              <w:t>pisemnego informowania Instytucji Zarządzającej RPO WZ o każdej zmianie statusu Beneficjenta, Realizatora lub Partnera jako podatnika podatku od towarów i usług lub o zmianach mogących powodować zmiany w zakresie kwalifikowalności podatku od towarów i usług, w terminie do 3 dni od dnia wystąpienia powyższych okoliczności,</w:t>
            </w:r>
          </w:p>
          <w:p w:rsidR="004A60E5" w:rsidRPr="00E906A8" w:rsidRDefault="004A60E5" w:rsidP="00084EB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2</w:t>
            </w:r>
            <w:r w:rsidR="00CA439A">
              <w:rPr>
                <w:rFonts w:ascii="Arial" w:hAnsi="Arial" w:cs="Arial"/>
              </w:rPr>
              <w:t>7</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7 ust. 11 pkt. 5</w:t>
            </w:r>
          </w:p>
        </w:tc>
        <w:tc>
          <w:tcPr>
            <w:tcW w:w="2638" w:type="pct"/>
          </w:tcPr>
          <w:p w:rsidR="008D300D" w:rsidRPr="00E906A8" w:rsidRDefault="008D300D" w:rsidP="00FE6EA5">
            <w:pPr>
              <w:jc w:val="both"/>
              <w:rPr>
                <w:rFonts w:ascii="Arial" w:hAnsi="Arial" w:cs="Arial"/>
                <w:bCs/>
                <w:u w:val="single"/>
              </w:rPr>
            </w:pPr>
            <w:r w:rsidRPr="00E906A8">
              <w:rPr>
                <w:rFonts w:ascii="Arial" w:hAnsi="Arial" w:cs="Arial"/>
                <w:bCs/>
                <w:u w:val="single"/>
              </w:rPr>
              <w:t>Zapis:</w:t>
            </w:r>
          </w:p>
          <w:p w:rsidR="008D300D" w:rsidRPr="00E906A8" w:rsidRDefault="008D300D" w:rsidP="00FE6EA5">
            <w:pPr>
              <w:jc w:val="both"/>
              <w:rPr>
                <w:rFonts w:ascii="Arial" w:hAnsi="Arial" w:cs="Arial"/>
                <w:bCs/>
              </w:rPr>
            </w:pPr>
            <w:r w:rsidRPr="00E906A8">
              <w:rPr>
                <w:rFonts w:ascii="Arial" w:hAnsi="Arial" w:cs="Arial"/>
                <w:bCs/>
              </w:rPr>
              <w:t xml:space="preserve">pisemnego informowania Instytucji Zarządzającej RPO WZ o złożeniu wniosku o ogłoszenie upadłości przez podmiot wskazany w § 5 ust. 1 Decyzji  lub ich </w:t>
            </w:r>
            <w:r w:rsidRPr="00E906A8">
              <w:rPr>
                <w:rFonts w:ascii="Arial" w:hAnsi="Arial" w:cs="Arial"/>
                <w:bCs/>
              </w:rPr>
              <w:lastRenderedPageBreak/>
              <w:t>wierzycieli, postawieniu podmiotu wskazanego w § 5 ust. 1 Decyzji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8D300D" w:rsidRPr="00E906A8" w:rsidRDefault="008D300D" w:rsidP="00FE6EA5">
            <w:pPr>
              <w:jc w:val="both"/>
              <w:rPr>
                <w:rFonts w:ascii="Arial" w:hAnsi="Arial" w:cs="Arial"/>
                <w:bCs/>
              </w:rPr>
            </w:pPr>
          </w:p>
          <w:p w:rsidR="008D300D" w:rsidRPr="00E906A8" w:rsidRDefault="008D300D" w:rsidP="00FE6EA5">
            <w:pPr>
              <w:jc w:val="both"/>
              <w:rPr>
                <w:rFonts w:ascii="Arial" w:hAnsi="Arial" w:cs="Arial"/>
                <w:bCs/>
                <w:u w:val="single"/>
              </w:rPr>
            </w:pPr>
            <w:r w:rsidRPr="00E906A8">
              <w:rPr>
                <w:rFonts w:ascii="Arial" w:hAnsi="Arial" w:cs="Arial"/>
                <w:bCs/>
                <w:u w:val="single"/>
              </w:rPr>
              <w:t>zmieniono na:</w:t>
            </w:r>
          </w:p>
          <w:p w:rsidR="008D300D" w:rsidRDefault="008D300D" w:rsidP="00FE6EA5">
            <w:pPr>
              <w:jc w:val="both"/>
              <w:rPr>
                <w:rFonts w:ascii="Arial" w:hAnsi="Arial" w:cs="Arial"/>
                <w:bCs/>
              </w:rPr>
            </w:pPr>
            <w:r w:rsidRPr="00E906A8">
              <w:rPr>
                <w:rFonts w:ascii="Arial" w:hAnsi="Arial" w:cs="Arial"/>
                <w:bCs/>
              </w:rPr>
              <w:t>pisemnego informowania Instytucji Zarządzającej RPO WZ o złożeniu wniosku o ogłoszenie upadłości przez Partnera lub jego wierzycieli, postawieniu Realizatora lub Partnera w stan likwidacji, albo podleganiu zarządowi komisarycznemu, ustanowieniu wobec nich kuratora, bądź zawieszeniu ich działalności lub gdy są przedmiotem postępowań prawnych o podobnym charakterze, w terminie do 3 dni od dnia wystąpienia powyższych okoliczności,</w:t>
            </w:r>
          </w:p>
          <w:p w:rsidR="004A60E5" w:rsidRPr="00E906A8" w:rsidRDefault="004A60E5" w:rsidP="00FE6EA5">
            <w:pPr>
              <w:jc w:val="both"/>
              <w:rPr>
                <w:rFonts w:ascii="Arial" w:hAnsi="Arial" w:cs="Arial"/>
                <w:bCs/>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lastRenderedPageBreak/>
              <w:t>2</w:t>
            </w:r>
            <w:r w:rsidR="00CA439A">
              <w:rPr>
                <w:rFonts w:ascii="Arial" w:hAnsi="Arial" w:cs="Arial"/>
              </w:rPr>
              <w:t>8</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8 ust. 11 pkt 4</w:t>
            </w:r>
          </w:p>
        </w:tc>
        <w:tc>
          <w:tcPr>
            <w:tcW w:w="2638" w:type="pct"/>
          </w:tcPr>
          <w:p w:rsidR="008D300D" w:rsidRPr="00E906A8" w:rsidRDefault="008D300D" w:rsidP="008944E2">
            <w:pPr>
              <w:jc w:val="both"/>
              <w:rPr>
                <w:rFonts w:ascii="Arial" w:hAnsi="Arial" w:cs="Arial"/>
                <w:bCs/>
              </w:rPr>
            </w:pPr>
            <w:r w:rsidRPr="00E906A8">
              <w:rPr>
                <w:rFonts w:ascii="Arial" w:hAnsi="Arial" w:cs="Arial"/>
                <w:bCs/>
                <w:u w:val="single"/>
              </w:rPr>
              <w:t>Zapis</w:t>
            </w:r>
            <w:r w:rsidRPr="00E906A8">
              <w:rPr>
                <w:rFonts w:ascii="Arial" w:hAnsi="Arial" w:cs="Arial"/>
                <w:bCs/>
              </w:rPr>
              <w:t>:</w:t>
            </w:r>
          </w:p>
          <w:p w:rsidR="008D300D" w:rsidRPr="00E906A8" w:rsidRDefault="008D300D" w:rsidP="00FE6EA5">
            <w:pPr>
              <w:jc w:val="both"/>
              <w:rPr>
                <w:rFonts w:ascii="Arial" w:hAnsi="Arial" w:cs="Arial"/>
                <w:bCs/>
              </w:rPr>
            </w:pPr>
            <w:r w:rsidRPr="00E906A8">
              <w:rPr>
                <w:rFonts w:ascii="Arial" w:hAnsi="Arial" w:cs="Arial"/>
                <w:bCs/>
              </w:rPr>
              <w:t xml:space="preserve">protokoły potwierdzające bezusterkowy odbiór lub później uzyskane/wystawione dokumenty (w szczególności dokumenty OT i inne równoważne dokumenty), </w:t>
            </w:r>
          </w:p>
          <w:p w:rsidR="008D300D" w:rsidRPr="00E906A8" w:rsidRDefault="008D300D" w:rsidP="00FE6EA5">
            <w:pPr>
              <w:jc w:val="both"/>
              <w:rPr>
                <w:rFonts w:ascii="Arial" w:hAnsi="Arial" w:cs="Arial"/>
                <w:bCs/>
              </w:rPr>
            </w:pPr>
          </w:p>
          <w:p w:rsidR="008D300D" w:rsidRPr="00E906A8" w:rsidRDefault="008D300D" w:rsidP="00FE6EA5">
            <w:pPr>
              <w:jc w:val="both"/>
              <w:rPr>
                <w:rFonts w:ascii="Arial" w:hAnsi="Arial" w:cs="Arial"/>
                <w:bCs/>
                <w:u w:val="single"/>
              </w:rPr>
            </w:pPr>
            <w:r w:rsidRPr="00E906A8">
              <w:rPr>
                <w:rFonts w:ascii="Arial" w:hAnsi="Arial" w:cs="Arial"/>
                <w:bCs/>
                <w:u w:val="single"/>
              </w:rPr>
              <w:t>zmieniono na:</w:t>
            </w:r>
          </w:p>
          <w:p w:rsidR="008D300D" w:rsidRDefault="008D300D" w:rsidP="00FE6EA5">
            <w:pPr>
              <w:jc w:val="both"/>
              <w:rPr>
                <w:rFonts w:ascii="Arial" w:hAnsi="Arial" w:cs="Arial"/>
                <w:bCs/>
              </w:rPr>
            </w:pPr>
            <w:r w:rsidRPr="00E906A8">
              <w:rPr>
                <w:rFonts w:ascii="Arial" w:hAnsi="Arial" w:cs="Arial"/>
                <w:bCs/>
              </w:rPr>
              <w:t>protokoły potwierdzające bezusterkowy odbiór lub później uzyskane/wystawione dokumenty (w szczególności dokumenty OT i inne równoważne dokumenty), jeżeli Instyt</w:t>
            </w:r>
            <w:r w:rsidR="00E67352">
              <w:rPr>
                <w:rFonts w:ascii="Arial" w:hAnsi="Arial" w:cs="Arial"/>
                <w:bCs/>
              </w:rPr>
              <w:t xml:space="preserve">ucja Zarządzająca RPO WZ wezwie </w:t>
            </w:r>
            <w:r w:rsidRPr="00E906A8">
              <w:rPr>
                <w:rFonts w:ascii="Arial" w:hAnsi="Arial" w:cs="Arial"/>
                <w:bCs/>
              </w:rPr>
              <w:t>do ich złożenia,</w:t>
            </w:r>
          </w:p>
          <w:p w:rsidR="004A60E5" w:rsidRPr="00E906A8" w:rsidRDefault="004A60E5" w:rsidP="00FE6EA5">
            <w:pPr>
              <w:jc w:val="both"/>
              <w:rPr>
                <w:rFonts w:ascii="Arial" w:hAnsi="Arial" w:cs="Arial"/>
                <w:bCs/>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2</w:t>
            </w:r>
            <w:r w:rsidR="00CA439A">
              <w:rPr>
                <w:rFonts w:ascii="Arial" w:hAnsi="Arial" w:cs="Arial"/>
              </w:rPr>
              <w:t>9</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8 ust. 11 pkt 5</w:t>
            </w:r>
          </w:p>
        </w:tc>
        <w:tc>
          <w:tcPr>
            <w:tcW w:w="2638" w:type="pct"/>
          </w:tcPr>
          <w:p w:rsidR="008D300D" w:rsidRPr="00E906A8" w:rsidRDefault="008D300D" w:rsidP="008944E2">
            <w:pPr>
              <w:jc w:val="both"/>
              <w:rPr>
                <w:rFonts w:ascii="Arial" w:hAnsi="Arial" w:cs="Arial"/>
                <w:bCs/>
                <w:u w:val="single"/>
              </w:rPr>
            </w:pPr>
            <w:r w:rsidRPr="00E906A8">
              <w:rPr>
                <w:rFonts w:ascii="Arial" w:hAnsi="Arial" w:cs="Arial"/>
                <w:bCs/>
                <w:u w:val="single"/>
              </w:rPr>
              <w:t>Zapis:</w:t>
            </w:r>
          </w:p>
          <w:p w:rsidR="008D300D" w:rsidRPr="00E906A8" w:rsidRDefault="008D300D" w:rsidP="008944E2">
            <w:pPr>
              <w:jc w:val="both"/>
              <w:rPr>
                <w:rFonts w:ascii="Arial" w:hAnsi="Arial" w:cs="Arial"/>
                <w:bCs/>
              </w:rPr>
            </w:pPr>
            <w:r w:rsidRPr="00E906A8">
              <w:rPr>
                <w:rFonts w:ascii="Arial" w:hAnsi="Arial" w:cs="Arial"/>
                <w:bCs/>
              </w:rPr>
              <w:t>w przypadku wniosku o płatność końcową – ostateczne pozwolenie na użytkowanie/dokument  stwierdzający brak sprzeciwu wobec przystąpienia do użytkowania</w:t>
            </w:r>
            <w:r w:rsidRPr="00E906A8">
              <w:rPr>
                <w:rFonts w:ascii="Arial" w:hAnsi="Arial" w:cs="Arial"/>
                <w:bCs/>
                <w:vertAlign w:val="superscript"/>
              </w:rPr>
              <w:t>28</w:t>
            </w:r>
            <w:r w:rsidRPr="00E906A8">
              <w:rPr>
                <w:rFonts w:ascii="Arial" w:hAnsi="Arial" w:cs="Arial"/>
                <w:bCs/>
              </w:rPr>
              <w:t>,</w:t>
            </w:r>
          </w:p>
          <w:p w:rsidR="008D300D" w:rsidRPr="00E906A8" w:rsidRDefault="008D300D" w:rsidP="008944E2">
            <w:pPr>
              <w:jc w:val="both"/>
              <w:rPr>
                <w:rFonts w:ascii="Arial" w:hAnsi="Arial" w:cs="Arial"/>
                <w:bCs/>
              </w:rPr>
            </w:pPr>
          </w:p>
          <w:p w:rsidR="008D300D" w:rsidRPr="00E906A8" w:rsidRDefault="008D300D" w:rsidP="008944E2">
            <w:pPr>
              <w:jc w:val="both"/>
              <w:rPr>
                <w:rFonts w:ascii="Arial" w:hAnsi="Arial" w:cs="Arial"/>
                <w:bCs/>
                <w:u w:val="single"/>
              </w:rPr>
            </w:pPr>
            <w:r w:rsidRPr="00E906A8">
              <w:rPr>
                <w:rFonts w:ascii="Arial" w:hAnsi="Arial" w:cs="Arial"/>
                <w:bCs/>
                <w:u w:val="single"/>
              </w:rPr>
              <w:t>zmieniono na:</w:t>
            </w:r>
          </w:p>
          <w:p w:rsidR="008D300D" w:rsidRPr="00E906A8" w:rsidRDefault="008D300D" w:rsidP="008944E2">
            <w:pPr>
              <w:jc w:val="both"/>
              <w:rPr>
                <w:rFonts w:ascii="Arial" w:hAnsi="Arial" w:cs="Arial"/>
                <w:bCs/>
              </w:rPr>
            </w:pPr>
            <w:r w:rsidRPr="00E906A8">
              <w:rPr>
                <w:rFonts w:ascii="Arial" w:hAnsi="Arial" w:cs="Arial"/>
                <w:bCs/>
              </w:rPr>
              <w:t>w przypadku wniosku o płatność końcową – dokumenty potwierdzające zakończenie realizacji Projektu oraz w przypadku, gdy w ramach Projektu zaplanowano roboty budowlane, ostateczne pozwolenie na użytkowanie/dokument  stwierdzający brak sprzeciwu wobec przystąpienia do użytkowania,</w:t>
            </w:r>
          </w:p>
          <w:p w:rsidR="008D300D" w:rsidRPr="00E906A8" w:rsidRDefault="008D300D" w:rsidP="008944E2">
            <w:pPr>
              <w:jc w:val="both"/>
              <w:rPr>
                <w:rFonts w:ascii="Arial" w:hAnsi="Arial" w:cs="Arial"/>
                <w:bCs/>
              </w:rPr>
            </w:pPr>
          </w:p>
          <w:p w:rsidR="008D300D" w:rsidRDefault="008D300D" w:rsidP="008944E2">
            <w:pPr>
              <w:jc w:val="both"/>
              <w:rPr>
                <w:rFonts w:ascii="Arial" w:hAnsi="Arial" w:cs="Arial"/>
                <w:bCs/>
              </w:rPr>
            </w:pPr>
            <w:r w:rsidRPr="00E906A8">
              <w:rPr>
                <w:rFonts w:ascii="Arial" w:hAnsi="Arial" w:cs="Arial"/>
                <w:bCs/>
                <w:u w:val="single"/>
              </w:rPr>
              <w:t>Usunięto przypis o treści</w:t>
            </w:r>
            <w:r w:rsidRPr="00E906A8">
              <w:rPr>
                <w:rFonts w:ascii="Arial" w:hAnsi="Arial" w:cs="Arial"/>
                <w:bCs/>
              </w:rPr>
              <w:t>: Jeśli dotyczy.</w:t>
            </w:r>
          </w:p>
          <w:p w:rsidR="004A60E5" w:rsidRPr="00E906A8" w:rsidRDefault="004A60E5" w:rsidP="008944E2">
            <w:pPr>
              <w:jc w:val="both"/>
              <w:rPr>
                <w:rFonts w:ascii="Arial" w:hAnsi="Arial" w:cs="Arial"/>
                <w:bCs/>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3C35E1">
            <w:pPr>
              <w:jc w:val="center"/>
              <w:rPr>
                <w:rFonts w:ascii="Arial" w:hAnsi="Arial" w:cs="Arial"/>
              </w:rPr>
            </w:pPr>
            <w:r>
              <w:rPr>
                <w:rFonts w:ascii="Arial" w:hAnsi="Arial" w:cs="Arial"/>
              </w:rPr>
              <w:t>30</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10 ust. 6</w:t>
            </w:r>
          </w:p>
        </w:tc>
        <w:tc>
          <w:tcPr>
            <w:tcW w:w="2638" w:type="pct"/>
          </w:tcPr>
          <w:p w:rsidR="008D300D" w:rsidRPr="00E906A8" w:rsidRDefault="008D300D" w:rsidP="00486136">
            <w:pPr>
              <w:pStyle w:val="Nagwek5"/>
              <w:numPr>
                <w:ilvl w:val="0"/>
                <w:numId w:val="0"/>
              </w:numPr>
              <w:outlineLvl w:val="4"/>
              <w:rPr>
                <w:rFonts w:cs="Arial"/>
                <w:u w:val="single"/>
              </w:rPr>
            </w:pPr>
            <w:r w:rsidRPr="00E906A8">
              <w:rPr>
                <w:rFonts w:cs="Arial"/>
                <w:u w:val="single"/>
              </w:rPr>
              <w:t>Zapis:</w:t>
            </w:r>
          </w:p>
          <w:p w:rsidR="008D300D" w:rsidRPr="00E906A8" w:rsidRDefault="008D300D" w:rsidP="00E67352">
            <w:pPr>
              <w:jc w:val="both"/>
              <w:rPr>
                <w:rFonts w:ascii="Arial" w:hAnsi="Arial" w:cs="Arial"/>
              </w:rPr>
            </w:pPr>
            <w:r w:rsidRPr="00E906A8">
              <w:rPr>
                <w:rFonts w:ascii="Arial" w:hAnsi="Arial" w:cs="Arial"/>
              </w:rPr>
              <w:t xml:space="preserve">Beneficjent zobowiązany jest do rozliczenia zaliczki w terminie ____ miesięcy od jej otrzymania, z zastrzeżeniem ust. 10 oraz § 8 ust. 15 Decyzji. W sytuacji, gdy </w:t>
            </w:r>
            <w:r w:rsidRPr="00E906A8">
              <w:rPr>
                <w:rFonts w:ascii="Arial" w:hAnsi="Arial" w:cs="Arial"/>
              </w:rPr>
              <w:lastRenderedPageBreak/>
              <w:t>termin rozliczenia zaliczki upływa później niż termin na złożenie wniosku o płatność końcową, o którym mowa § ust. 8 pkt 8) Decyzji, zaliczkę należy rozliczyć najpóźniej w tym wniosku.</w:t>
            </w:r>
          </w:p>
          <w:p w:rsidR="008D300D" w:rsidRPr="00E906A8" w:rsidRDefault="008D300D" w:rsidP="00486136">
            <w:pPr>
              <w:rPr>
                <w:rFonts w:ascii="Arial" w:hAnsi="Arial" w:cs="Arial"/>
              </w:rPr>
            </w:pPr>
          </w:p>
          <w:p w:rsidR="008D300D" w:rsidRPr="00E906A8" w:rsidRDefault="008D300D" w:rsidP="00486136">
            <w:pPr>
              <w:rPr>
                <w:rFonts w:ascii="Arial" w:hAnsi="Arial" w:cs="Arial"/>
                <w:u w:val="single"/>
              </w:rPr>
            </w:pPr>
            <w:r w:rsidRPr="00E906A8">
              <w:rPr>
                <w:rFonts w:ascii="Arial" w:hAnsi="Arial" w:cs="Arial"/>
                <w:u w:val="single"/>
              </w:rPr>
              <w:t>zmieniono na:</w:t>
            </w:r>
          </w:p>
          <w:p w:rsidR="008D300D" w:rsidRDefault="008D300D" w:rsidP="00E67352">
            <w:pPr>
              <w:jc w:val="both"/>
              <w:rPr>
                <w:rFonts w:ascii="Arial" w:hAnsi="Arial" w:cs="Arial"/>
              </w:rPr>
            </w:pPr>
            <w:r w:rsidRPr="00E906A8">
              <w:rPr>
                <w:rFonts w:ascii="Arial" w:hAnsi="Arial" w:cs="Arial"/>
              </w:rPr>
              <w:t>Beneficjent zobowiązany jest do rozliczenia zaliczki w terminie ____ miesięcy od jej otrzymania, z zastrzeżeniem ust. 10 oraz § 8 ust. 15 Decyzji. W sytuacji, gdy termin rozliczenia zaliczki upływa później niż termin na złożenie wniosku o płatność końcową, o którym mowa w § 8 ust. 8 pkt 8) Decyzji, zaliczkę należy rozliczyć najpóźniej w tym wniosku.</w:t>
            </w:r>
          </w:p>
          <w:p w:rsidR="004A60E5" w:rsidRPr="00E906A8" w:rsidRDefault="004A60E5" w:rsidP="00E6735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Korekta edytorska</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lastRenderedPageBreak/>
              <w:t>31</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10 ust. 7</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8944E2">
            <w:pPr>
              <w:jc w:val="both"/>
              <w:rPr>
                <w:rFonts w:ascii="Arial" w:hAnsi="Arial" w:cs="Arial"/>
              </w:rPr>
            </w:pPr>
            <w:r w:rsidRPr="00E906A8">
              <w:rPr>
                <w:rFonts w:ascii="Arial" w:hAnsi="Arial" w:cs="Arial"/>
              </w:rPr>
              <w:t>W trakcie biegu terminu na rozliczenie zaliczki Beneficjent zobowiązany jest raz na kwartał, wraz z wnioskami o płatność, o których mowa w § 8 ust. 8 pkt 1), 4), 6), 7) Decyzji, przedkładać pełny wyciąg z rachunku bankowego Beneficjenta dot. zaliczki. Wyciąg ten powinien dotyczyć kwartału, za który składany jest wniosek, o którym mowa w zdaniu poprzednim.</w:t>
            </w:r>
          </w:p>
          <w:p w:rsidR="008D300D" w:rsidRPr="00E906A8" w:rsidRDefault="008D300D" w:rsidP="008944E2">
            <w:pPr>
              <w:jc w:val="both"/>
              <w:rPr>
                <w:rFonts w:ascii="Arial" w:hAnsi="Arial" w:cs="Arial"/>
              </w:rPr>
            </w:pPr>
          </w:p>
          <w:p w:rsidR="008D300D" w:rsidRPr="00E906A8" w:rsidRDefault="008D300D" w:rsidP="008944E2">
            <w:pPr>
              <w:jc w:val="both"/>
              <w:rPr>
                <w:rFonts w:ascii="Arial" w:hAnsi="Arial" w:cs="Arial"/>
                <w:u w:val="single"/>
              </w:rPr>
            </w:pPr>
            <w:r w:rsidRPr="00E906A8">
              <w:rPr>
                <w:rFonts w:ascii="Arial" w:hAnsi="Arial" w:cs="Arial"/>
                <w:u w:val="single"/>
              </w:rPr>
              <w:t>zmieniono na:</w:t>
            </w:r>
          </w:p>
          <w:p w:rsidR="008D300D" w:rsidRDefault="008D300D" w:rsidP="008944E2">
            <w:pPr>
              <w:jc w:val="both"/>
              <w:rPr>
                <w:rFonts w:ascii="Arial" w:hAnsi="Arial" w:cs="Arial"/>
              </w:rPr>
            </w:pPr>
            <w:r w:rsidRPr="00E906A8">
              <w:rPr>
                <w:rFonts w:ascii="Arial" w:hAnsi="Arial" w:cs="Arial"/>
              </w:rPr>
              <w:t>W trakcie biegu terminu na rozliczenie zaliczki Beneficjent zobowiązany jest raz na kwartał, wraz z wnioskami o płatność, o których mowa w § 8 ust. 8 pkt 1), 4), 5), 6), 7) Decyzji, przedkładać pełny wyciąg z rachunku bankowego Beneficjenta dot. zaliczki. Wyciąg ten powinien dotyczyć kwartału, za który składany jest wniosek, o którym mowa w zdaniu poprzednim.</w:t>
            </w:r>
          </w:p>
          <w:p w:rsidR="004A60E5" w:rsidRPr="00E906A8" w:rsidRDefault="004A60E5" w:rsidP="008944E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t>32</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10 ust. 10</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8944E2">
            <w:pPr>
              <w:jc w:val="both"/>
              <w:rPr>
                <w:rFonts w:ascii="Arial" w:hAnsi="Arial" w:cs="Arial"/>
              </w:rPr>
            </w:pPr>
            <w:r w:rsidRPr="00E906A8">
              <w:rPr>
                <w:rFonts w:ascii="Arial" w:hAnsi="Arial" w:cs="Arial"/>
              </w:rPr>
              <w:t>Rozliczenie zaliczki polega na złożeniu do Instytucji Zarządzającej RPO WZ, w terminie określonym w ust. 9, wniosku o płatność, w którym Beneficjent wykaże wydatki kwalifikowalne sfinansowane z tej zaliczki lub na zwrocie zaliczki.</w:t>
            </w:r>
          </w:p>
          <w:p w:rsidR="008D300D" w:rsidRPr="00E906A8" w:rsidRDefault="008D300D" w:rsidP="008944E2">
            <w:pPr>
              <w:jc w:val="both"/>
              <w:rPr>
                <w:rFonts w:ascii="Arial" w:hAnsi="Arial" w:cs="Arial"/>
              </w:rPr>
            </w:pPr>
          </w:p>
          <w:p w:rsidR="008D300D" w:rsidRPr="00E906A8" w:rsidRDefault="008D300D" w:rsidP="008944E2">
            <w:pPr>
              <w:jc w:val="both"/>
              <w:rPr>
                <w:rFonts w:ascii="Arial" w:hAnsi="Arial" w:cs="Arial"/>
                <w:u w:val="single"/>
              </w:rPr>
            </w:pPr>
            <w:r w:rsidRPr="00E906A8">
              <w:rPr>
                <w:rFonts w:ascii="Arial" w:hAnsi="Arial" w:cs="Arial"/>
                <w:u w:val="single"/>
              </w:rPr>
              <w:t>zmieniono na:</w:t>
            </w:r>
          </w:p>
          <w:p w:rsidR="008D300D" w:rsidRDefault="008D300D" w:rsidP="008944E2">
            <w:pPr>
              <w:jc w:val="both"/>
              <w:rPr>
                <w:rFonts w:ascii="Arial" w:hAnsi="Arial" w:cs="Arial"/>
              </w:rPr>
            </w:pPr>
            <w:r w:rsidRPr="00E906A8">
              <w:rPr>
                <w:rFonts w:ascii="Arial" w:hAnsi="Arial" w:cs="Arial"/>
              </w:rPr>
              <w:t>Rozliczenie zaliczki polega na złożeniu do Instytucji Zarządzającej RPO WZ, w terminie określonym w ust. 6, wniosku o płatność, w którym Beneficjent wykaże wydatki kwalifikowalne sfinansowane z tej zaliczki lub na zwrocie zaliczki.</w:t>
            </w:r>
          </w:p>
          <w:p w:rsidR="004A60E5" w:rsidRPr="00E906A8" w:rsidRDefault="004A60E5" w:rsidP="008944E2">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Korekta edytorska</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t>33</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jc w:val="center"/>
              <w:rPr>
                <w:rFonts w:ascii="Arial" w:hAnsi="Arial" w:cs="Arial"/>
              </w:rPr>
            </w:pPr>
            <w:r w:rsidRPr="00E906A8">
              <w:rPr>
                <w:rFonts w:ascii="Arial" w:hAnsi="Arial" w:cs="Arial"/>
              </w:rPr>
              <w:t>§ 18 ust. 6</w:t>
            </w:r>
          </w:p>
        </w:tc>
        <w:tc>
          <w:tcPr>
            <w:tcW w:w="2638" w:type="pct"/>
          </w:tcPr>
          <w:p w:rsidR="008D300D" w:rsidRPr="00E906A8" w:rsidRDefault="008D300D" w:rsidP="008944E2">
            <w:pPr>
              <w:pStyle w:val="Nagwek3"/>
              <w:numPr>
                <w:ilvl w:val="0"/>
                <w:numId w:val="0"/>
              </w:numPr>
              <w:outlineLvl w:val="2"/>
              <w:rPr>
                <w:rFonts w:cs="Arial"/>
                <w:szCs w:val="20"/>
                <w:u w:val="single"/>
              </w:rPr>
            </w:pPr>
            <w:r w:rsidRPr="00E906A8">
              <w:rPr>
                <w:rFonts w:cs="Arial"/>
                <w:szCs w:val="20"/>
                <w:u w:val="single"/>
              </w:rPr>
              <w:t>Zapis:</w:t>
            </w:r>
          </w:p>
          <w:p w:rsidR="008D300D" w:rsidRPr="00E906A8" w:rsidRDefault="008D300D" w:rsidP="009D0BB8">
            <w:pPr>
              <w:jc w:val="both"/>
              <w:rPr>
                <w:rFonts w:ascii="Arial" w:hAnsi="Arial" w:cs="Arial"/>
              </w:rPr>
            </w:pPr>
            <w:r w:rsidRPr="00E906A8">
              <w:rPr>
                <w:rFonts w:ascii="Arial" w:hAnsi="Arial" w:cs="Arial"/>
              </w:rPr>
              <w:t xml:space="preserve">Szczegółowe zasady przygotowania i przeprowadzenia postępowania o udzielenie zamówienia, a także pozostałe warunki i procedury określają przepisy ustawy wdrożeniowej, ustawy z dnia 29 stycznia 2004 r. Prawo zamówień publicznych, Wytyczne w zakresie kwalifikowalności wydatków w zakresie </w:t>
            </w:r>
            <w:r w:rsidRPr="00E906A8">
              <w:rPr>
                <w:rFonts w:ascii="Arial" w:hAnsi="Arial" w:cs="Arial"/>
              </w:rPr>
              <w:lastRenderedPageBreak/>
              <w:t>Europejskiego Funduszu Rozwoju Regionalnego, Europejskiego Funduszu Społecznego oraz Funduszu Spójności na lata 2014-2020 oraz Zasady w zakresie udzielania zamówień w projektach realizowanych w ramach Regionalnego Programu Operacyjnego Województwa Zachodniopomorskiego 2014 – 2020, stanowiące załącznik nr 4 do Decyzji.</w:t>
            </w:r>
          </w:p>
          <w:p w:rsidR="008D300D" w:rsidRPr="00E906A8" w:rsidRDefault="008D300D" w:rsidP="009D0BB8">
            <w:pPr>
              <w:rPr>
                <w:rFonts w:ascii="Arial" w:hAnsi="Arial" w:cs="Arial"/>
              </w:rPr>
            </w:pPr>
          </w:p>
          <w:p w:rsidR="008D300D" w:rsidRPr="00E906A8" w:rsidRDefault="008D300D" w:rsidP="009D0BB8">
            <w:pPr>
              <w:rPr>
                <w:rFonts w:ascii="Arial" w:hAnsi="Arial" w:cs="Arial"/>
                <w:u w:val="single"/>
              </w:rPr>
            </w:pPr>
            <w:r w:rsidRPr="00E906A8">
              <w:rPr>
                <w:rFonts w:ascii="Arial" w:hAnsi="Arial" w:cs="Arial"/>
                <w:u w:val="single"/>
              </w:rPr>
              <w:t>zmieniono na:</w:t>
            </w:r>
          </w:p>
          <w:p w:rsidR="008D300D" w:rsidRDefault="008D300D" w:rsidP="009D0BB8">
            <w:pPr>
              <w:jc w:val="both"/>
              <w:rPr>
                <w:rFonts w:ascii="Arial" w:hAnsi="Arial" w:cs="Arial"/>
              </w:rPr>
            </w:pPr>
            <w:r w:rsidRPr="00E906A8">
              <w:rPr>
                <w:rFonts w:ascii="Arial" w:hAnsi="Arial" w:cs="Arial"/>
              </w:rPr>
              <w:t>Szczegółowe zasady przygotowania i przeprowadzenia postępowania o udzielenie zamówienia, a także pozostałe warunki i procedury określają przepisy ustawy wdrożeniowej, PZP, Wytyczne Ministra Infrastruktury i Rozwoju w zakresie kwalifikowalności wydatków w ramach Europejskiego Funduszu Rozwoju Regionalnego, Europejskiego Funduszu Społecznego oraz Funduszu Spójności na lata 2014-2020 oraz Zasady w zakresie udzielania zamówień w projektach realizowanych w ramach Regionalnego Programu Operacyjnego Województwa Zachodniopomorskiego 2014 – 2020, stanowiące załącznik nr 4 do Decyzji.</w:t>
            </w:r>
          </w:p>
          <w:p w:rsidR="004A60E5" w:rsidRPr="00E906A8" w:rsidRDefault="004A60E5" w:rsidP="009D0BB8">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CA439A" w:rsidP="008944E2">
            <w:pPr>
              <w:jc w:val="center"/>
              <w:rPr>
                <w:rFonts w:ascii="Arial" w:hAnsi="Arial" w:cs="Arial"/>
              </w:rPr>
            </w:pPr>
            <w:r>
              <w:rPr>
                <w:rFonts w:ascii="Arial" w:hAnsi="Arial" w:cs="Arial"/>
              </w:rPr>
              <w:lastRenderedPageBreak/>
              <w:t>34</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rPr>
                <w:rFonts w:ascii="Arial" w:eastAsia="Arial" w:hAnsi="Arial" w:cs="Arial"/>
                <w:kern w:val="1"/>
                <w:lang w:eastAsia="zh-CN"/>
              </w:rPr>
            </w:pPr>
            <w:r w:rsidRPr="00E906A8">
              <w:rPr>
                <w:rFonts w:ascii="Arial" w:eastAsia="Arial" w:hAnsi="Arial" w:cs="Arial"/>
                <w:kern w:val="1"/>
                <w:lang w:eastAsia="zh-CN"/>
              </w:rPr>
              <w:t>§ 19 ust. 4</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E7777E">
            <w:pPr>
              <w:jc w:val="both"/>
              <w:rPr>
                <w:rFonts w:ascii="Arial" w:hAnsi="Arial" w:cs="Arial"/>
              </w:rPr>
            </w:pPr>
            <w:r w:rsidRPr="00E906A8">
              <w:rPr>
                <w:rFonts w:ascii="Arial" w:hAnsi="Arial" w:cs="Arial"/>
              </w:rPr>
              <w:t>Kontrola lub audyt może zostać przeprowadzona w siedzibie Instytucji Zarządzającej RPO WZ, w siedzibie Beneficjenta lub podmiotu, o którym mowa w § 5 ust. 1 Decyzji,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8D300D" w:rsidRPr="00E906A8" w:rsidRDefault="008D300D" w:rsidP="00E7777E">
            <w:pPr>
              <w:jc w:val="both"/>
              <w:rPr>
                <w:rFonts w:ascii="Arial" w:hAnsi="Arial" w:cs="Arial"/>
                <w:u w:val="single"/>
              </w:rPr>
            </w:pPr>
            <w:r w:rsidRPr="00E906A8">
              <w:rPr>
                <w:rFonts w:ascii="Arial" w:hAnsi="Arial" w:cs="Arial"/>
                <w:u w:val="single"/>
              </w:rPr>
              <w:t>zmieniono na:</w:t>
            </w:r>
          </w:p>
          <w:p w:rsidR="008D300D" w:rsidRDefault="008D300D" w:rsidP="00E7777E">
            <w:pPr>
              <w:jc w:val="both"/>
              <w:rPr>
                <w:rFonts w:ascii="Arial" w:hAnsi="Arial" w:cs="Arial"/>
              </w:rPr>
            </w:pPr>
            <w:r w:rsidRPr="00E906A8">
              <w:rPr>
                <w:rFonts w:ascii="Arial" w:hAnsi="Arial" w:cs="Arial"/>
              </w:rPr>
              <w:t>Kontrola lub audyt może zostać przeprowadzona w siedzibie Instytucji Zarządzającej RPO WZ, w siedzibie Beneficjenta, Realizatora lub Partnera, w miejscu realizacji Projektu, jak i w miejscu bezpośrednio związanym z realizacją Projektu, przy czym niektóre czynności kontrolne mogą być prowadzone w siedzibie Instytucji Zarządzającej RPO WZ na podstawie danych i dokumentów zamieszczonych w SL2014 i innych dokumentów przekazanych przez Beneficjenta.</w:t>
            </w:r>
          </w:p>
          <w:p w:rsidR="001E3ABD" w:rsidRPr="00E906A8" w:rsidRDefault="001E3ABD" w:rsidP="00E7777E">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3</w:t>
            </w:r>
            <w:r w:rsidR="00CA439A">
              <w:rPr>
                <w:rFonts w:ascii="Arial" w:hAnsi="Arial" w:cs="Arial"/>
              </w:rPr>
              <w:t>5</w:t>
            </w:r>
          </w:p>
        </w:tc>
        <w:tc>
          <w:tcPr>
            <w:tcW w:w="630" w:type="pct"/>
          </w:tcPr>
          <w:p w:rsidR="008D300D" w:rsidRPr="00E906A8" w:rsidRDefault="008D300D" w:rsidP="008944E2">
            <w:pPr>
              <w:jc w:val="center"/>
              <w:rPr>
                <w:rFonts w:ascii="Arial" w:hAnsi="Arial" w:cs="Arial"/>
              </w:rPr>
            </w:pPr>
            <w:r w:rsidRPr="00E906A8">
              <w:rPr>
                <w:rFonts w:ascii="Arial" w:hAnsi="Arial" w:cs="Arial"/>
              </w:rPr>
              <w:t>jw.</w:t>
            </w:r>
          </w:p>
        </w:tc>
        <w:tc>
          <w:tcPr>
            <w:tcW w:w="462" w:type="pct"/>
          </w:tcPr>
          <w:p w:rsidR="008D300D" w:rsidRPr="00E906A8" w:rsidRDefault="008D300D" w:rsidP="008944E2">
            <w:pPr>
              <w:rPr>
                <w:rFonts w:ascii="Arial" w:eastAsia="Arial" w:hAnsi="Arial" w:cs="Arial"/>
                <w:kern w:val="1"/>
                <w:lang w:eastAsia="zh-CN"/>
              </w:rPr>
            </w:pPr>
            <w:r w:rsidRPr="00E906A8">
              <w:rPr>
                <w:rFonts w:ascii="Arial" w:eastAsia="Arial" w:hAnsi="Arial" w:cs="Arial"/>
                <w:kern w:val="1"/>
                <w:lang w:eastAsia="zh-CN"/>
              </w:rPr>
              <w:t>§ 19 ust. 5</w:t>
            </w:r>
          </w:p>
        </w:tc>
        <w:tc>
          <w:tcPr>
            <w:tcW w:w="2638" w:type="pct"/>
          </w:tcPr>
          <w:p w:rsidR="008D300D" w:rsidRPr="00E906A8" w:rsidRDefault="008D300D" w:rsidP="008944E2">
            <w:pPr>
              <w:jc w:val="both"/>
              <w:rPr>
                <w:rFonts w:ascii="Arial" w:hAnsi="Arial" w:cs="Arial"/>
                <w:u w:val="single"/>
              </w:rPr>
            </w:pPr>
            <w:r w:rsidRPr="00E906A8">
              <w:rPr>
                <w:rFonts w:ascii="Arial" w:hAnsi="Arial" w:cs="Arial"/>
                <w:u w:val="single"/>
              </w:rPr>
              <w:t>Zapis:</w:t>
            </w:r>
          </w:p>
          <w:p w:rsidR="008D300D" w:rsidRPr="00E906A8" w:rsidRDefault="008D300D" w:rsidP="00E7777E">
            <w:pPr>
              <w:jc w:val="both"/>
              <w:rPr>
                <w:rFonts w:ascii="Arial" w:hAnsi="Arial" w:cs="Arial"/>
              </w:rPr>
            </w:pPr>
            <w:r w:rsidRPr="00E906A8">
              <w:rPr>
                <w:rFonts w:ascii="Arial" w:hAnsi="Arial" w:cs="Arial"/>
              </w:rPr>
              <w:t xml:space="preserve">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t>
            </w:r>
            <w:r w:rsidRPr="00E906A8">
              <w:rPr>
                <w:rFonts w:ascii="Arial" w:hAnsi="Arial" w:cs="Arial"/>
              </w:rPr>
              <w:lastRenderedPageBreak/>
              <w:t>w siedzibie Beneficjenta lub podmiotu, o którym mowa w § 5 ust. 1 Decyzji w miejscu realizacji Projektu, jak i w miejscu bezpośrednio związanym z realizacją Projektu.</w:t>
            </w:r>
          </w:p>
          <w:p w:rsidR="008D300D" w:rsidRPr="00E906A8" w:rsidRDefault="008D300D" w:rsidP="00E7777E">
            <w:pPr>
              <w:jc w:val="both"/>
              <w:rPr>
                <w:rFonts w:ascii="Arial" w:hAnsi="Arial" w:cs="Arial"/>
              </w:rPr>
            </w:pPr>
          </w:p>
          <w:p w:rsidR="008D300D" w:rsidRPr="00E906A8" w:rsidRDefault="008D300D" w:rsidP="00E7777E">
            <w:pPr>
              <w:jc w:val="both"/>
              <w:rPr>
                <w:rFonts w:ascii="Arial" w:hAnsi="Arial" w:cs="Arial"/>
                <w:u w:val="single"/>
              </w:rPr>
            </w:pPr>
            <w:r w:rsidRPr="00E906A8">
              <w:rPr>
                <w:rFonts w:ascii="Arial" w:hAnsi="Arial" w:cs="Arial"/>
                <w:u w:val="single"/>
              </w:rPr>
              <w:t>zmieniono na:</w:t>
            </w:r>
          </w:p>
          <w:p w:rsidR="008D300D" w:rsidRDefault="008D300D" w:rsidP="00E7777E">
            <w:pPr>
              <w:jc w:val="both"/>
              <w:rPr>
                <w:rFonts w:ascii="Arial" w:hAnsi="Arial" w:cs="Arial"/>
              </w:rPr>
            </w:pPr>
            <w:r w:rsidRPr="00E906A8">
              <w:rPr>
                <w:rFonts w:ascii="Arial" w:hAnsi="Arial" w:cs="Arial"/>
              </w:rPr>
              <w:t>W wyniku kontroli mogą być wydawane zalecenia pokontrolne lub rekomendacje, a Beneficjent jest zobowiązany do podjęcia w określonym w nich terminie działań naprawczych. Sposób ich realizacji podlega monitorowaniu poprzez weryfikację na podstawie przekazanych przez Beneficjenta dokumentów lub poprzez kontrolę w siedzibie Beneficjenta, Realizatora lub Partnera w miejscu realizacji Projektu, jak i w miejscu bezpośrednio związanym z realizacją Projektu.</w:t>
            </w:r>
          </w:p>
          <w:p w:rsidR="001E3ABD" w:rsidRPr="00E906A8" w:rsidRDefault="001E3ABD" w:rsidP="00E7777E">
            <w:pPr>
              <w:jc w:val="both"/>
              <w:rPr>
                <w:rFonts w:ascii="Arial" w:hAnsi="Arial" w:cs="Arial"/>
              </w:rPr>
            </w:pPr>
          </w:p>
        </w:tc>
        <w:tc>
          <w:tcPr>
            <w:tcW w:w="573" w:type="pct"/>
          </w:tcPr>
          <w:p w:rsidR="008D300D" w:rsidRPr="00E906A8" w:rsidRDefault="008D300D" w:rsidP="008944E2">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8944E2">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lastRenderedPageBreak/>
              <w:t>3</w:t>
            </w:r>
            <w:r w:rsidR="00CA439A">
              <w:rPr>
                <w:rFonts w:ascii="Arial" w:hAnsi="Arial" w:cs="Arial"/>
              </w:rPr>
              <w:t>6</w:t>
            </w:r>
          </w:p>
        </w:tc>
        <w:tc>
          <w:tcPr>
            <w:tcW w:w="630" w:type="pct"/>
          </w:tcPr>
          <w:p w:rsidR="008D300D" w:rsidRPr="00E906A8" w:rsidRDefault="008D300D" w:rsidP="00E7777E">
            <w:pPr>
              <w:jc w:val="center"/>
              <w:rPr>
                <w:rFonts w:ascii="Arial" w:hAnsi="Arial" w:cs="Arial"/>
              </w:rPr>
            </w:pPr>
            <w:r w:rsidRPr="00E906A8">
              <w:rPr>
                <w:rFonts w:ascii="Arial" w:hAnsi="Arial" w:cs="Arial"/>
              </w:rPr>
              <w:t>jw.</w:t>
            </w:r>
          </w:p>
        </w:tc>
        <w:tc>
          <w:tcPr>
            <w:tcW w:w="462" w:type="pct"/>
          </w:tcPr>
          <w:p w:rsidR="008D300D" w:rsidRPr="00E906A8" w:rsidRDefault="008D300D" w:rsidP="00E7777E">
            <w:pPr>
              <w:rPr>
                <w:rFonts w:ascii="Arial" w:eastAsia="Arial" w:hAnsi="Arial" w:cs="Arial"/>
                <w:kern w:val="1"/>
                <w:lang w:eastAsia="zh-CN"/>
              </w:rPr>
            </w:pPr>
            <w:r w:rsidRPr="00E906A8">
              <w:rPr>
                <w:rFonts w:ascii="Arial" w:eastAsia="Arial" w:hAnsi="Arial" w:cs="Arial"/>
                <w:kern w:val="1"/>
                <w:lang w:eastAsia="zh-CN"/>
              </w:rPr>
              <w:t>§ 19 ust. 12</w:t>
            </w:r>
          </w:p>
        </w:tc>
        <w:tc>
          <w:tcPr>
            <w:tcW w:w="2638" w:type="pct"/>
          </w:tcPr>
          <w:p w:rsidR="008D300D" w:rsidRPr="00E906A8" w:rsidRDefault="008D300D" w:rsidP="00E7777E">
            <w:pPr>
              <w:jc w:val="both"/>
              <w:rPr>
                <w:rFonts w:ascii="Arial" w:hAnsi="Arial" w:cs="Arial"/>
                <w:u w:val="single"/>
              </w:rPr>
            </w:pPr>
            <w:r w:rsidRPr="00E906A8">
              <w:rPr>
                <w:rFonts w:ascii="Arial" w:hAnsi="Arial" w:cs="Arial"/>
                <w:u w:val="single"/>
              </w:rPr>
              <w:t>Zapis:</w:t>
            </w:r>
          </w:p>
          <w:p w:rsidR="008D300D" w:rsidRPr="00E906A8" w:rsidRDefault="008D300D" w:rsidP="00E7777E">
            <w:pPr>
              <w:jc w:val="both"/>
              <w:rPr>
                <w:rFonts w:ascii="Arial" w:hAnsi="Arial" w:cs="Arial"/>
              </w:rPr>
            </w:pPr>
            <w:r w:rsidRPr="00E906A8">
              <w:rPr>
                <w:rFonts w:ascii="Arial" w:hAnsi="Arial" w:cs="Arial"/>
              </w:rPr>
              <w:t>Szczegółowe tryby i zasady kontroli, o których mowa w ust. 2 określone są w ustawie wdrożeniowej, Wytycznych w zakresie kontroli realizacji programów operacyjnych na lata 2014-2020 oraz Zasadach w zakresie przeprowadzania kontroli projektów w ramach Regionalnego Programu Operacyjnego Województwa Zachodniopomorskiego 2014 – 2020, stanowiących załącznik nr 5 do Decyzji.</w:t>
            </w:r>
          </w:p>
          <w:p w:rsidR="008D300D" w:rsidRPr="00E906A8" w:rsidRDefault="008D300D" w:rsidP="00E7777E">
            <w:pPr>
              <w:jc w:val="both"/>
              <w:rPr>
                <w:rFonts w:ascii="Arial" w:hAnsi="Arial" w:cs="Arial"/>
              </w:rPr>
            </w:pPr>
          </w:p>
          <w:p w:rsidR="008D300D" w:rsidRPr="00E906A8" w:rsidRDefault="008D300D" w:rsidP="00E7777E">
            <w:pPr>
              <w:jc w:val="both"/>
              <w:rPr>
                <w:rFonts w:ascii="Arial" w:hAnsi="Arial" w:cs="Arial"/>
                <w:u w:val="single"/>
              </w:rPr>
            </w:pPr>
            <w:r w:rsidRPr="00E906A8">
              <w:rPr>
                <w:rFonts w:ascii="Arial" w:hAnsi="Arial" w:cs="Arial"/>
                <w:u w:val="single"/>
              </w:rPr>
              <w:t>zmieniono na:</w:t>
            </w:r>
          </w:p>
          <w:p w:rsidR="008D300D" w:rsidRDefault="008D300D" w:rsidP="00E7777E">
            <w:pPr>
              <w:jc w:val="both"/>
              <w:rPr>
                <w:rFonts w:ascii="Arial" w:hAnsi="Arial" w:cs="Arial"/>
              </w:rPr>
            </w:pPr>
            <w:r w:rsidRPr="00E906A8">
              <w:rPr>
                <w:rFonts w:ascii="Arial" w:hAnsi="Arial" w:cs="Arial"/>
              </w:rPr>
              <w:t>Szczegółowe tryby i zasady kontroli, o których mowa w ust. 2 określone są w ustawie wdrożeniowej, Wytycznych Ministra Infrastruktury i Rozwoju w zakresie kontroli realizacji programów operacyjnych na lata 2014-2020 oraz Zasadach w zakresie przeprowadzania kontroli projektów w ramach Regionalnego Programu Operacyjnego Województwa Zachodniopomorskiego 2014 – 2020, stanowiących załącznik nr 5 do Decyzji.</w:t>
            </w:r>
          </w:p>
          <w:p w:rsidR="001E3ABD" w:rsidRPr="00E906A8" w:rsidRDefault="001E3ABD" w:rsidP="00E7777E">
            <w:pPr>
              <w:jc w:val="both"/>
              <w:rPr>
                <w:rFonts w:ascii="Arial" w:hAnsi="Arial" w:cs="Arial"/>
              </w:rPr>
            </w:pPr>
          </w:p>
        </w:tc>
        <w:tc>
          <w:tcPr>
            <w:tcW w:w="573" w:type="pct"/>
          </w:tcPr>
          <w:p w:rsidR="008D300D" w:rsidRPr="00E906A8" w:rsidRDefault="008D300D" w:rsidP="00E7777E">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E7777E">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3</w:t>
            </w:r>
            <w:r w:rsidR="00CA439A">
              <w:rPr>
                <w:rFonts w:ascii="Arial" w:hAnsi="Arial" w:cs="Arial"/>
              </w:rPr>
              <w:t>7</w:t>
            </w:r>
          </w:p>
        </w:tc>
        <w:tc>
          <w:tcPr>
            <w:tcW w:w="630" w:type="pct"/>
          </w:tcPr>
          <w:p w:rsidR="008D300D" w:rsidRPr="00E906A8" w:rsidRDefault="008D300D" w:rsidP="00E7777E">
            <w:pPr>
              <w:jc w:val="center"/>
              <w:rPr>
                <w:rFonts w:ascii="Arial" w:hAnsi="Arial" w:cs="Arial"/>
              </w:rPr>
            </w:pPr>
            <w:r w:rsidRPr="00E906A8">
              <w:rPr>
                <w:rFonts w:ascii="Arial" w:hAnsi="Arial" w:cs="Arial"/>
              </w:rPr>
              <w:t>jw.</w:t>
            </w:r>
          </w:p>
        </w:tc>
        <w:tc>
          <w:tcPr>
            <w:tcW w:w="462" w:type="pct"/>
          </w:tcPr>
          <w:p w:rsidR="008D300D" w:rsidRPr="00E906A8" w:rsidRDefault="008D300D" w:rsidP="00E7777E">
            <w:pPr>
              <w:rPr>
                <w:rFonts w:ascii="Arial" w:eastAsia="Arial" w:hAnsi="Arial" w:cs="Arial"/>
                <w:kern w:val="1"/>
                <w:lang w:eastAsia="zh-CN"/>
              </w:rPr>
            </w:pPr>
            <w:r w:rsidRPr="00E906A8">
              <w:rPr>
                <w:rFonts w:ascii="Arial" w:eastAsia="Arial" w:hAnsi="Arial" w:cs="Arial"/>
                <w:kern w:val="1"/>
                <w:lang w:eastAsia="zh-CN"/>
              </w:rPr>
              <w:t>§ 30 ust. 1 pkt 1</w:t>
            </w:r>
          </w:p>
        </w:tc>
        <w:tc>
          <w:tcPr>
            <w:tcW w:w="2638" w:type="pct"/>
          </w:tcPr>
          <w:p w:rsidR="008D300D" w:rsidRPr="00E906A8" w:rsidRDefault="008D300D" w:rsidP="00E7777E">
            <w:pPr>
              <w:jc w:val="both"/>
              <w:rPr>
                <w:rFonts w:ascii="Arial" w:hAnsi="Arial" w:cs="Arial"/>
                <w:u w:val="single"/>
              </w:rPr>
            </w:pPr>
            <w:r w:rsidRPr="00E906A8">
              <w:rPr>
                <w:rFonts w:ascii="Arial" w:hAnsi="Arial" w:cs="Arial"/>
                <w:u w:val="single"/>
              </w:rPr>
              <w:t>Zapis:</w:t>
            </w:r>
          </w:p>
          <w:p w:rsidR="008D300D" w:rsidRPr="00E906A8" w:rsidRDefault="008D300D" w:rsidP="000B17A8">
            <w:pPr>
              <w:jc w:val="both"/>
              <w:rPr>
                <w:rFonts w:ascii="Arial" w:hAnsi="Arial" w:cs="Arial"/>
              </w:rPr>
            </w:pPr>
            <w:r w:rsidRPr="00E906A8">
              <w:rPr>
                <w:rFonts w:ascii="Arial" w:hAnsi="Arial" w:cs="Arial"/>
              </w:rPr>
              <w:t>Beneficjent nie rozpoczął realizacji Projektu lub nie rozpoczął prac w terminie 3 miesięcy od daty określonej we wniosku o dofinansowanie lub od daty wydania Decyzji, w zależności, od tego która data jest późniejsza,</w:t>
            </w:r>
          </w:p>
          <w:p w:rsidR="008D300D" w:rsidRPr="00E906A8" w:rsidRDefault="008D300D" w:rsidP="000B17A8">
            <w:pPr>
              <w:jc w:val="both"/>
              <w:rPr>
                <w:rFonts w:ascii="Arial" w:hAnsi="Arial" w:cs="Arial"/>
              </w:rPr>
            </w:pPr>
          </w:p>
          <w:p w:rsidR="008D300D" w:rsidRPr="00E906A8" w:rsidRDefault="008D300D" w:rsidP="000B17A8">
            <w:pPr>
              <w:jc w:val="both"/>
              <w:rPr>
                <w:rFonts w:ascii="Arial" w:hAnsi="Arial" w:cs="Arial"/>
                <w:u w:val="single"/>
              </w:rPr>
            </w:pPr>
            <w:r w:rsidRPr="00E906A8">
              <w:rPr>
                <w:rFonts w:ascii="Arial" w:hAnsi="Arial" w:cs="Arial"/>
                <w:u w:val="single"/>
              </w:rPr>
              <w:t>zmieniono na:</w:t>
            </w:r>
          </w:p>
          <w:p w:rsidR="008D300D" w:rsidRDefault="008D300D" w:rsidP="000B17A8">
            <w:pPr>
              <w:jc w:val="both"/>
              <w:rPr>
                <w:rFonts w:ascii="Arial" w:hAnsi="Arial" w:cs="Arial"/>
              </w:rPr>
            </w:pPr>
            <w:r w:rsidRPr="00E906A8">
              <w:rPr>
                <w:rFonts w:ascii="Arial" w:hAnsi="Arial" w:cs="Arial"/>
              </w:rPr>
              <w:t>rozpoczęcie realizacji Projektu lub rozpoczęcie prac nie nastąpiło w terminie 3 miesięcy od daty określonej we wniosku o dofinansowanie lub od daty wydania Decyzji, w zależności, od tego która data jest późniejsza,</w:t>
            </w:r>
          </w:p>
          <w:p w:rsidR="005111B8" w:rsidRPr="00E906A8" w:rsidRDefault="005111B8" w:rsidP="000B17A8">
            <w:pPr>
              <w:jc w:val="both"/>
              <w:rPr>
                <w:rFonts w:ascii="Arial" w:hAnsi="Arial" w:cs="Arial"/>
              </w:rPr>
            </w:pPr>
          </w:p>
        </w:tc>
        <w:tc>
          <w:tcPr>
            <w:tcW w:w="573" w:type="pct"/>
          </w:tcPr>
          <w:p w:rsidR="008D300D" w:rsidRPr="00E906A8" w:rsidRDefault="008D300D" w:rsidP="00E7777E">
            <w:pPr>
              <w:jc w:val="center"/>
              <w:rPr>
                <w:rFonts w:ascii="Arial" w:hAnsi="Arial" w:cs="Arial"/>
              </w:rPr>
            </w:pPr>
            <w:r w:rsidRPr="00E906A8">
              <w:rPr>
                <w:rFonts w:ascii="Arial" w:hAnsi="Arial" w:cs="Arial"/>
              </w:rPr>
              <w:t>Aktualizacja zapisu</w:t>
            </w:r>
          </w:p>
        </w:tc>
        <w:tc>
          <w:tcPr>
            <w:tcW w:w="524" w:type="pct"/>
          </w:tcPr>
          <w:p w:rsidR="008D300D" w:rsidRPr="00E906A8" w:rsidRDefault="008D300D" w:rsidP="00E7777E">
            <w:pPr>
              <w:jc w:val="center"/>
              <w:rPr>
                <w:rFonts w:ascii="Arial" w:hAnsi="Arial" w:cs="Arial"/>
              </w:rPr>
            </w:pPr>
            <w:r w:rsidRPr="00E906A8">
              <w:rPr>
                <w:rFonts w:ascii="Arial" w:hAnsi="Arial" w:cs="Arial"/>
              </w:rPr>
              <w:t>jw.</w:t>
            </w:r>
          </w:p>
        </w:tc>
      </w:tr>
      <w:tr w:rsidR="008D300D" w:rsidRPr="00E906A8" w:rsidTr="004B0E3C">
        <w:tc>
          <w:tcPr>
            <w:tcW w:w="174" w:type="pct"/>
          </w:tcPr>
          <w:p w:rsidR="008D300D" w:rsidRPr="00E906A8" w:rsidRDefault="008D300D" w:rsidP="003C35E1">
            <w:pPr>
              <w:jc w:val="center"/>
              <w:rPr>
                <w:rFonts w:ascii="Arial" w:hAnsi="Arial" w:cs="Arial"/>
              </w:rPr>
            </w:pPr>
            <w:r w:rsidRPr="00E906A8">
              <w:rPr>
                <w:rFonts w:ascii="Arial" w:hAnsi="Arial" w:cs="Arial"/>
              </w:rPr>
              <w:t>3</w:t>
            </w:r>
            <w:r w:rsidR="00CA439A">
              <w:rPr>
                <w:rFonts w:ascii="Arial" w:hAnsi="Arial" w:cs="Arial"/>
              </w:rPr>
              <w:t>8</w:t>
            </w:r>
          </w:p>
        </w:tc>
        <w:tc>
          <w:tcPr>
            <w:tcW w:w="630" w:type="pct"/>
          </w:tcPr>
          <w:p w:rsidR="008D300D" w:rsidRPr="00E906A8" w:rsidRDefault="008D300D" w:rsidP="00E7777E">
            <w:pPr>
              <w:jc w:val="center"/>
              <w:rPr>
                <w:rFonts w:ascii="Arial" w:hAnsi="Arial" w:cs="Arial"/>
              </w:rPr>
            </w:pPr>
            <w:r>
              <w:rPr>
                <w:rFonts w:ascii="Arial" w:hAnsi="Arial" w:cs="Arial"/>
              </w:rPr>
              <w:t>Załącznik nr 6.7 do wniosku o dofinansowanie</w:t>
            </w:r>
            <w:r w:rsidRPr="00E906A8">
              <w:rPr>
                <w:rFonts w:ascii="Arial" w:hAnsi="Arial" w:cs="Arial"/>
              </w:rPr>
              <w:t>:</w:t>
            </w:r>
            <w:r>
              <w:rPr>
                <w:rFonts w:ascii="Arial" w:hAnsi="Arial" w:cs="Arial"/>
              </w:rPr>
              <w:t xml:space="preserve"> </w:t>
            </w:r>
            <w:r w:rsidRPr="00E906A8">
              <w:rPr>
                <w:rFonts w:ascii="Arial" w:hAnsi="Arial" w:cs="Arial"/>
                <w:i/>
              </w:rPr>
              <w:lastRenderedPageBreak/>
              <w:t>Opinia służb odpowiedzialnych za ochronę przyrody na obszarze Parku Krajobrazowego</w:t>
            </w:r>
            <w:r>
              <w:rPr>
                <w:rFonts w:ascii="Arial" w:hAnsi="Arial" w:cs="Arial"/>
              </w:rPr>
              <w:t xml:space="preserve"> </w:t>
            </w:r>
          </w:p>
        </w:tc>
        <w:tc>
          <w:tcPr>
            <w:tcW w:w="462" w:type="pct"/>
          </w:tcPr>
          <w:p w:rsidR="008D300D" w:rsidRPr="00E906A8" w:rsidRDefault="008D300D" w:rsidP="00E7777E">
            <w:pPr>
              <w:rPr>
                <w:rFonts w:ascii="Arial" w:eastAsia="Arial" w:hAnsi="Arial" w:cs="Arial"/>
                <w:kern w:val="1"/>
                <w:lang w:eastAsia="zh-CN"/>
              </w:rPr>
            </w:pPr>
            <w:r>
              <w:rPr>
                <w:rFonts w:ascii="Arial" w:eastAsia="Arial" w:hAnsi="Arial" w:cs="Arial"/>
                <w:kern w:val="1"/>
                <w:lang w:eastAsia="zh-CN"/>
              </w:rPr>
              <w:lastRenderedPageBreak/>
              <w:t>Sekcja II pkt 2</w:t>
            </w:r>
          </w:p>
        </w:tc>
        <w:tc>
          <w:tcPr>
            <w:tcW w:w="2638" w:type="pct"/>
          </w:tcPr>
          <w:p w:rsidR="008D300D" w:rsidRPr="00E906A8" w:rsidRDefault="008D300D" w:rsidP="00E7777E">
            <w:pPr>
              <w:jc w:val="both"/>
              <w:rPr>
                <w:rFonts w:ascii="Arial" w:hAnsi="Arial" w:cs="Arial"/>
                <w:u w:val="single"/>
              </w:rPr>
            </w:pPr>
            <w:r w:rsidRPr="00E906A8">
              <w:rPr>
                <w:rFonts w:ascii="Arial" w:hAnsi="Arial" w:cs="Arial"/>
                <w:u w:val="single"/>
              </w:rPr>
              <w:t>Zapis:</w:t>
            </w:r>
          </w:p>
          <w:p w:rsidR="008D300D" w:rsidRPr="00E906A8" w:rsidRDefault="008D300D" w:rsidP="00E906A8">
            <w:pPr>
              <w:jc w:val="both"/>
              <w:rPr>
                <w:rFonts w:ascii="Arial" w:hAnsi="Arial" w:cs="Arial"/>
              </w:rPr>
            </w:pPr>
            <w:r w:rsidRPr="00E906A8">
              <w:rPr>
                <w:rFonts w:ascii="Arial" w:hAnsi="Arial" w:cs="Arial"/>
              </w:rPr>
              <w:t xml:space="preserve">Opinia na temat projektu (zgodność projektu z zatwierdzonym planem ochronnym, bądź planem zadań ochronnych obszarów chronionych lub programem ochrony </w:t>
            </w:r>
            <w:r w:rsidRPr="00E906A8">
              <w:rPr>
                <w:rFonts w:ascii="Arial" w:hAnsi="Arial" w:cs="Arial"/>
              </w:rPr>
              <w:lastRenderedPageBreak/>
              <w:t>gatunku lub siedliska w parku krajobrazowym):</w:t>
            </w:r>
          </w:p>
          <w:p w:rsidR="008D300D" w:rsidRPr="00E906A8" w:rsidRDefault="008D300D" w:rsidP="00E906A8">
            <w:pPr>
              <w:jc w:val="both"/>
              <w:rPr>
                <w:rFonts w:ascii="Arial" w:hAnsi="Arial" w:cs="Arial"/>
              </w:rPr>
            </w:pPr>
          </w:p>
          <w:p w:rsidR="008D300D" w:rsidRDefault="008D300D" w:rsidP="00E906A8">
            <w:pPr>
              <w:jc w:val="both"/>
              <w:rPr>
                <w:rFonts w:ascii="Arial" w:hAnsi="Arial" w:cs="Arial"/>
              </w:rPr>
            </w:pPr>
            <w:r w:rsidRPr="00E906A8">
              <w:rPr>
                <w:rFonts w:ascii="Arial" w:hAnsi="Arial" w:cs="Arial"/>
              </w:rPr>
              <w:t>Realizacja projektu pn. „…………………………………………………………………….”  na obszarze Parku Krajobrazowego ………………………………………………. nie stoi w sprzeczności z zadaniami ochronnymi, określonymi dla tego obszaru oraz zapewnia trwały charakter działań w zakresie dotyczącym ochrony różnorodności biologicznej obszaru.</w:t>
            </w:r>
          </w:p>
          <w:p w:rsidR="008D300D" w:rsidRDefault="008D300D" w:rsidP="00E906A8">
            <w:pPr>
              <w:jc w:val="both"/>
              <w:rPr>
                <w:rFonts w:ascii="Arial" w:hAnsi="Arial" w:cs="Arial"/>
              </w:rPr>
            </w:pPr>
          </w:p>
          <w:p w:rsidR="008D300D" w:rsidRPr="00E906A8" w:rsidRDefault="008D300D" w:rsidP="00E906A8">
            <w:pPr>
              <w:jc w:val="both"/>
              <w:rPr>
                <w:rFonts w:ascii="Arial" w:hAnsi="Arial" w:cs="Arial"/>
                <w:u w:val="single"/>
              </w:rPr>
            </w:pPr>
            <w:r w:rsidRPr="00E906A8">
              <w:rPr>
                <w:rFonts w:ascii="Arial" w:hAnsi="Arial" w:cs="Arial"/>
                <w:u w:val="single"/>
              </w:rPr>
              <w:t>zmieniono na:</w:t>
            </w:r>
          </w:p>
          <w:p w:rsidR="008D300D" w:rsidRPr="00E906A8" w:rsidRDefault="008D300D" w:rsidP="00E906A8">
            <w:pPr>
              <w:jc w:val="both"/>
              <w:rPr>
                <w:rFonts w:ascii="Arial" w:hAnsi="Arial" w:cs="Arial"/>
              </w:rPr>
            </w:pPr>
            <w:r w:rsidRPr="00E906A8">
              <w:rPr>
                <w:rFonts w:ascii="Arial" w:hAnsi="Arial" w:cs="Arial"/>
              </w:rPr>
              <w:t>Opinia na temat projektu (zgodność projektu z zatwierdzonym planem ochrony, bądź planem zadań ochronnych obszarów chronionych lub programem ochrony gatunku lub siedliska):</w:t>
            </w:r>
          </w:p>
          <w:p w:rsidR="008D300D" w:rsidRPr="00E906A8" w:rsidRDefault="008D300D" w:rsidP="00E906A8">
            <w:pPr>
              <w:jc w:val="both"/>
              <w:rPr>
                <w:rFonts w:ascii="Arial" w:hAnsi="Arial" w:cs="Arial"/>
              </w:rPr>
            </w:pPr>
          </w:p>
          <w:p w:rsidR="008D300D" w:rsidRPr="00E906A8" w:rsidRDefault="008D300D" w:rsidP="00E906A8">
            <w:pPr>
              <w:jc w:val="both"/>
              <w:rPr>
                <w:rFonts w:ascii="Arial" w:hAnsi="Arial" w:cs="Arial"/>
              </w:rPr>
            </w:pPr>
            <w:r w:rsidRPr="00E906A8">
              <w:rPr>
                <w:rFonts w:ascii="Arial" w:hAnsi="Arial" w:cs="Arial"/>
              </w:rPr>
              <w:t>Realizacja projektu pn. „…………………………………………………………………….”  na obszarze Parku Krajobrazowego ………………………………………………. nie stoi w sprzeczności z działaniami ochronnymi, określonymi we właściwych dokumentach dla tego obszaru oraz zapewnia trwały charakter w zakresie dotyczącym ochrony różnorodności biologicznej obszaru.</w:t>
            </w:r>
          </w:p>
        </w:tc>
        <w:tc>
          <w:tcPr>
            <w:tcW w:w="573" w:type="pct"/>
          </w:tcPr>
          <w:p w:rsidR="008D300D" w:rsidRPr="00E906A8" w:rsidRDefault="008D300D" w:rsidP="00E7777E">
            <w:pPr>
              <w:jc w:val="center"/>
              <w:rPr>
                <w:rFonts w:ascii="Arial" w:hAnsi="Arial" w:cs="Arial"/>
              </w:rPr>
            </w:pPr>
            <w:r w:rsidRPr="00E906A8">
              <w:rPr>
                <w:rFonts w:ascii="Arial" w:hAnsi="Arial" w:cs="Arial"/>
              </w:rPr>
              <w:lastRenderedPageBreak/>
              <w:t>Aktualizacja zapisu</w:t>
            </w:r>
          </w:p>
        </w:tc>
        <w:tc>
          <w:tcPr>
            <w:tcW w:w="524" w:type="pct"/>
          </w:tcPr>
          <w:p w:rsidR="008D300D" w:rsidRPr="00E906A8" w:rsidRDefault="008D300D" w:rsidP="00E7777E">
            <w:pPr>
              <w:jc w:val="center"/>
              <w:rPr>
                <w:rFonts w:ascii="Arial" w:hAnsi="Arial" w:cs="Arial"/>
              </w:rPr>
            </w:pPr>
            <w:r w:rsidRPr="00E906A8">
              <w:rPr>
                <w:rFonts w:ascii="Arial" w:hAnsi="Arial" w:cs="Arial"/>
              </w:rPr>
              <w:t>jw.</w:t>
            </w:r>
          </w:p>
        </w:tc>
      </w:tr>
    </w:tbl>
    <w:p w:rsidR="00CD08FF" w:rsidRPr="00E906A8" w:rsidRDefault="00CD08FF" w:rsidP="005111B8">
      <w:pPr>
        <w:spacing w:line="240" w:lineRule="auto"/>
        <w:rPr>
          <w:rFonts w:ascii="Arial" w:hAnsi="Arial" w:cs="Arial"/>
          <w:b/>
          <w:sz w:val="20"/>
          <w:szCs w:val="20"/>
        </w:rPr>
      </w:pPr>
    </w:p>
    <w:sectPr w:rsidR="00CD08FF" w:rsidRPr="00E906A8" w:rsidSect="00715E4E">
      <w:headerReference w:type="default" r:id="rId10"/>
      <w:footerReference w:type="default" r:id="rId11"/>
      <w:pgSz w:w="16838" w:h="11906" w:orient="landscape"/>
      <w:pgMar w:top="1417" w:right="1383"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352" w:rsidRDefault="00E67352" w:rsidP="00EA4F46">
      <w:pPr>
        <w:spacing w:line="240" w:lineRule="auto"/>
      </w:pPr>
      <w:r>
        <w:separator/>
      </w:r>
    </w:p>
  </w:endnote>
  <w:endnote w:type="continuationSeparator" w:id="0">
    <w:p w:rsidR="00E67352" w:rsidRDefault="00E67352" w:rsidP="00EA4F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yriadPro-Regular">
    <w:altName w:val="MS Mincho"/>
    <w:panose1 w:val="00000000000000000000"/>
    <w:charset w:val="80"/>
    <w:family w:val="auto"/>
    <w:notTrueType/>
    <w:pitch w:val="default"/>
    <w:sig w:usb0="00000005" w:usb1="08070000" w:usb2="00000010" w:usb3="00000000" w:csb0="00020002"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52" w:rsidRPr="00C036EF" w:rsidRDefault="00E67352" w:rsidP="004E5965">
    <w:pPr>
      <w:pStyle w:val="Stopka"/>
      <w:jc w:val="right"/>
      <w:rPr>
        <w:rFonts w:ascii="Arial" w:hAnsi="Arial" w:cs="Arial"/>
        <w:sz w:val="20"/>
        <w:szCs w:val="20"/>
      </w:rPr>
    </w:pPr>
    <w:r w:rsidRPr="00C036EF">
      <w:rPr>
        <w:rFonts w:ascii="Arial" w:hAnsi="Arial" w:cs="Arial"/>
        <w:sz w:val="20"/>
        <w:szCs w:val="20"/>
      </w:rPr>
      <w:t xml:space="preserve"> </w:t>
    </w:r>
    <w:r w:rsidRPr="00C036EF">
      <w:rPr>
        <w:rFonts w:ascii="Arial" w:hAnsi="Arial" w:cs="Arial"/>
        <w:sz w:val="20"/>
        <w:szCs w:val="20"/>
      </w:rPr>
      <w:fldChar w:fldCharType="begin"/>
    </w:r>
    <w:r w:rsidRPr="00C036EF">
      <w:rPr>
        <w:rFonts w:ascii="Arial" w:hAnsi="Arial" w:cs="Arial"/>
        <w:sz w:val="20"/>
        <w:szCs w:val="20"/>
      </w:rPr>
      <w:instrText>PAGE</w:instrText>
    </w:r>
    <w:r w:rsidRPr="00C036EF">
      <w:rPr>
        <w:rFonts w:ascii="Arial" w:hAnsi="Arial" w:cs="Arial"/>
        <w:sz w:val="20"/>
        <w:szCs w:val="20"/>
      </w:rPr>
      <w:fldChar w:fldCharType="separate"/>
    </w:r>
    <w:r w:rsidR="0031003C">
      <w:rPr>
        <w:rFonts w:ascii="Arial" w:hAnsi="Arial" w:cs="Arial"/>
        <w:noProof/>
        <w:sz w:val="20"/>
        <w:szCs w:val="20"/>
      </w:rPr>
      <w:t>11</w:t>
    </w:r>
    <w:r w:rsidRPr="00C036EF">
      <w:rPr>
        <w:rFonts w:ascii="Arial" w:hAnsi="Arial" w:cs="Arial"/>
        <w:sz w:val="20"/>
        <w:szCs w:val="20"/>
      </w:rPr>
      <w:fldChar w:fldCharType="end"/>
    </w:r>
    <w:r w:rsidRPr="00C036EF">
      <w:rPr>
        <w:rFonts w:ascii="Arial" w:hAnsi="Arial" w:cs="Arial"/>
        <w:sz w:val="20"/>
        <w:szCs w:val="20"/>
      </w:rPr>
      <w:t>/</w:t>
    </w:r>
    <w:r w:rsidR="0031003C">
      <w:rPr>
        <w:rFonts w:ascii="Arial" w:hAnsi="Arial" w:cs="Arial"/>
        <w:sz w:val="20"/>
        <w:szCs w:val="20"/>
      </w:rPr>
      <w:t>17</w:t>
    </w:r>
  </w:p>
  <w:p w:rsidR="00E67352" w:rsidRDefault="00E67352" w:rsidP="004E59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352" w:rsidRDefault="00E67352" w:rsidP="00EA4F46">
      <w:pPr>
        <w:spacing w:line="240" w:lineRule="auto"/>
      </w:pPr>
      <w:r>
        <w:separator/>
      </w:r>
    </w:p>
  </w:footnote>
  <w:footnote w:type="continuationSeparator" w:id="0">
    <w:p w:rsidR="00E67352" w:rsidRDefault="00E67352" w:rsidP="00EA4F4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352" w:rsidRPr="00666AF9" w:rsidRDefault="00E67352" w:rsidP="004E5965">
    <w:pPr>
      <w:pStyle w:val="Cytatintensywny"/>
      <w:spacing w:before="0" w:after="0" w:line="240" w:lineRule="auto"/>
      <w:ind w:left="0" w:right="0"/>
      <w:jc w:val="center"/>
      <w:rPr>
        <w:rFonts w:ascii="Arial" w:hAnsi="Arial" w:cs="Arial"/>
        <w:b w:val="0"/>
        <w:color w:val="auto"/>
        <w:sz w:val="14"/>
        <w:szCs w:val="14"/>
      </w:rPr>
    </w:pPr>
    <w:r w:rsidRPr="00666AF9">
      <w:rPr>
        <w:rFonts w:ascii="Arial" w:hAnsi="Arial" w:cs="Arial"/>
        <w:b w:val="0"/>
        <w:color w:val="auto"/>
        <w:sz w:val="14"/>
        <w:szCs w:val="14"/>
      </w:rPr>
      <w:t xml:space="preserve">Regulamin konkursu  w ramach </w:t>
    </w:r>
    <w:r w:rsidRPr="00666AF9">
      <w:rPr>
        <w:rFonts w:ascii="Arial" w:hAnsi="Arial" w:cs="Arial"/>
        <w:b w:val="0"/>
        <w:color w:val="auto"/>
        <w:sz w:val="14"/>
        <w:szCs w:val="14"/>
      </w:rPr>
      <w:br/>
      <w:t xml:space="preserve">Regionalnego Programu Operacyjnego Województwa Zachodniopomorskiego 2014 – 2020 </w:t>
    </w:r>
  </w:p>
  <w:p w:rsidR="00E67352" w:rsidRDefault="00E67352" w:rsidP="004E5965">
    <w:pPr>
      <w:pStyle w:val="Cytatintensywny"/>
      <w:spacing w:before="0" w:after="0" w:line="240" w:lineRule="auto"/>
      <w:ind w:left="0" w:right="0"/>
      <w:jc w:val="center"/>
      <w:rPr>
        <w:rFonts w:ascii="Arial" w:hAnsi="Arial" w:cs="Arial"/>
        <w:b w:val="0"/>
        <w:color w:val="auto"/>
        <w:sz w:val="14"/>
        <w:szCs w:val="14"/>
      </w:rPr>
    </w:pPr>
    <w:r>
      <w:rPr>
        <w:rFonts w:ascii="Arial" w:hAnsi="Arial" w:cs="Arial"/>
        <w:b w:val="0"/>
        <w:color w:val="auto"/>
        <w:sz w:val="14"/>
        <w:szCs w:val="14"/>
      </w:rPr>
      <w:t>Działanie 4.6</w:t>
    </w:r>
  </w:p>
  <w:p w:rsidR="00E67352" w:rsidRPr="00DA392E" w:rsidRDefault="00E67352" w:rsidP="004E59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340E7CA4"/>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nsid w:val="FFFFFF81"/>
    <w:multiLevelType w:val="singleLevel"/>
    <w:tmpl w:val="A6721668"/>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nsid w:val="FFFFFF82"/>
    <w:multiLevelType w:val="singleLevel"/>
    <w:tmpl w:val="6AC8E97A"/>
    <w:lvl w:ilvl="0">
      <w:start w:val="1"/>
      <w:numFmt w:val="bullet"/>
      <w:pStyle w:val="Listapunktowana3"/>
      <w:lvlText w:val=""/>
      <w:lvlJc w:val="left"/>
      <w:pPr>
        <w:tabs>
          <w:tab w:val="num" w:pos="926"/>
        </w:tabs>
        <w:ind w:left="926" w:hanging="360"/>
      </w:pPr>
      <w:rPr>
        <w:rFonts w:ascii="Symbol" w:hAnsi="Symbol" w:hint="default"/>
      </w:rPr>
    </w:lvl>
  </w:abstractNum>
  <w:abstractNum w:abstractNumId="3">
    <w:nsid w:val="FFFFFF83"/>
    <w:multiLevelType w:val="singleLevel"/>
    <w:tmpl w:val="E350275C"/>
    <w:lvl w:ilvl="0">
      <w:start w:val="1"/>
      <w:numFmt w:val="bullet"/>
      <w:pStyle w:val="Listapunktowana2"/>
      <w:lvlText w:val=""/>
      <w:lvlJc w:val="left"/>
      <w:pPr>
        <w:tabs>
          <w:tab w:val="num" w:pos="643"/>
        </w:tabs>
        <w:ind w:left="643" w:hanging="360"/>
      </w:pPr>
      <w:rPr>
        <w:rFonts w:ascii="Symbol" w:hAnsi="Symbol" w:hint="default"/>
      </w:rPr>
    </w:lvl>
  </w:abstractNum>
  <w:abstractNum w:abstractNumId="4">
    <w:nsid w:val="00000020"/>
    <w:multiLevelType w:val="multilevel"/>
    <w:tmpl w:val="1826AA0E"/>
    <w:name w:val="WW8Num43"/>
    <w:lvl w:ilvl="0">
      <w:start w:val="1"/>
      <w:numFmt w:val="decimal"/>
      <w:lvlText w:val="%1."/>
      <w:lvlJc w:val="left"/>
      <w:pPr>
        <w:tabs>
          <w:tab w:val="num" w:pos="0"/>
        </w:tabs>
        <w:ind w:left="360" w:hanging="360"/>
      </w:pPr>
      <w:rPr>
        <w:rFonts w:ascii="Times New Roman" w:hAnsi="Times New Roman" w:cs="Times New Roman" w:hint="default"/>
      </w:r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rPr>
        <w:color w:val="auto"/>
      </w:r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nsid w:val="01280E15"/>
    <w:multiLevelType w:val="hybridMultilevel"/>
    <w:tmpl w:val="E938A36E"/>
    <w:lvl w:ilvl="0" w:tplc="04150001">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6">
    <w:nsid w:val="1A862B87"/>
    <w:multiLevelType w:val="hybridMultilevel"/>
    <w:tmpl w:val="0D1A15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05768BB"/>
    <w:multiLevelType w:val="hybridMultilevel"/>
    <w:tmpl w:val="74E4E300"/>
    <w:lvl w:ilvl="0" w:tplc="0A84CA62">
      <w:start w:val="1"/>
      <w:numFmt w:val="decimal"/>
      <w:lvlText w:val="%1."/>
      <w:lvlJc w:val="left"/>
      <w:pPr>
        <w:ind w:left="720" w:hanging="360"/>
      </w:pPr>
      <w:rPr>
        <w:rFonts w:ascii="Times New Roman" w:hAnsi="Times New Roman" w:cs="Times New Roman"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3E70C70"/>
    <w:multiLevelType w:val="hybridMultilevel"/>
    <w:tmpl w:val="BB52E2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8F14E62"/>
    <w:multiLevelType w:val="hybridMultilevel"/>
    <w:tmpl w:val="694870D6"/>
    <w:lvl w:ilvl="0" w:tplc="5742D6A8">
      <w:start w:val="1"/>
      <w:numFmt w:val="bullet"/>
      <w:pStyle w:val="Podtytu"/>
      <w:lvlText w:val=""/>
      <w:lvlJc w:val="left"/>
      <w:pPr>
        <w:ind w:left="1712" w:hanging="360"/>
      </w:pPr>
      <w:rPr>
        <w:rFonts w:ascii="Symbol" w:hAnsi="Symbol" w:hint="default"/>
      </w:rPr>
    </w:lvl>
    <w:lvl w:ilvl="1" w:tplc="04150003" w:tentative="1">
      <w:start w:val="1"/>
      <w:numFmt w:val="bullet"/>
      <w:lvlText w:val="o"/>
      <w:lvlJc w:val="left"/>
      <w:pPr>
        <w:ind w:left="2432" w:hanging="360"/>
      </w:pPr>
      <w:rPr>
        <w:rFonts w:ascii="Courier New" w:hAnsi="Courier New" w:cs="Courier New" w:hint="default"/>
      </w:rPr>
    </w:lvl>
    <w:lvl w:ilvl="2" w:tplc="04150005" w:tentative="1">
      <w:start w:val="1"/>
      <w:numFmt w:val="bullet"/>
      <w:lvlText w:val=""/>
      <w:lvlJc w:val="left"/>
      <w:pPr>
        <w:ind w:left="3152" w:hanging="360"/>
      </w:pPr>
      <w:rPr>
        <w:rFonts w:ascii="Wingdings" w:hAnsi="Wingdings" w:hint="default"/>
      </w:rPr>
    </w:lvl>
    <w:lvl w:ilvl="3" w:tplc="04150001" w:tentative="1">
      <w:start w:val="1"/>
      <w:numFmt w:val="bullet"/>
      <w:lvlText w:val=""/>
      <w:lvlJc w:val="left"/>
      <w:pPr>
        <w:ind w:left="3872" w:hanging="360"/>
      </w:pPr>
      <w:rPr>
        <w:rFonts w:ascii="Symbol" w:hAnsi="Symbol" w:hint="default"/>
      </w:rPr>
    </w:lvl>
    <w:lvl w:ilvl="4" w:tplc="04150003" w:tentative="1">
      <w:start w:val="1"/>
      <w:numFmt w:val="bullet"/>
      <w:lvlText w:val="o"/>
      <w:lvlJc w:val="left"/>
      <w:pPr>
        <w:ind w:left="4592" w:hanging="360"/>
      </w:pPr>
      <w:rPr>
        <w:rFonts w:ascii="Courier New" w:hAnsi="Courier New" w:cs="Courier New" w:hint="default"/>
      </w:rPr>
    </w:lvl>
    <w:lvl w:ilvl="5" w:tplc="04150005" w:tentative="1">
      <w:start w:val="1"/>
      <w:numFmt w:val="bullet"/>
      <w:lvlText w:val=""/>
      <w:lvlJc w:val="left"/>
      <w:pPr>
        <w:ind w:left="5312" w:hanging="360"/>
      </w:pPr>
      <w:rPr>
        <w:rFonts w:ascii="Wingdings" w:hAnsi="Wingdings" w:hint="default"/>
      </w:rPr>
    </w:lvl>
    <w:lvl w:ilvl="6" w:tplc="04150001" w:tentative="1">
      <w:start w:val="1"/>
      <w:numFmt w:val="bullet"/>
      <w:lvlText w:val=""/>
      <w:lvlJc w:val="left"/>
      <w:pPr>
        <w:ind w:left="6032" w:hanging="360"/>
      </w:pPr>
      <w:rPr>
        <w:rFonts w:ascii="Symbol" w:hAnsi="Symbol" w:hint="default"/>
      </w:rPr>
    </w:lvl>
    <w:lvl w:ilvl="7" w:tplc="04150003" w:tentative="1">
      <w:start w:val="1"/>
      <w:numFmt w:val="bullet"/>
      <w:lvlText w:val="o"/>
      <w:lvlJc w:val="left"/>
      <w:pPr>
        <w:ind w:left="6752" w:hanging="360"/>
      </w:pPr>
      <w:rPr>
        <w:rFonts w:ascii="Courier New" w:hAnsi="Courier New" w:cs="Courier New" w:hint="default"/>
      </w:rPr>
    </w:lvl>
    <w:lvl w:ilvl="8" w:tplc="04150005" w:tentative="1">
      <w:start w:val="1"/>
      <w:numFmt w:val="bullet"/>
      <w:lvlText w:val=""/>
      <w:lvlJc w:val="left"/>
      <w:pPr>
        <w:ind w:left="7472" w:hanging="360"/>
      </w:pPr>
      <w:rPr>
        <w:rFonts w:ascii="Wingdings" w:hAnsi="Wingdings" w:hint="default"/>
      </w:rPr>
    </w:lvl>
  </w:abstractNum>
  <w:abstractNum w:abstractNumId="10">
    <w:nsid w:val="31ED11F0"/>
    <w:multiLevelType w:val="hybridMultilevel"/>
    <w:tmpl w:val="CC08F57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nsid w:val="34445E4B"/>
    <w:multiLevelType w:val="hybridMultilevel"/>
    <w:tmpl w:val="77D6AF8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2">
    <w:nsid w:val="38066C92"/>
    <w:multiLevelType w:val="hybridMultilevel"/>
    <w:tmpl w:val="98160526"/>
    <w:lvl w:ilvl="0" w:tplc="C3E812DA">
      <w:start w:val="1"/>
      <w:numFmt w:val="bullet"/>
      <w:pStyle w:val="Nagwek8"/>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F277112"/>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4">
    <w:nsid w:val="3FB01093"/>
    <w:multiLevelType w:val="hybridMultilevel"/>
    <w:tmpl w:val="33C68C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41D07C69"/>
    <w:multiLevelType w:val="hybridMultilevel"/>
    <w:tmpl w:val="3A5C53F0"/>
    <w:lvl w:ilvl="0" w:tplc="E0BC0FAC">
      <w:start w:val="1"/>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44A667C4"/>
    <w:multiLevelType w:val="hybridMultilevel"/>
    <w:tmpl w:val="19BC92C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7">
    <w:nsid w:val="45841C61"/>
    <w:multiLevelType w:val="hybridMultilevel"/>
    <w:tmpl w:val="BF640448"/>
    <w:lvl w:ilvl="0" w:tplc="9AE26890">
      <w:start w:val="1"/>
      <w:numFmt w:val="decimal"/>
      <w:pStyle w:val="Nagwek3"/>
      <w:lvlText w:val="%1."/>
      <w:lvlJc w:val="left"/>
      <w:pPr>
        <w:ind w:left="786" w:hanging="360"/>
      </w:pPr>
      <w:rPr>
        <w:rFonts w:ascii="Arial" w:hAnsi="Arial" w:cs="Arial" w:hint="default"/>
        <w:b w:val="0"/>
        <w:strike w:val="0"/>
      </w:rPr>
    </w:lvl>
    <w:lvl w:ilvl="1" w:tplc="BCD842DA">
      <w:start w:val="1"/>
      <w:numFmt w:val="lowerLetter"/>
      <w:lvlText w:val="%2)"/>
      <w:lvlJc w:val="left"/>
      <w:pPr>
        <w:ind w:left="1440" w:hanging="360"/>
      </w:pPr>
      <w:rPr>
        <w:rFonts w:hint="default"/>
      </w:rPr>
    </w:lvl>
    <w:lvl w:ilvl="2" w:tplc="A7FE5788">
      <w:start w:val="1"/>
      <w:numFmt w:val="bullet"/>
      <w:lvlText w:val=""/>
      <w:lvlJc w:val="left"/>
      <w:pPr>
        <w:ind w:left="2340" w:hanging="360"/>
      </w:pPr>
      <w:rPr>
        <w:rFonts w:ascii="Symbol" w:eastAsia="Calibri" w:hAnsi="Symbo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4A81057A"/>
    <w:multiLevelType w:val="hybridMultilevel"/>
    <w:tmpl w:val="070CD404"/>
    <w:lvl w:ilvl="0" w:tplc="1C46FC80">
      <w:start w:val="1"/>
      <w:numFmt w:val="decimal"/>
      <w:lvlText w:val="%1."/>
      <w:lvlJc w:val="left"/>
      <w:pPr>
        <w:ind w:left="720" w:hanging="360"/>
      </w:pPr>
      <w:rPr>
        <w:rFonts w:ascii="Arial" w:hAnsi="Arial" w:cs="Arial" w:hint="default"/>
        <w:b w:val="0"/>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CE2E4C"/>
    <w:multiLevelType w:val="hybridMultilevel"/>
    <w:tmpl w:val="9F6EE6D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2628EF"/>
    <w:multiLevelType w:val="hybridMultilevel"/>
    <w:tmpl w:val="0012F0FA"/>
    <w:lvl w:ilvl="0" w:tplc="44CCD71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nsid w:val="615415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9C44E72"/>
    <w:multiLevelType w:val="hybridMultilevel"/>
    <w:tmpl w:val="66A8C520"/>
    <w:lvl w:ilvl="0" w:tplc="04150011">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6BDA4B32"/>
    <w:multiLevelType w:val="hybridMultilevel"/>
    <w:tmpl w:val="E4C4D6D4"/>
    <w:lvl w:ilvl="0" w:tplc="3690B9F2">
      <w:start w:val="1"/>
      <w:numFmt w:val="decimal"/>
      <w:lvlText w:val="%1)"/>
      <w:lvlJc w:val="left"/>
      <w:pPr>
        <w:ind w:left="1287" w:hanging="360"/>
      </w:pPr>
      <w:rPr>
        <w:rFonts w:hint="default"/>
        <w:i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4">
    <w:nsid w:val="717F73FA"/>
    <w:multiLevelType w:val="hybridMultilevel"/>
    <w:tmpl w:val="0462997A"/>
    <w:lvl w:ilvl="0" w:tplc="A31612BA">
      <w:start w:val="1"/>
      <w:numFmt w:val="bullet"/>
      <w:lvlText w:val=""/>
      <w:lvlJc w:val="left"/>
      <w:pPr>
        <w:ind w:left="1429" w:hanging="360"/>
      </w:pPr>
      <w:rPr>
        <w:rFonts w:ascii="Wingdings" w:hAnsi="Wingdings" w:hint="default"/>
      </w:rPr>
    </w:lvl>
    <w:lvl w:ilvl="1" w:tplc="04150019" w:tentative="1">
      <w:start w:val="1"/>
      <w:numFmt w:val="bullet"/>
      <w:lvlText w:val="o"/>
      <w:lvlJc w:val="left"/>
      <w:pPr>
        <w:ind w:left="2149" w:hanging="360"/>
      </w:pPr>
      <w:rPr>
        <w:rFonts w:ascii="Courier New" w:hAnsi="Courier New" w:cs="Courier New" w:hint="default"/>
      </w:rPr>
    </w:lvl>
    <w:lvl w:ilvl="2" w:tplc="0415001B" w:tentative="1">
      <w:start w:val="1"/>
      <w:numFmt w:val="bullet"/>
      <w:lvlText w:val=""/>
      <w:lvlJc w:val="left"/>
      <w:pPr>
        <w:ind w:left="2869" w:hanging="360"/>
      </w:pPr>
      <w:rPr>
        <w:rFonts w:ascii="Wingdings" w:hAnsi="Wingdings" w:hint="default"/>
      </w:rPr>
    </w:lvl>
    <w:lvl w:ilvl="3" w:tplc="0415000F" w:tentative="1">
      <w:start w:val="1"/>
      <w:numFmt w:val="bullet"/>
      <w:lvlText w:val=""/>
      <w:lvlJc w:val="left"/>
      <w:pPr>
        <w:ind w:left="3589" w:hanging="360"/>
      </w:pPr>
      <w:rPr>
        <w:rFonts w:ascii="Symbol" w:hAnsi="Symbol" w:hint="default"/>
      </w:rPr>
    </w:lvl>
    <w:lvl w:ilvl="4" w:tplc="04150019" w:tentative="1">
      <w:start w:val="1"/>
      <w:numFmt w:val="bullet"/>
      <w:lvlText w:val="o"/>
      <w:lvlJc w:val="left"/>
      <w:pPr>
        <w:ind w:left="4309" w:hanging="360"/>
      </w:pPr>
      <w:rPr>
        <w:rFonts w:ascii="Courier New" w:hAnsi="Courier New" w:cs="Courier New" w:hint="default"/>
      </w:rPr>
    </w:lvl>
    <w:lvl w:ilvl="5" w:tplc="0415001B" w:tentative="1">
      <w:start w:val="1"/>
      <w:numFmt w:val="bullet"/>
      <w:lvlText w:val=""/>
      <w:lvlJc w:val="left"/>
      <w:pPr>
        <w:ind w:left="5029" w:hanging="360"/>
      </w:pPr>
      <w:rPr>
        <w:rFonts w:ascii="Wingdings" w:hAnsi="Wingdings" w:hint="default"/>
      </w:rPr>
    </w:lvl>
    <w:lvl w:ilvl="6" w:tplc="0415000F" w:tentative="1">
      <w:start w:val="1"/>
      <w:numFmt w:val="bullet"/>
      <w:lvlText w:val=""/>
      <w:lvlJc w:val="left"/>
      <w:pPr>
        <w:ind w:left="5749" w:hanging="360"/>
      </w:pPr>
      <w:rPr>
        <w:rFonts w:ascii="Symbol" w:hAnsi="Symbol" w:hint="default"/>
      </w:rPr>
    </w:lvl>
    <w:lvl w:ilvl="7" w:tplc="04150019" w:tentative="1">
      <w:start w:val="1"/>
      <w:numFmt w:val="bullet"/>
      <w:lvlText w:val="o"/>
      <w:lvlJc w:val="left"/>
      <w:pPr>
        <w:ind w:left="6469" w:hanging="360"/>
      </w:pPr>
      <w:rPr>
        <w:rFonts w:ascii="Courier New" w:hAnsi="Courier New" w:cs="Courier New" w:hint="default"/>
      </w:rPr>
    </w:lvl>
    <w:lvl w:ilvl="8" w:tplc="0415001B" w:tentative="1">
      <w:start w:val="1"/>
      <w:numFmt w:val="bullet"/>
      <w:lvlText w:val=""/>
      <w:lvlJc w:val="left"/>
      <w:pPr>
        <w:ind w:left="7189" w:hanging="360"/>
      </w:pPr>
      <w:rPr>
        <w:rFonts w:ascii="Wingdings" w:hAnsi="Wingdings" w:hint="default"/>
      </w:rPr>
    </w:lvl>
  </w:abstractNum>
  <w:abstractNum w:abstractNumId="25">
    <w:nsid w:val="74065775"/>
    <w:multiLevelType w:val="hybridMultilevel"/>
    <w:tmpl w:val="B8E817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74A079DA"/>
    <w:multiLevelType w:val="hybridMultilevel"/>
    <w:tmpl w:val="0A5CC274"/>
    <w:lvl w:ilvl="0" w:tplc="81E6B360">
      <w:start w:val="1"/>
      <w:numFmt w:val="decimal"/>
      <w:lvlText w:val="%1)"/>
      <w:lvlJc w:val="left"/>
      <w:pPr>
        <w:ind w:left="1287" w:hanging="360"/>
      </w:pPr>
      <w:rPr>
        <w:rFonts w:hint="default"/>
        <w:i w:val="0"/>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nsid w:val="7CDE2744"/>
    <w:multiLevelType w:val="hybridMultilevel"/>
    <w:tmpl w:val="675CA200"/>
    <w:lvl w:ilvl="0" w:tplc="8B04BF68">
      <w:start w:val="1"/>
      <w:numFmt w:val="lowerLetter"/>
      <w:pStyle w:val="Nagwek5"/>
      <w:lvlText w:val="%1)"/>
      <w:lvlJc w:val="left"/>
      <w:pPr>
        <w:ind w:left="1069" w:hanging="360"/>
      </w:pPr>
      <w:rPr>
        <w:rFonts w:hint="default"/>
      </w:rPr>
    </w:lvl>
    <w:lvl w:ilvl="1" w:tplc="5B02E4C0">
      <w:start w:val="1"/>
      <w:numFmt w:val="bullet"/>
      <w:lvlText w:val="-"/>
      <w:lvlJc w:val="left"/>
      <w:pPr>
        <w:ind w:left="-2467" w:hanging="360"/>
      </w:pPr>
      <w:rPr>
        <w:rFonts w:ascii="Arial" w:eastAsia="Times New Roman" w:hAnsi="Arial" w:cs="Arial" w:hint="default"/>
      </w:rPr>
    </w:lvl>
    <w:lvl w:ilvl="2" w:tplc="0415001B" w:tentative="1">
      <w:start w:val="1"/>
      <w:numFmt w:val="lowerRoman"/>
      <w:lvlText w:val="%3."/>
      <w:lvlJc w:val="right"/>
      <w:pPr>
        <w:ind w:left="-1747" w:hanging="180"/>
      </w:pPr>
    </w:lvl>
    <w:lvl w:ilvl="3" w:tplc="0415000F">
      <w:start w:val="1"/>
      <w:numFmt w:val="decimal"/>
      <w:lvlText w:val="%4."/>
      <w:lvlJc w:val="left"/>
      <w:pPr>
        <w:ind w:left="-1027" w:hanging="360"/>
      </w:pPr>
    </w:lvl>
    <w:lvl w:ilvl="4" w:tplc="04150019">
      <w:start w:val="1"/>
      <w:numFmt w:val="lowerLetter"/>
      <w:lvlText w:val="%5."/>
      <w:lvlJc w:val="left"/>
      <w:pPr>
        <w:ind w:left="-307" w:hanging="360"/>
      </w:pPr>
    </w:lvl>
    <w:lvl w:ilvl="5" w:tplc="0415001B">
      <w:start w:val="1"/>
      <w:numFmt w:val="lowerRoman"/>
      <w:lvlText w:val="%6."/>
      <w:lvlJc w:val="right"/>
      <w:pPr>
        <w:ind w:left="413" w:hanging="180"/>
      </w:pPr>
    </w:lvl>
    <w:lvl w:ilvl="6" w:tplc="88ACA778">
      <w:start w:val="1"/>
      <w:numFmt w:val="decimal"/>
      <w:lvlText w:val="%7."/>
      <w:lvlJc w:val="left"/>
      <w:pPr>
        <w:ind w:left="4472" w:hanging="360"/>
      </w:pPr>
      <w:rPr>
        <w:b w:val="0"/>
      </w:rPr>
    </w:lvl>
    <w:lvl w:ilvl="7" w:tplc="7DD0F8D8">
      <w:start w:val="1"/>
      <w:numFmt w:val="decimal"/>
      <w:lvlText w:val="%8)"/>
      <w:lvlJc w:val="left"/>
      <w:pPr>
        <w:ind w:left="1853" w:hanging="360"/>
      </w:pPr>
      <w:rPr>
        <w:i w:val="0"/>
      </w:rPr>
    </w:lvl>
    <w:lvl w:ilvl="8" w:tplc="0415001B" w:tentative="1">
      <w:start w:val="1"/>
      <w:numFmt w:val="lowerRoman"/>
      <w:lvlText w:val="%9."/>
      <w:lvlJc w:val="right"/>
      <w:pPr>
        <w:ind w:left="2573" w:hanging="180"/>
      </w:pPr>
    </w:lvl>
  </w:abstractNum>
  <w:num w:numId="1">
    <w:abstractNumId w:val="3"/>
  </w:num>
  <w:num w:numId="2">
    <w:abstractNumId w:val="2"/>
  </w:num>
  <w:num w:numId="3">
    <w:abstractNumId w:val="1"/>
  </w:num>
  <w:num w:numId="4">
    <w:abstractNumId w:val="0"/>
  </w:num>
  <w:num w:numId="5">
    <w:abstractNumId w:val="12"/>
  </w:num>
  <w:num w:numId="6">
    <w:abstractNumId w:val="17"/>
  </w:num>
  <w:num w:numId="7">
    <w:abstractNumId w:val="9"/>
  </w:num>
  <w:num w:numId="8">
    <w:abstractNumId w:val="15"/>
  </w:num>
  <w:num w:numId="9">
    <w:abstractNumId w:val="24"/>
  </w:num>
  <w:num w:numId="10">
    <w:abstractNumId w:val="5"/>
  </w:num>
  <w:num w:numId="11">
    <w:abstractNumId w:val="27"/>
  </w:num>
  <w:num w:numId="12">
    <w:abstractNumId w:val="27"/>
    <w:lvlOverride w:ilvl="0">
      <w:startOverride w:val="1"/>
    </w:lvlOverride>
  </w:num>
  <w:num w:numId="13">
    <w:abstractNumId w:val="25"/>
  </w:num>
  <w:num w:numId="14">
    <w:abstractNumId w:val="7"/>
  </w:num>
  <w:num w:numId="15">
    <w:abstractNumId w:val="22"/>
  </w:num>
  <w:num w:numId="16">
    <w:abstractNumId w:val="21"/>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13"/>
  </w:num>
  <w:num w:numId="21">
    <w:abstractNumId w:val="26"/>
  </w:num>
  <w:num w:numId="22">
    <w:abstractNumId w:val="18"/>
  </w:num>
  <w:num w:numId="23">
    <w:abstractNumId w:val="11"/>
  </w:num>
  <w:num w:numId="24">
    <w:abstractNumId w:val="23"/>
  </w:num>
  <w:num w:numId="25">
    <w:abstractNumId w:val="6"/>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0"/>
  </w:num>
  <w:num w:numId="28">
    <w:abstractNumId w:val="14"/>
  </w:num>
  <w:num w:numId="29">
    <w:abstractNumId w:val="8"/>
  </w:num>
  <w:num w:numId="30">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A4F46"/>
    <w:rsid w:val="00000111"/>
    <w:rsid w:val="00000577"/>
    <w:rsid w:val="000245AC"/>
    <w:rsid w:val="00042302"/>
    <w:rsid w:val="0004279D"/>
    <w:rsid w:val="00061BE5"/>
    <w:rsid w:val="0006496A"/>
    <w:rsid w:val="000758C1"/>
    <w:rsid w:val="00076254"/>
    <w:rsid w:val="00083E57"/>
    <w:rsid w:val="00084E3B"/>
    <w:rsid w:val="00084EB2"/>
    <w:rsid w:val="00085D62"/>
    <w:rsid w:val="000A1A34"/>
    <w:rsid w:val="000A6F63"/>
    <w:rsid w:val="000B17A8"/>
    <w:rsid w:val="000B494A"/>
    <w:rsid w:val="000C5E1A"/>
    <w:rsid w:val="000D043A"/>
    <w:rsid w:val="000D3C03"/>
    <w:rsid w:val="000D4B2D"/>
    <w:rsid w:val="000D7EC0"/>
    <w:rsid w:val="000E4D3D"/>
    <w:rsid w:val="000F36C7"/>
    <w:rsid w:val="000F6616"/>
    <w:rsid w:val="001026FA"/>
    <w:rsid w:val="00107DAA"/>
    <w:rsid w:val="00112932"/>
    <w:rsid w:val="0013109C"/>
    <w:rsid w:val="00141299"/>
    <w:rsid w:val="00145F69"/>
    <w:rsid w:val="00146251"/>
    <w:rsid w:val="001567B7"/>
    <w:rsid w:val="00172554"/>
    <w:rsid w:val="00175299"/>
    <w:rsid w:val="00177601"/>
    <w:rsid w:val="00181765"/>
    <w:rsid w:val="0018434D"/>
    <w:rsid w:val="0018554D"/>
    <w:rsid w:val="0019086E"/>
    <w:rsid w:val="00193E88"/>
    <w:rsid w:val="00197608"/>
    <w:rsid w:val="001C55FD"/>
    <w:rsid w:val="001D023A"/>
    <w:rsid w:val="001E044E"/>
    <w:rsid w:val="001E3ABD"/>
    <w:rsid w:val="001F5CDD"/>
    <w:rsid w:val="00205483"/>
    <w:rsid w:val="00207C3A"/>
    <w:rsid w:val="00213421"/>
    <w:rsid w:val="00214A57"/>
    <w:rsid w:val="00223FE0"/>
    <w:rsid w:val="00226A2E"/>
    <w:rsid w:val="00226DCA"/>
    <w:rsid w:val="002506DF"/>
    <w:rsid w:val="00270952"/>
    <w:rsid w:val="002719FB"/>
    <w:rsid w:val="002913B6"/>
    <w:rsid w:val="00295105"/>
    <w:rsid w:val="002A5A87"/>
    <w:rsid w:val="002A78BA"/>
    <w:rsid w:val="002B78E6"/>
    <w:rsid w:val="002C3C7D"/>
    <w:rsid w:val="002C45C9"/>
    <w:rsid w:val="002D21BD"/>
    <w:rsid w:val="002D459C"/>
    <w:rsid w:val="002D4C0E"/>
    <w:rsid w:val="002E006A"/>
    <w:rsid w:val="002E0524"/>
    <w:rsid w:val="002E1DEA"/>
    <w:rsid w:val="002E2DDE"/>
    <w:rsid w:val="002E3871"/>
    <w:rsid w:val="002F063D"/>
    <w:rsid w:val="00305FE0"/>
    <w:rsid w:val="0031003C"/>
    <w:rsid w:val="00310A50"/>
    <w:rsid w:val="003116E4"/>
    <w:rsid w:val="00327780"/>
    <w:rsid w:val="003325F1"/>
    <w:rsid w:val="0033573B"/>
    <w:rsid w:val="003360C0"/>
    <w:rsid w:val="003361A4"/>
    <w:rsid w:val="00336E72"/>
    <w:rsid w:val="00344E9F"/>
    <w:rsid w:val="003558D0"/>
    <w:rsid w:val="003633DF"/>
    <w:rsid w:val="00367D01"/>
    <w:rsid w:val="0037218A"/>
    <w:rsid w:val="003728B5"/>
    <w:rsid w:val="003832B6"/>
    <w:rsid w:val="00390413"/>
    <w:rsid w:val="00390E54"/>
    <w:rsid w:val="00391B0B"/>
    <w:rsid w:val="00396837"/>
    <w:rsid w:val="003A6C2E"/>
    <w:rsid w:val="003B04B8"/>
    <w:rsid w:val="003B4332"/>
    <w:rsid w:val="003C35E1"/>
    <w:rsid w:val="003C41C1"/>
    <w:rsid w:val="003D05A3"/>
    <w:rsid w:val="003D5D04"/>
    <w:rsid w:val="003E537E"/>
    <w:rsid w:val="003F77EC"/>
    <w:rsid w:val="00415BCC"/>
    <w:rsid w:val="00421DD2"/>
    <w:rsid w:val="0042320A"/>
    <w:rsid w:val="0042505A"/>
    <w:rsid w:val="004318A5"/>
    <w:rsid w:val="00432DA5"/>
    <w:rsid w:val="004332D1"/>
    <w:rsid w:val="0044239E"/>
    <w:rsid w:val="00442CFF"/>
    <w:rsid w:val="00443D93"/>
    <w:rsid w:val="00446277"/>
    <w:rsid w:val="004502B5"/>
    <w:rsid w:val="00457CF0"/>
    <w:rsid w:val="00483F7F"/>
    <w:rsid w:val="00484859"/>
    <w:rsid w:val="00486136"/>
    <w:rsid w:val="00487B91"/>
    <w:rsid w:val="00490007"/>
    <w:rsid w:val="00491BDC"/>
    <w:rsid w:val="004963B9"/>
    <w:rsid w:val="004A07B1"/>
    <w:rsid w:val="004A57E5"/>
    <w:rsid w:val="004A60E5"/>
    <w:rsid w:val="004B0E3C"/>
    <w:rsid w:val="004C0DD4"/>
    <w:rsid w:val="004C40B9"/>
    <w:rsid w:val="004C7EAC"/>
    <w:rsid w:val="004D2BB9"/>
    <w:rsid w:val="004E374A"/>
    <w:rsid w:val="004E5965"/>
    <w:rsid w:val="004E6B40"/>
    <w:rsid w:val="004E76D0"/>
    <w:rsid w:val="004F3A96"/>
    <w:rsid w:val="004F6147"/>
    <w:rsid w:val="00500B08"/>
    <w:rsid w:val="00503556"/>
    <w:rsid w:val="005066C4"/>
    <w:rsid w:val="0050765E"/>
    <w:rsid w:val="0051020C"/>
    <w:rsid w:val="005111B8"/>
    <w:rsid w:val="005156DC"/>
    <w:rsid w:val="00517579"/>
    <w:rsid w:val="005415F5"/>
    <w:rsid w:val="0054340E"/>
    <w:rsid w:val="00560F9C"/>
    <w:rsid w:val="00570223"/>
    <w:rsid w:val="00570F23"/>
    <w:rsid w:val="005739ED"/>
    <w:rsid w:val="00590097"/>
    <w:rsid w:val="005909A3"/>
    <w:rsid w:val="00593AD0"/>
    <w:rsid w:val="005A26E7"/>
    <w:rsid w:val="005A2CCD"/>
    <w:rsid w:val="005B2AB3"/>
    <w:rsid w:val="005B4C21"/>
    <w:rsid w:val="005C4BA0"/>
    <w:rsid w:val="005C7593"/>
    <w:rsid w:val="005D148C"/>
    <w:rsid w:val="005D165A"/>
    <w:rsid w:val="005D3C97"/>
    <w:rsid w:val="005E0808"/>
    <w:rsid w:val="005E2293"/>
    <w:rsid w:val="005E396A"/>
    <w:rsid w:val="005E631A"/>
    <w:rsid w:val="006133B1"/>
    <w:rsid w:val="0061663B"/>
    <w:rsid w:val="00632199"/>
    <w:rsid w:val="00632A87"/>
    <w:rsid w:val="00650FAF"/>
    <w:rsid w:val="00654297"/>
    <w:rsid w:val="00657C0E"/>
    <w:rsid w:val="00662D05"/>
    <w:rsid w:val="00662E4A"/>
    <w:rsid w:val="00673E32"/>
    <w:rsid w:val="00681688"/>
    <w:rsid w:val="00686995"/>
    <w:rsid w:val="0069010A"/>
    <w:rsid w:val="00691296"/>
    <w:rsid w:val="006B05CE"/>
    <w:rsid w:val="006B2742"/>
    <w:rsid w:val="006B7BAD"/>
    <w:rsid w:val="006C6FC9"/>
    <w:rsid w:val="006E2E1E"/>
    <w:rsid w:val="006E3EFD"/>
    <w:rsid w:val="006E6A94"/>
    <w:rsid w:val="006F5A2D"/>
    <w:rsid w:val="00702E4A"/>
    <w:rsid w:val="00703F19"/>
    <w:rsid w:val="00715E4E"/>
    <w:rsid w:val="0071726D"/>
    <w:rsid w:val="00723207"/>
    <w:rsid w:val="007358FD"/>
    <w:rsid w:val="00737114"/>
    <w:rsid w:val="007458C9"/>
    <w:rsid w:val="00747EE0"/>
    <w:rsid w:val="007507F9"/>
    <w:rsid w:val="00756DE4"/>
    <w:rsid w:val="00773C02"/>
    <w:rsid w:val="00775A11"/>
    <w:rsid w:val="00780633"/>
    <w:rsid w:val="007815A6"/>
    <w:rsid w:val="00782B06"/>
    <w:rsid w:val="00784CF3"/>
    <w:rsid w:val="007908B1"/>
    <w:rsid w:val="0079352C"/>
    <w:rsid w:val="00795631"/>
    <w:rsid w:val="007A2433"/>
    <w:rsid w:val="007A57C3"/>
    <w:rsid w:val="007B4A7D"/>
    <w:rsid w:val="007C77CD"/>
    <w:rsid w:val="007D3A21"/>
    <w:rsid w:val="007D4F53"/>
    <w:rsid w:val="007D5E61"/>
    <w:rsid w:val="007F0095"/>
    <w:rsid w:val="007F109A"/>
    <w:rsid w:val="007F5BA2"/>
    <w:rsid w:val="00805D73"/>
    <w:rsid w:val="00806F6E"/>
    <w:rsid w:val="00817047"/>
    <w:rsid w:val="00817EC0"/>
    <w:rsid w:val="00821BAD"/>
    <w:rsid w:val="008302BE"/>
    <w:rsid w:val="00830E70"/>
    <w:rsid w:val="00833343"/>
    <w:rsid w:val="00836B28"/>
    <w:rsid w:val="00843915"/>
    <w:rsid w:val="008524A1"/>
    <w:rsid w:val="00852B32"/>
    <w:rsid w:val="0085324C"/>
    <w:rsid w:val="0085526C"/>
    <w:rsid w:val="00861BBB"/>
    <w:rsid w:val="00864B51"/>
    <w:rsid w:val="00865B7A"/>
    <w:rsid w:val="0086668A"/>
    <w:rsid w:val="0087057A"/>
    <w:rsid w:val="00870C1B"/>
    <w:rsid w:val="008734EC"/>
    <w:rsid w:val="00877060"/>
    <w:rsid w:val="0088075C"/>
    <w:rsid w:val="00880FB6"/>
    <w:rsid w:val="008876BB"/>
    <w:rsid w:val="008944E2"/>
    <w:rsid w:val="008975E4"/>
    <w:rsid w:val="008977CD"/>
    <w:rsid w:val="00897CB5"/>
    <w:rsid w:val="008A59BB"/>
    <w:rsid w:val="008A6C8A"/>
    <w:rsid w:val="008B653E"/>
    <w:rsid w:val="008C1D48"/>
    <w:rsid w:val="008C59A0"/>
    <w:rsid w:val="008D300D"/>
    <w:rsid w:val="008E3024"/>
    <w:rsid w:val="008E504C"/>
    <w:rsid w:val="008E6EF8"/>
    <w:rsid w:val="008F02E1"/>
    <w:rsid w:val="008F1CD4"/>
    <w:rsid w:val="008F5F9B"/>
    <w:rsid w:val="00907EF8"/>
    <w:rsid w:val="009261A4"/>
    <w:rsid w:val="00927A53"/>
    <w:rsid w:val="00930DCB"/>
    <w:rsid w:val="0095002C"/>
    <w:rsid w:val="00955AF2"/>
    <w:rsid w:val="0096730F"/>
    <w:rsid w:val="00971D8A"/>
    <w:rsid w:val="00977724"/>
    <w:rsid w:val="00991362"/>
    <w:rsid w:val="0099140A"/>
    <w:rsid w:val="009921C4"/>
    <w:rsid w:val="00994332"/>
    <w:rsid w:val="00994C4A"/>
    <w:rsid w:val="009A1C15"/>
    <w:rsid w:val="009A294D"/>
    <w:rsid w:val="009A3F2E"/>
    <w:rsid w:val="009A6295"/>
    <w:rsid w:val="009B0CA8"/>
    <w:rsid w:val="009B6D74"/>
    <w:rsid w:val="009C0950"/>
    <w:rsid w:val="009C1D8A"/>
    <w:rsid w:val="009C1E38"/>
    <w:rsid w:val="009C724A"/>
    <w:rsid w:val="009D0BB8"/>
    <w:rsid w:val="009F1B34"/>
    <w:rsid w:val="00A02F02"/>
    <w:rsid w:val="00A049FB"/>
    <w:rsid w:val="00A10BE0"/>
    <w:rsid w:val="00A17658"/>
    <w:rsid w:val="00A33778"/>
    <w:rsid w:val="00A44CF0"/>
    <w:rsid w:val="00A458D7"/>
    <w:rsid w:val="00A473F4"/>
    <w:rsid w:val="00A47B9E"/>
    <w:rsid w:val="00A539CE"/>
    <w:rsid w:val="00A60634"/>
    <w:rsid w:val="00A658A4"/>
    <w:rsid w:val="00AA16F2"/>
    <w:rsid w:val="00AB699F"/>
    <w:rsid w:val="00AC2786"/>
    <w:rsid w:val="00AC49E0"/>
    <w:rsid w:val="00AC5B0D"/>
    <w:rsid w:val="00AC666B"/>
    <w:rsid w:val="00AD57D6"/>
    <w:rsid w:val="00AF4B1D"/>
    <w:rsid w:val="00B069E1"/>
    <w:rsid w:val="00B11809"/>
    <w:rsid w:val="00B14FD0"/>
    <w:rsid w:val="00B20A85"/>
    <w:rsid w:val="00B24ADF"/>
    <w:rsid w:val="00B30D27"/>
    <w:rsid w:val="00B409BC"/>
    <w:rsid w:val="00B4183F"/>
    <w:rsid w:val="00B46FA4"/>
    <w:rsid w:val="00B5428A"/>
    <w:rsid w:val="00B731F9"/>
    <w:rsid w:val="00B7421D"/>
    <w:rsid w:val="00B7647A"/>
    <w:rsid w:val="00B82B01"/>
    <w:rsid w:val="00B82E5E"/>
    <w:rsid w:val="00B87CD3"/>
    <w:rsid w:val="00B905C8"/>
    <w:rsid w:val="00B93F82"/>
    <w:rsid w:val="00BA12B2"/>
    <w:rsid w:val="00BA3C35"/>
    <w:rsid w:val="00BA7479"/>
    <w:rsid w:val="00BB33D4"/>
    <w:rsid w:val="00BB4B6E"/>
    <w:rsid w:val="00BC08B7"/>
    <w:rsid w:val="00BC0F85"/>
    <w:rsid w:val="00BC1152"/>
    <w:rsid w:val="00BC2B28"/>
    <w:rsid w:val="00BC3611"/>
    <w:rsid w:val="00BC3CBB"/>
    <w:rsid w:val="00BD74D6"/>
    <w:rsid w:val="00BE31AD"/>
    <w:rsid w:val="00BE6C0C"/>
    <w:rsid w:val="00BF008B"/>
    <w:rsid w:val="00BF194E"/>
    <w:rsid w:val="00BF1E0F"/>
    <w:rsid w:val="00BF5701"/>
    <w:rsid w:val="00C00B11"/>
    <w:rsid w:val="00C26E5A"/>
    <w:rsid w:val="00C278C3"/>
    <w:rsid w:val="00C331C0"/>
    <w:rsid w:val="00C36261"/>
    <w:rsid w:val="00C52ED0"/>
    <w:rsid w:val="00C53A9A"/>
    <w:rsid w:val="00C614B8"/>
    <w:rsid w:val="00C64C70"/>
    <w:rsid w:val="00C710A0"/>
    <w:rsid w:val="00CA439A"/>
    <w:rsid w:val="00CB0AE7"/>
    <w:rsid w:val="00CB4515"/>
    <w:rsid w:val="00CB6CC4"/>
    <w:rsid w:val="00CB7FB8"/>
    <w:rsid w:val="00CC3859"/>
    <w:rsid w:val="00CC55D3"/>
    <w:rsid w:val="00CD08FF"/>
    <w:rsid w:val="00CD4DDA"/>
    <w:rsid w:val="00CE3459"/>
    <w:rsid w:val="00CF0099"/>
    <w:rsid w:val="00CF49DC"/>
    <w:rsid w:val="00D01C7B"/>
    <w:rsid w:val="00D024FA"/>
    <w:rsid w:val="00D052AD"/>
    <w:rsid w:val="00D12A5C"/>
    <w:rsid w:val="00D142B9"/>
    <w:rsid w:val="00D1742D"/>
    <w:rsid w:val="00D2089D"/>
    <w:rsid w:val="00D301BD"/>
    <w:rsid w:val="00D3482F"/>
    <w:rsid w:val="00D37C5F"/>
    <w:rsid w:val="00D42F45"/>
    <w:rsid w:val="00D60B3C"/>
    <w:rsid w:val="00D95A62"/>
    <w:rsid w:val="00DA2798"/>
    <w:rsid w:val="00DF7B82"/>
    <w:rsid w:val="00E0053B"/>
    <w:rsid w:val="00E042A0"/>
    <w:rsid w:val="00E06494"/>
    <w:rsid w:val="00E156F9"/>
    <w:rsid w:val="00E265D5"/>
    <w:rsid w:val="00E3048D"/>
    <w:rsid w:val="00E41225"/>
    <w:rsid w:val="00E43462"/>
    <w:rsid w:val="00E45363"/>
    <w:rsid w:val="00E67352"/>
    <w:rsid w:val="00E7777E"/>
    <w:rsid w:val="00E80179"/>
    <w:rsid w:val="00E8790E"/>
    <w:rsid w:val="00E906A8"/>
    <w:rsid w:val="00E9130D"/>
    <w:rsid w:val="00EA34DC"/>
    <w:rsid w:val="00EA4F46"/>
    <w:rsid w:val="00EA5F55"/>
    <w:rsid w:val="00EB4329"/>
    <w:rsid w:val="00EC7B2E"/>
    <w:rsid w:val="00EC7FC5"/>
    <w:rsid w:val="00ED587D"/>
    <w:rsid w:val="00EE4CD6"/>
    <w:rsid w:val="00EF436B"/>
    <w:rsid w:val="00EF7512"/>
    <w:rsid w:val="00F11C35"/>
    <w:rsid w:val="00F16279"/>
    <w:rsid w:val="00F17EB7"/>
    <w:rsid w:val="00F201A6"/>
    <w:rsid w:val="00F20ECC"/>
    <w:rsid w:val="00F40C90"/>
    <w:rsid w:val="00F47F66"/>
    <w:rsid w:val="00F57749"/>
    <w:rsid w:val="00F606DD"/>
    <w:rsid w:val="00F643C9"/>
    <w:rsid w:val="00F726DB"/>
    <w:rsid w:val="00F774D1"/>
    <w:rsid w:val="00F77E5C"/>
    <w:rsid w:val="00F865BC"/>
    <w:rsid w:val="00F96910"/>
    <w:rsid w:val="00FA0546"/>
    <w:rsid w:val="00FA4ABE"/>
    <w:rsid w:val="00FA508B"/>
    <w:rsid w:val="00FA748C"/>
    <w:rsid w:val="00FB5997"/>
    <w:rsid w:val="00FC0E45"/>
    <w:rsid w:val="00FC6064"/>
    <w:rsid w:val="00FC60EB"/>
    <w:rsid w:val="00FE6EA5"/>
    <w:rsid w:val="00FF1D2D"/>
    <w:rsid w:val="00FF36FC"/>
    <w:rsid w:val="00FF4512"/>
    <w:rsid w:val="00FF52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6"/>
      </w:numPr>
      <w:jc w:val="both"/>
      <w:outlineLvl w:val="2"/>
    </w:pPr>
    <w:rPr>
      <w:rFonts w:ascii="Arial" w:hAnsi="Arial"/>
      <w:sz w:val="20"/>
      <w:szCs w:val="24"/>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rPr>
  </w:style>
  <w:style w:type="paragraph" w:styleId="Nagwek5">
    <w:name w:val="heading 5"/>
    <w:aliases w:val="a)"/>
    <w:basedOn w:val="Normalny"/>
    <w:next w:val="Normalny"/>
    <w:link w:val="Nagwek5Znak"/>
    <w:uiPriority w:val="9"/>
    <w:unhideWhenUsed/>
    <w:qFormat/>
    <w:rsid w:val="00EA4F46"/>
    <w:pPr>
      <w:numPr>
        <w:numId w:val="11"/>
      </w:numPr>
      <w:autoSpaceDE w:val="0"/>
      <w:autoSpaceDN w:val="0"/>
      <w:adjustRightInd w:val="0"/>
      <w:jc w:val="both"/>
      <w:outlineLvl w:val="4"/>
    </w:pPr>
    <w:rPr>
      <w:rFonts w:ascii="Arial" w:hAnsi="Arial"/>
      <w:sz w:val="20"/>
      <w:szCs w:val="20"/>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rPr>
  </w:style>
  <w:style w:type="paragraph" w:styleId="Nagwek8">
    <w:name w:val="heading 8"/>
    <w:aliases w:val="o"/>
    <w:basedOn w:val="Normalny"/>
    <w:next w:val="Normalny"/>
    <w:link w:val="Nagwek8Znak"/>
    <w:uiPriority w:val="9"/>
    <w:unhideWhenUsed/>
    <w:qFormat/>
    <w:rsid w:val="00EA4F46"/>
    <w:pPr>
      <w:numPr>
        <w:numId w:val="5"/>
      </w:numPr>
      <w:autoSpaceDE w:val="0"/>
      <w:autoSpaceDN w:val="0"/>
      <w:adjustRightInd w:val="0"/>
      <w:jc w:val="both"/>
      <w:outlineLvl w:val="7"/>
    </w:pPr>
    <w:rPr>
      <w:rFonts w:ascii="Arial" w:hAnsi="Arial"/>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rPr>
  </w:style>
  <w:style w:type="paragraph" w:styleId="Akapitzlist">
    <w:name w:val="List Paragraph"/>
    <w:aliases w:val="Numerowanie,Kolorowa lista — akcent 11,Akapit z listą BS"/>
    <w:basedOn w:val="Normalny"/>
    <w:link w:val="AkapitzlistZnak"/>
    <w:uiPriority w:val="34"/>
    <w:qFormat/>
    <w:rsid w:val="00EA4F46"/>
    <w:pPr>
      <w:ind w:left="720"/>
      <w:contextualSpacing/>
    </w:pPr>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EA4F46"/>
    <w:pPr>
      <w:spacing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basedOn w:val="Domylnaczcionkaakapitu"/>
    <w:link w:val="Tekstprzypisudolnego"/>
    <w:uiPriority w:val="99"/>
    <w:rsid w:val="00EA4F46"/>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style>
  <w:style w:type="character" w:customStyle="1" w:styleId="NagwekZnak">
    <w:name w:val="Nagłówek Znak"/>
    <w:basedOn w:val="Domylnaczcionkaakapitu"/>
    <w:link w:val="Nagwek"/>
    <w:uiPriority w:val="99"/>
    <w:rsid w:val="00EA4F46"/>
    <w:rPr>
      <w:rFonts w:ascii="Calibri" w:eastAsia="Calibri" w:hAnsi="Calibri" w:cs="Times New Roman"/>
    </w:rPr>
  </w:style>
  <w:style w:type="paragraph" w:styleId="Stopka">
    <w:name w:val="footer"/>
    <w:basedOn w:val="Normalny"/>
    <w:link w:val="StopkaZnak"/>
    <w:uiPriority w:val="99"/>
    <w:unhideWhenUsed/>
    <w:rsid w:val="00EA4F46"/>
    <w:pPr>
      <w:tabs>
        <w:tab w:val="center" w:pos="4536"/>
        <w:tab w:val="right" w:pos="9072"/>
      </w:tabs>
    </w:pPr>
  </w:style>
  <w:style w:type="character" w:customStyle="1" w:styleId="StopkaZnak">
    <w:name w:val="Stopka Znak"/>
    <w:basedOn w:val="Domylnaczcionkaakapitu"/>
    <w:link w:val="Stopka"/>
    <w:uiPriority w:val="99"/>
    <w:rsid w:val="00EA4F46"/>
    <w:rPr>
      <w:rFonts w:ascii="Calibri" w:eastAsia="Calibri" w:hAnsi="Calibri" w:cs="Times New Roman"/>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numPr>
        <w:numId w:val="1"/>
      </w:numPr>
      <w:contextualSpacing/>
    </w:pPr>
  </w:style>
  <w:style w:type="paragraph" w:styleId="Listapunktowana3">
    <w:name w:val="List Bullet 3"/>
    <w:basedOn w:val="Normalny"/>
    <w:uiPriority w:val="99"/>
    <w:unhideWhenUsed/>
    <w:rsid w:val="00EA4F46"/>
    <w:pPr>
      <w:numPr>
        <w:numId w:val="2"/>
      </w:numPr>
      <w:contextualSpacing/>
    </w:pPr>
  </w:style>
  <w:style w:type="paragraph" w:styleId="Listapunktowana4">
    <w:name w:val="List Bullet 4"/>
    <w:basedOn w:val="Normalny"/>
    <w:uiPriority w:val="99"/>
    <w:unhideWhenUsed/>
    <w:rsid w:val="00EA4F46"/>
    <w:pPr>
      <w:numPr>
        <w:numId w:val="3"/>
      </w:numPr>
      <w:contextualSpacing/>
    </w:pPr>
  </w:style>
  <w:style w:type="paragraph" w:styleId="Listapunktowana5">
    <w:name w:val="List Bullet 5"/>
    <w:basedOn w:val="Normalny"/>
    <w:uiPriority w:val="99"/>
    <w:unhideWhenUsed/>
    <w:rsid w:val="00EA4F46"/>
    <w:pPr>
      <w:numPr>
        <w:numId w:val="4"/>
      </w:numPr>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rPr>
  </w:style>
  <w:style w:type="paragraph" w:styleId="Tekstpodstawowywcity">
    <w:name w:val="Body Text Indent"/>
    <w:basedOn w:val="Normalny"/>
    <w:link w:val="TekstpodstawowywcityZnak"/>
    <w:uiPriority w:val="99"/>
    <w:unhideWhenUsed/>
    <w:rsid w:val="00EA4F46"/>
    <w:pPr>
      <w:spacing w:after="120"/>
      <w:ind w:left="283"/>
    </w:p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numPr>
        <w:numId w:val="7"/>
      </w:numPr>
      <w:jc w:val="both"/>
    </w:pPr>
    <w:rPr>
      <w:rFonts w:ascii="Arial" w:hAnsi="Arial"/>
      <w:bCs/>
      <w:sz w:val="20"/>
      <w:szCs w:val="20"/>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 w:type="character" w:customStyle="1" w:styleId="Odwoanieprzypisudolnego1">
    <w:name w:val="Odwołanie przypisu dolnego1"/>
    <w:rsid w:val="002D4C0E"/>
    <w:rPr>
      <w:vertAlign w:val="superscript"/>
    </w:rPr>
  </w:style>
  <w:style w:type="character" w:customStyle="1" w:styleId="AkapitzlistZnak">
    <w:name w:val="Akapit z listą Znak"/>
    <w:aliases w:val="Numerowanie Znak,Kolorowa lista — akcent 11 Znak,Akapit z listą BS Znak"/>
    <w:link w:val="Akapitzlist"/>
    <w:uiPriority w:val="34"/>
    <w:locked/>
    <w:rsid w:val="00CB6CC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A4F46"/>
    <w:pPr>
      <w:spacing w:after="0"/>
      <w:jc w:val="left"/>
    </w:pPr>
    <w:rPr>
      <w:rFonts w:ascii="Calibri" w:eastAsia="Calibri" w:hAnsi="Calibri" w:cs="Times New Roman"/>
    </w:rPr>
  </w:style>
  <w:style w:type="paragraph" w:styleId="Nagwek1">
    <w:name w:val="heading 1"/>
    <w:aliases w:val="Rozdział"/>
    <w:basedOn w:val="Normalny"/>
    <w:next w:val="Normalny"/>
    <w:link w:val="Nagwek1Znak"/>
    <w:autoRedefine/>
    <w:qFormat/>
    <w:rsid w:val="00821BAD"/>
    <w:pPr>
      <w:keepNext/>
      <w:keepLines/>
      <w:spacing w:line="276" w:lineRule="auto"/>
      <w:outlineLvl w:val="0"/>
    </w:pPr>
    <w:rPr>
      <w:rFonts w:ascii="Arial" w:eastAsia="Times New Roman" w:hAnsi="Arial"/>
      <w:bCs/>
      <w:sz w:val="20"/>
      <w:szCs w:val="28"/>
      <w:lang w:val="x-none" w:eastAsia="x-none"/>
    </w:rPr>
  </w:style>
  <w:style w:type="paragraph" w:styleId="Nagwek2">
    <w:name w:val="heading 2"/>
    <w:aliases w:val="1.1"/>
    <w:basedOn w:val="Nagwek1"/>
    <w:next w:val="Normalny"/>
    <w:link w:val="Nagwek2Znak"/>
    <w:uiPriority w:val="9"/>
    <w:unhideWhenUsed/>
    <w:qFormat/>
    <w:rsid w:val="00EA4F46"/>
    <w:pPr>
      <w:ind w:left="641" w:hanging="357"/>
      <w:outlineLvl w:val="1"/>
    </w:pPr>
    <w:rPr>
      <w:szCs w:val="22"/>
    </w:rPr>
  </w:style>
  <w:style w:type="paragraph" w:styleId="Nagwek3">
    <w:name w:val="heading 3"/>
    <w:aliases w:val="1. wyliczenie"/>
    <w:basedOn w:val="Normalny"/>
    <w:next w:val="Normalny"/>
    <w:link w:val="Nagwek3Znak"/>
    <w:uiPriority w:val="9"/>
    <w:unhideWhenUsed/>
    <w:qFormat/>
    <w:rsid w:val="00EA4F46"/>
    <w:pPr>
      <w:numPr>
        <w:numId w:val="13"/>
      </w:numPr>
      <w:jc w:val="both"/>
      <w:outlineLvl w:val="2"/>
    </w:pPr>
    <w:rPr>
      <w:rFonts w:ascii="Arial" w:hAnsi="Arial"/>
      <w:sz w:val="20"/>
      <w:szCs w:val="24"/>
      <w:lang w:val="x-none" w:eastAsia="x-none"/>
    </w:rPr>
  </w:style>
  <w:style w:type="paragraph" w:styleId="Nagwek4">
    <w:name w:val="heading 4"/>
    <w:aliases w:val="-"/>
    <w:basedOn w:val="Normalny"/>
    <w:next w:val="Normalny"/>
    <w:link w:val="Nagwek4Znak"/>
    <w:uiPriority w:val="9"/>
    <w:unhideWhenUsed/>
    <w:qFormat/>
    <w:rsid w:val="00EA4F46"/>
    <w:pPr>
      <w:autoSpaceDE w:val="0"/>
      <w:autoSpaceDN w:val="0"/>
      <w:adjustRightInd w:val="0"/>
      <w:ind w:left="851" w:hanging="142"/>
      <w:jc w:val="both"/>
      <w:outlineLvl w:val="3"/>
    </w:pPr>
    <w:rPr>
      <w:rFonts w:ascii="Arial" w:eastAsia="MyriadPro-Regular" w:hAnsi="Arial"/>
      <w:sz w:val="20"/>
      <w:lang w:val="x-none" w:eastAsia="x-none"/>
    </w:rPr>
  </w:style>
  <w:style w:type="paragraph" w:styleId="Nagwek5">
    <w:name w:val="heading 5"/>
    <w:aliases w:val="a)"/>
    <w:basedOn w:val="Normalny"/>
    <w:next w:val="Normalny"/>
    <w:link w:val="Nagwek5Znak"/>
    <w:uiPriority w:val="9"/>
    <w:unhideWhenUsed/>
    <w:qFormat/>
    <w:rsid w:val="00EA4F46"/>
    <w:pPr>
      <w:tabs>
        <w:tab w:val="num" w:pos="720"/>
      </w:tabs>
      <w:autoSpaceDE w:val="0"/>
      <w:autoSpaceDN w:val="0"/>
      <w:adjustRightInd w:val="0"/>
      <w:ind w:left="720" w:hanging="720"/>
      <w:jc w:val="both"/>
      <w:outlineLvl w:val="4"/>
    </w:pPr>
    <w:rPr>
      <w:rFonts w:ascii="Arial" w:hAnsi="Arial"/>
      <w:sz w:val="20"/>
      <w:szCs w:val="20"/>
      <w:lang w:val="x-none" w:eastAsia="x-none"/>
    </w:rPr>
  </w:style>
  <w:style w:type="paragraph" w:styleId="Nagwek6">
    <w:name w:val="heading 6"/>
    <w:aliases w:val="1)"/>
    <w:basedOn w:val="Normalny"/>
    <w:next w:val="Normalny"/>
    <w:link w:val="Nagwek6Znak"/>
    <w:uiPriority w:val="9"/>
    <w:unhideWhenUsed/>
    <w:qFormat/>
    <w:rsid w:val="00EA4F46"/>
    <w:pPr>
      <w:autoSpaceDE w:val="0"/>
      <w:autoSpaceDN w:val="0"/>
      <w:adjustRightInd w:val="0"/>
      <w:ind w:left="1134" w:hanging="425"/>
      <w:jc w:val="both"/>
      <w:outlineLvl w:val="5"/>
    </w:pPr>
    <w:rPr>
      <w:rFonts w:ascii="Arial" w:hAnsi="Arial"/>
      <w:bCs/>
      <w:color w:val="000000"/>
      <w:sz w:val="20"/>
      <w:szCs w:val="20"/>
      <w:lang w:val="x-none" w:eastAsia="x-none"/>
    </w:rPr>
  </w:style>
  <w:style w:type="paragraph" w:styleId="Nagwek7">
    <w:name w:val="heading 7"/>
    <w:aliases w:val="tekst pod a)"/>
    <w:basedOn w:val="Normalny"/>
    <w:next w:val="Normalny"/>
    <w:link w:val="Nagwek7Znak"/>
    <w:uiPriority w:val="9"/>
    <w:unhideWhenUsed/>
    <w:qFormat/>
    <w:rsid w:val="00EA4F46"/>
    <w:pPr>
      <w:ind w:left="993"/>
      <w:jc w:val="both"/>
      <w:outlineLvl w:val="6"/>
    </w:pPr>
    <w:rPr>
      <w:rFonts w:ascii="Arial" w:hAnsi="Arial"/>
      <w:b/>
      <w:bCs/>
      <w:sz w:val="20"/>
      <w:szCs w:val="20"/>
      <w:lang w:val="x-none"/>
    </w:rPr>
  </w:style>
  <w:style w:type="paragraph" w:styleId="Nagwek8">
    <w:name w:val="heading 8"/>
    <w:aliases w:val="o"/>
    <w:basedOn w:val="Normalny"/>
    <w:next w:val="Normalny"/>
    <w:link w:val="Nagwek8Znak"/>
    <w:uiPriority w:val="9"/>
    <w:unhideWhenUsed/>
    <w:qFormat/>
    <w:rsid w:val="00EA4F46"/>
    <w:pPr>
      <w:tabs>
        <w:tab w:val="num" w:pos="720"/>
      </w:tabs>
      <w:autoSpaceDE w:val="0"/>
      <w:autoSpaceDN w:val="0"/>
      <w:adjustRightInd w:val="0"/>
      <w:ind w:left="720" w:hanging="720"/>
      <w:jc w:val="both"/>
      <w:outlineLvl w:val="7"/>
    </w:pPr>
    <w:rPr>
      <w:rFonts w:ascii="Arial" w:hAnsi="Arial"/>
      <w:sz w:val="20"/>
      <w:szCs w:val="20"/>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Znak"/>
    <w:basedOn w:val="Domylnaczcionkaakapitu"/>
    <w:link w:val="Nagwek1"/>
    <w:rsid w:val="00821BAD"/>
    <w:rPr>
      <w:rFonts w:ascii="Arial" w:eastAsia="Times New Roman" w:hAnsi="Arial" w:cs="Times New Roman"/>
      <w:bCs/>
      <w:sz w:val="20"/>
      <w:szCs w:val="28"/>
      <w:lang w:val="x-none" w:eastAsia="x-none"/>
    </w:rPr>
  </w:style>
  <w:style w:type="character" w:customStyle="1" w:styleId="Nagwek2Znak">
    <w:name w:val="Nagłówek 2 Znak"/>
    <w:aliases w:val="1.1 Znak"/>
    <w:basedOn w:val="Domylnaczcionkaakapitu"/>
    <w:link w:val="Nagwek2"/>
    <w:uiPriority w:val="9"/>
    <w:rsid w:val="00EA4F46"/>
    <w:rPr>
      <w:rFonts w:ascii="Arial" w:eastAsia="Times New Roman" w:hAnsi="Arial" w:cs="Times New Roman"/>
      <w:b/>
      <w:bCs/>
      <w:sz w:val="20"/>
      <w:lang w:val="x-none" w:eastAsia="x-none"/>
    </w:rPr>
  </w:style>
  <w:style w:type="character" w:customStyle="1" w:styleId="Nagwek3Znak">
    <w:name w:val="Nagłówek 3 Znak"/>
    <w:aliases w:val="1. wyliczenie Znak"/>
    <w:basedOn w:val="Domylnaczcionkaakapitu"/>
    <w:link w:val="Nagwek3"/>
    <w:uiPriority w:val="9"/>
    <w:rsid w:val="00EA4F46"/>
    <w:rPr>
      <w:rFonts w:ascii="Arial" w:eastAsia="Calibri" w:hAnsi="Arial" w:cs="Times New Roman"/>
      <w:sz w:val="20"/>
      <w:szCs w:val="24"/>
      <w:lang w:val="x-none" w:eastAsia="x-none"/>
    </w:rPr>
  </w:style>
  <w:style w:type="character" w:customStyle="1" w:styleId="Nagwek4Znak">
    <w:name w:val="Nagłówek 4 Znak"/>
    <w:aliases w:val="- Znak"/>
    <w:basedOn w:val="Domylnaczcionkaakapitu"/>
    <w:link w:val="Nagwek4"/>
    <w:uiPriority w:val="9"/>
    <w:rsid w:val="00EA4F46"/>
    <w:rPr>
      <w:rFonts w:ascii="Arial" w:eastAsia="MyriadPro-Regular" w:hAnsi="Arial" w:cs="Times New Roman"/>
      <w:sz w:val="20"/>
      <w:lang w:val="x-none" w:eastAsia="x-none"/>
    </w:rPr>
  </w:style>
  <w:style w:type="character" w:customStyle="1" w:styleId="Nagwek5Znak">
    <w:name w:val="Nagłówek 5 Znak"/>
    <w:aliases w:val="a) Znak"/>
    <w:basedOn w:val="Domylnaczcionkaakapitu"/>
    <w:link w:val="Nagwek5"/>
    <w:uiPriority w:val="9"/>
    <w:rsid w:val="00EA4F46"/>
    <w:rPr>
      <w:rFonts w:ascii="Arial" w:eastAsia="Calibri" w:hAnsi="Arial" w:cs="Times New Roman"/>
      <w:sz w:val="20"/>
      <w:szCs w:val="20"/>
      <w:lang w:val="x-none" w:eastAsia="x-none"/>
    </w:rPr>
  </w:style>
  <w:style w:type="character" w:customStyle="1" w:styleId="Nagwek6Znak">
    <w:name w:val="Nagłówek 6 Znak"/>
    <w:aliases w:val="1) Znak"/>
    <w:basedOn w:val="Domylnaczcionkaakapitu"/>
    <w:link w:val="Nagwek6"/>
    <w:uiPriority w:val="9"/>
    <w:rsid w:val="00EA4F46"/>
    <w:rPr>
      <w:rFonts w:ascii="Arial" w:eastAsia="Calibri" w:hAnsi="Arial" w:cs="Times New Roman"/>
      <w:bCs/>
      <w:color w:val="000000"/>
      <w:sz w:val="20"/>
      <w:szCs w:val="20"/>
      <w:lang w:val="x-none" w:eastAsia="x-none"/>
    </w:rPr>
  </w:style>
  <w:style w:type="character" w:customStyle="1" w:styleId="Nagwek7Znak">
    <w:name w:val="Nagłówek 7 Znak"/>
    <w:aliases w:val="tekst pod a) Znak"/>
    <w:basedOn w:val="Domylnaczcionkaakapitu"/>
    <w:link w:val="Nagwek7"/>
    <w:uiPriority w:val="9"/>
    <w:rsid w:val="00EA4F46"/>
    <w:rPr>
      <w:rFonts w:ascii="Arial" w:eastAsia="Calibri" w:hAnsi="Arial" w:cs="Times New Roman"/>
      <w:b/>
      <w:bCs/>
      <w:sz w:val="20"/>
      <w:szCs w:val="20"/>
      <w:lang w:val="x-none"/>
    </w:rPr>
  </w:style>
  <w:style w:type="character" w:customStyle="1" w:styleId="Nagwek8Znak">
    <w:name w:val="Nagłówek 8 Znak"/>
    <w:aliases w:val="o Znak"/>
    <w:basedOn w:val="Domylnaczcionkaakapitu"/>
    <w:link w:val="Nagwek8"/>
    <w:uiPriority w:val="9"/>
    <w:rsid w:val="00EA4F46"/>
    <w:rPr>
      <w:rFonts w:ascii="Arial" w:eastAsia="Calibri" w:hAnsi="Arial" w:cs="Times New Roman"/>
      <w:sz w:val="20"/>
      <w:szCs w:val="20"/>
      <w:lang w:val="x-none" w:eastAsia="x-none"/>
    </w:rPr>
  </w:style>
  <w:style w:type="paragraph" w:styleId="Akapitzlist">
    <w:name w:val="List Paragraph"/>
    <w:basedOn w:val="Normalny"/>
    <w:uiPriority w:val="34"/>
    <w:qFormat/>
    <w:rsid w:val="00EA4F46"/>
    <w:pPr>
      <w:ind w:left="720"/>
      <w:contextualSpacing/>
    </w:pPr>
  </w:style>
  <w:style w:type="paragraph" w:styleId="Tekstprzypisudolnego">
    <w:name w:val="footnote text"/>
    <w:basedOn w:val="Normalny"/>
    <w:link w:val="TekstprzypisudolnegoZnak"/>
    <w:uiPriority w:val="99"/>
    <w:rsid w:val="00EA4F46"/>
    <w:pPr>
      <w:spacing w:line="240" w:lineRule="auto"/>
    </w:pPr>
    <w:rPr>
      <w:rFonts w:ascii="Times New Roman" w:eastAsia="Times New Roman" w:hAnsi="Times New Roman"/>
      <w:sz w:val="20"/>
      <w:szCs w:val="20"/>
      <w:lang w:val="x-none" w:eastAsia="pl-PL"/>
    </w:rPr>
  </w:style>
  <w:style w:type="character" w:customStyle="1" w:styleId="TekstprzypisudolnegoZnak">
    <w:name w:val="Tekst przypisu dolnego Znak"/>
    <w:basedOn w:val="Domylnaczcionkaakapitu"/>
    <w:link w:val="Tekstprzypisudolnego"/>
    <w:uiPriority w:val="99"/>
    <w:rsid w:val="00EA4F46"/>
    <w:rPr>
      <w:rFonts w:ascii="Times New Roman" w:eastAsia="Times New Roman" w:hAnsi="Times New Roman" w:cs="Times New Roman"/>
      <w:sz w:val="20"/>
      <w:szCs w:val="20"/>
      <w:lang w:val="x-none" w:eastAsia="pl-PL"/>
    </w:rPr>
  </w:style>
  <w:style w:type="character" w:styleId="Odwoanieprzypisudolnego">
    <w:name w:val="footnote reference"/>
    <w:aliases w:val="Footnote Reference Number,Odwołanie przypisu,Footnote symbol,Footnote number,fr,Footnotemark,FR,Footnotemark1,Footnotemark2,FR1,Footnotemark3,FR2,Footnotemark4,FR3,Footnotemark5,FR4,Footnotemark6,Footnotemark7,Footnotemark8"/>
    <w:uiPriority w:val="99"/>
    <w:rsid w:val="00EA4F46"/>
    <w:rPr>
      <w:vertAlign w:val="superscript"/>
    </w:rPr>
  </w:style>
  <w:style w:type="character" w:styleId="Odwoaniedokomentarza">
    <w:name w:val="annotation reference"/>
    <w:uiPriority w:val="99"/>
    <w:semiHidden/>
    <w:unhideWhenUsed/>
    <w:rsid w:val="00EA4F46"/>
    <w:rPr>
      <w:sz w:val="16"/>
      <w:szCs w:val="16"/>
    </w:rPr>
  </w:style>
  <w:style w:type="paragraph" w:styleId="Tekstkomentarza">
    <w:name w:val="annotation text"/>
    <w:basedOn w:val="Normalny"/>
    <w:link w:val="TekstkomentarzaZnak"/>
    <w:uiPriority w:val="99"/>
    <w:unhideWhenUsed/>
    <w:rsid w:val="00EA4F46"/>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EA4F46"/>
    <w:rPr>
      <w:rFonts w:ascii="Calibri" w:eastAsia="Calibri" w:hAnsi="Calibri" w:cs="Times New Roman"/>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A4F46"/>
    <w:rPr>
      <w:b/>
      <w:bCs/>
    </w:rPr>
  </w:style>
  <w:style w:type="character" w:customStyle="1" w:styleId="TematkomentarzaZnak">
    <w:name w:val="Temat komentarza Znak"/>
    <w:basedOn w:val="TekstkomentarzaZnak"/>
    <w:link w:val="Tematkomentarza"/>
    <w:uiPriority w:val="99"/>
    <w:semiHidden/>
    <w:rsid w:val="00EA4F46"/>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EA4F46"/>
    <w:pPr>
      <w:spacing w:line="240" w:lineRule="auto"/>
    </w:pPr>
    <w:rPr>
      <w:rFonts w:ascii="Tahoma" w:hAnsi="Tahoma"/>
      <w:sz w:val="16"/>
      <w:szCs w:val="16"/>
      <w:lang w:val="x-none" w:eastAsia="x-none"/>
    </w:rPr>
  </w:style>
  <w:style w:type="character" w:customStyle="1" w:styleId="TekstdymkaZnak">
    <w:name w:val="Tekst dymka Znak"/>
    <w:basedOn w:val="Domylnaczcionkaakapitu"/>
    <w:link w:val="Tekstdymka"/>
    <w:uiPriority w:val="99"/>
    <w:semiHidden/>
    <w:rsid w:val="00EA4F46"/>
    <w:rPr>
      <w:rFonts w:ascii="Tahoma" w:eastAsia="Calibri" w:hAnsi="Tahoma" w:cs="Times New Roman"/>
      <w:sz w:val="16"/>
      <w:szCs w:val="16"/>
      <w:lang w:val="x-none" w:eastAsia="x-none"/>
    </w:rPr>
  </w:style>
  <w:style w:type="paragraph" w:styleId="Poprawka">
    <w:name w:val="Revision"/>
    <w:hidden/>
    <w:uiPriority w:val="99"/>
    <w:semiHidden/>
    <w:rsid w:val="00EA4F46"/>
    <w:pPr>
      <w:spacing w:after="0"/>
      <w:jc w:val="left"/>
    </w:pPr>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A4F46"/>
    <w:pPr>
      <w:spacing w:line="240" w:lineRule="auto"/>
    </w:pPr>
    <w:rPr>
      <w:sz w:val="20"/>
      <w:szCs w:val="20"/>
      <w:lang w:val="x-none" w:eastAsia="x-none"/>
    </w:rPr>
  </w:style>
  <w:style w:type="character" w:customStyle="1" w:styleId="TekstprzypisukocowegoZnak">
    <w:name w:val="Tekst przypisu końcowego Znak"/>
    <w:basedOn w:val="Domylnaczcionkaakapitu"/>
    <w:link w:val="Tekstprzypisukocowego"/>
    <w:uiPriority w:val="99"/>
    <w:semiHidden/>
    <w:rsid w:val="00EA4F46"/>
    <w:rPr>
      <w:rFonts w:ascii="Calibri" w:eastAsia="Calibri" w:hAnsi="Calibri" w:cs="Times New Roman"/>
      <w:sz w:val="20"/>
      <w:szCs w:val="20"/>
      <w:lang w:val="x-none" w:eastAsia="x-none"/>
    </w:rPr>
  </w:style>
  <w:style w:type="character" w:styleId="Odwoanieprzypisukocowego">
    <w:name w:val="endnote reference"/>
    <w:uiPriority w:val="99"/>
    <w:semiHidden/>
    <w:unhideWhenUsed/>
    <w:rsid w:val="00EA4F46"/>
    <w:rPr>
      <w:vertAlign w:val="superscript"/>
    </w:rPr>
  </w:style>
  <w:style w:type="paragraph" w:styleId="Nagwek">
    <w:name w:val="header"/>
    <w:basedOn w:val="Normalny"/>
    <w:link w:val="NagwekZnak"/>
    <w:uiPriority w:val="99"/>
    <w:unhideWhenUsed/>
    <w:rsid w:val="00EA4F46"/>
    <w:pPr>
      <w:tabs>
        <w:tab w:val="center" w:pos="4536"/>
        <w:tab w:val="right" w:pos="9072"/>
      </w:tabs>
    </w:pPr>
    <w:rPr>
      <w:lang w:val="x-none"/>
    </w:rPr>
  </w:style>
  <w:style w:type="character" w:customStyle="1" w:styleId="NagwekZnak">
    <w:name w:val="Nagłówek Znak"/>
    <w:basedOn w:val="Domylnaczcionkaakapitu"/>
    <w:link w:val="Nagwek"/>
    <w:uiPriority w:val="99"/>
    <w:rsid w:val="00EA4F46"/>
    <w:rPr>
      <w:rFonts w:ascii="Calibri" w:eastAsia="Calibri" w:hAnsi="Calibri" w:cs="Times New Roman"/>
      <w:lang w:val="x-none"/>
    </w:rPr>
  </w:style>
  <w:style w:type="paragraph" w:styleId="Stopka">
    <w:name w:val="footer"/>
    <w:basedOn w:val="Normalny"/>
    <w:link w:val="StopkaZnak"/>
    <w:uiPriority w:val="99"/>
    <w:unhideWhenUsed/>
    <w:rsid w:val="00EA4F46"/>
    <w:pPr>
      <w:tabs>
        <w:tab w:val="center" w:pos="4536"/>
        <w:tab w:val="right" w:pos="9072"/>
      </w:tabs>
    </w:pPr>
    <w:rPr>
      <w:lang w:val="x-none"/>
    </w:rPr>
  </w:style>
  <w:style w:type="character" w:customStyle="1" w:styleId="StopkaZnak">
    <w:name w:val="Stopka Znak"/>
    <w:basedOn w:val="Domylnaczcionkaakapitu"/>
    <w:link w:val="Stopka"/>
    <w:uiPriority w:val="99"/>
    <w:rsid w:val="00EA4F46"/>
    <w:rPr>
      <w:rFonts w:ascii="Calibri" w:eastAsia="Calibri" w:hAnsi="Calibri" w:cs="Times New Roman"/>
      <w:lang w:val="x-none"/>
    </w:rPr>
  </w:style>
  <w:style w:type="paragraph" w:styleId="Bezodstpw">
    <w:name w:val="No Spacing"/>
    <w:aliases w:val="tekst wolny w wypunktowaniu"/>
    <w:basedOn w:val="Nagwek3"/>
    <w:link w:val="BezodstpwZnak"/>
    <w:uiPriority w:val="1"/>
    <w:qFormat/>
    <w:rsid w:val="00EA4F46"/>
    <w:pPr>
      <w:numPr>
        <w:numId w:val="0"/>
      </w:numPr>
      <w:ind w:left="709"/>
    </w:pPr>
    <w:rPr>
      <w:szCs w:val="18"/>
    </w:rPr>
  </w:style>
  <w:style w:type="character" w:customStyle="1" w:styleId="BezodstpwZnak">
    <w:name w:val="Bez odstępów Znak"/>
    <w:aliases w:val="tekst wolny w wypunktowaniu Znak"/>
    <w:link w:val="Bezodstpw"/>
    <w:uiPriority w:val="1"/>
    <w:rsid w:val="00EA4F46"/>
    <w:rPr>
      <w:rFonts w:ascii="Arial" w:eastAsia="Calibri" w:hAnsi="Arial" w:cs="Times New Roman"/>
      <w:sz w:val="20"/>
      <w:szCs w:val="18"/>
      <w:lang w:val="x-none" w:eastAsia="x-none"/>
    </w:rPr>
  </w:style>
  <w:style w:type="paragraph" w:styleId="Spistreci1">
    <w:name w:val="toc 1"/>
    <w:basedOn w:val="Normalny"/>
    <w:next w:val="Normalny"/>
    <w:autoRedefine/>
    <w:uiPriority w:val="39"/>
    <w:qFormat/>
    <w:rsid w:val="00EA4F46"/>
    <w:pPr>
      <w:spacing w:before="120" w:after="120"/>
    </w:pPr>
    <w:rPr>
      <w:b/>
      <w:bCs/>
      <w:caps/>
      <w:sz w:val="20"/>
      <w:szCs w:val="20"/>
    </w:rPr>
  </w:style>
  <w:style w:type="character" w:styleId="Hipercze">
    <w:name w:val="Hyperlink"/>
    <w:uiPriority w:val="99"/>
    <w:rsid w:val="00EA4F46"/>
    <w:rPr>
      <w:color w:val="0000FF"/>
      <w:u w:val="single"/>
    </w:rPr>
  </w:style>
  <w:style w:type="paragraph" w:styleId="Spistreci2">
    <w:name w:val="toc 2"/>
    <w:basedOn w:val="Normalny"/>
    <w:next w:val="Normalny"/>
    <w:autoRedefine/>
    <w:uiPriority w:val="39"/>
    <w:qFormat/>
    <w:rsid w:val="00EA4F46"/>
    <w:pPr>
      <w:ind w:left="220"/>
    </w:pPr>
    <w:rPr>
      <w:smallCaps/>
      <w:sz w:val="20"/>
      <w:szCs w:val="20"/>
    </w:rPr>
  </w:style>
  <w:style w:type="paragraph" w:customStyle="1" w:styleId="Akapit">
    <w:name w:val="Akapit"/>
    <w:basedOn w:val="Nagwek6"/>
    <w:rsid w:val="00EA4F46"/>
    <w:pPr>
      <w:keepNext/>
    </w:pPr>
    <w:rPr>
      <w:rFonts w:ascii="Times New Roman" w:eastAsia="Times New Roman" w:hAnsi="Times New Roman"/>
      <w:b/>
      <w:bCs w:val="0"/>
      <w:sz w:val="24"/>
      <w:szCs w:val="24"/>
      <w:lang w:eastAsia="pl-PL"/>
    </w:rPr>
  </w:style>
  <w:style w:type="paragraph" w:customStyle="1" w:styleId="Default">
    <w:name w:val="Default"/>
    <w:rsid w:val="00EA4F46"/>
    <w:pPr>
      <w:autoSpaceDE w:val="0"/>
      <w:autoSpaceDN w:val="0"/>
      <w:adjustRightInd w:val="0"/>
      <w:spacing w:after="0"/>
      <w:jc w:val="left"/>
    </w:pPr>
    <w:rPr>
      <w:rFonts w:ascii="Times New Roman" w:eastAsia="Calibri" w:hAnsi="Times New Roman" w:cs="Times New Roman"/>
      <w:color w:val="000000"/>
      <w:sz w:val="24"/>
      <w:szCs w:val="24"/>
      <w:lang w:eastAsia="pl-PL"/>
    </w:rPr>
  </w:style>
  <w:style w:type="paragraph" w:styleId="Nagwekspisutreci">
    <w:name w:val="TOC Heading"/>
    <w:basedOn w:val="Nagwek1"/>
    <w:next w:val="Normalny"/>
    <w:uiPriority w:val="39"/>
    <w:unhideWhenUsed/>
    <w:qFormat/>
    <w:rsid w:val="00EA4F46"/>
    <w:pPr>
      <w:spacing w:before="480"/>
      <w:outlineLvl w:val="9"/>
    </w:pPr>
    <w:rPr>
      <w:rFonts w:ascii="Cambria" w:hAnsi="Cambria"/>
      <w:color w:val="365F91"/>
      <w:sz w:val="28"/>
      <w:lang w:val="pl-PL" w:eastAsia="en-US"/>
    </w:rPr>
  </w:style>
  <w:style w:type="paragraph" w:styleId="Spistreci3">
    <w:name w:val="toc 3"/>
    <w:basedOn w:val="Normalny"/>
    <w:next w:val="Normalny"/>
    <w:autoRedefine/>
    <w:uiPriority w:val="39"/>
    <w:unhideWhenUsed/>
    <w:qFormat/>
    <w:rsid w:val="00EA4F46"/>
    <w:pPr>
      <w:ind w:left="440"/>
    </w:pPr>
    <w:rPr>
      <w:i/>
      <w:iCs/>
      <w:sz w:val="20"/>
      <w:szCs w:val="20"/>
    </w:rPr>
  </w:style>
  <w:style w:type="paragraph" w:styleId="Cytatintensywny">
    <w:name w:val="Intense Quote"/>
    <w:basedOn w:val="Normalny"/>
    <w:next w:val="Normalny"/>
    <w:link w:val="CytatintensywnyZnak"/>
    <w:uiPriority w:val="30"/>
    <w:qFormat/>
    <w:rsid w:val="00EA4F46"/>
    <w:pPr>
      <w:pBdr>
        <w:bottom w:val="single" w:sz="4" w:space="4" w:color="4F81BD"/>
      </w:pBdr>
      <w:spacing w:before="200" w:after="280"/>
      <w:ind w:left="936" w:right="936"/>
    </w:pPr>
    <w:rPr>
      <w:b/>
      <w:bCs/>
      <w:i/>
      <w:iCs/>
      <w:color w:val="4F81BD"/>
      <w:lang w:val="x-none"/>
    </w:rPr>
  </w:style>
  <w:style w:type="character" w:customStyle="1" w:styleId="CytatintensywnyZnak">
    <w:name w:val="Cytat intensywny Znak"/>
    <w:basedOn w:val="Domylnaczcionkaakapitu"/>
    <w:link w:val="Cytatintensywny"/>
    <w:uiPriority w:val="30"/>
    <w:rsid w:val="00EA4F46"/>
    <w:rPr>
      <w:rFonts w:ascii="Calibri" w:eastAsia="Calibri" w:hAnsi="Calibri" w:cs="Times New Roman"/>
      <w:b/>
      <w:bCs/>
      <w:i/>
      <w:iCs/>
      <w:color w:val="4F81BD"/>
      <w:lang w:val="x-none"/>
    </w:rPr>
  </w:style>
  <w:style w:type="character" w:customStyle="1" w:styleId="tabulatory">
    <w:name w:val="tabulatory"/>
    <w:basedOn w:val="Domylnaczcionkaakapitu"/>
    <w:rsid w:val="00EA4F46"/>
  </w:style>
  <w:style w:type="character" w:customStyle="1" w:styleId="Teksttreci">
    <w:name w:val="Tekst treści_"/>
    <w:link w:val="Teksttreci0"/>
    <w:uiPriority w:val="99"/>
    <w:locked/>
    <w:rsid w:val="00EA4F46"/>
    <w:rPr>
      <w:rFonts w:ascii="Arial" w:eastAsia="Times New Roman" w:hAnsi="Arial" w:cs="Arial"/>
      <w:sz w:val="21"/>
      <w:szCs w:val="21"/>
      <w:shd w:val="clear" w:color="auto" w:fill="FFFFFF"/>
    </w:rPr>
  </w:style>
  <w:style w:type="paragraph" w:customStyle="1" w:styleId="Teksttreci0">
    <w:name w:val="Tekst treści"/>
    <w:basedOn w:val="Normalny"/>
    <w:link w:val="Teksttreci"/>
    <w:uiPriority w:val="99"/>
    <w:rsid w:val="00EA4F46"/>
    <w:pPr>
      <w:shd w:val="clear" w:color="auto" w:fill="FFFFFF"/>
      <w:spacing w:before="840" w:line="499" w:lineRule="exact"/>
      <w:ind w:hanging="700"/>
    </w:pPr>
    <w:rPr>
      <w:rFonts w:ascii="Arial" w:eastAsia="Times New Roman" w:hAnsi="Arial" w:cs="Arial"/>
      <w:sz w:val="21"/>
      <w:szCs w:val="21"/>
    </w:rPr>
  </w:style>
  <w:style w:type="character" w:customStyle="1" w:styleId="Nagwek2Bezpogrubienia">
    <w:name w:val="Nagłówek #2 + Bez pogrubienia"/>
    <w:uiPriority w:val="99"/>
    <w:rsid w:val="00EA4F46"/>
    <w:rPr>
      <w:rFonts w:ascii="Arial" w:eastAsia="Times New Roman" w:hAnsi="Arial" w:cs="Arial"/>
      <w:b/>
      <w:bCs/>
      <w:shd w:val="clear" w:color="auto" w:fill="FFFFFF"/>
    </w:rPr>
  </w:style>
  <w:style w:type="character" w:customStyle="1" w:styleId="Stopka0">
    <w:name w:val="Stopka_"/>
    <w:link w:val="Stopka5"/>
    <w:uiPriority w:val="99"/>
    <w:locked/>
    <w:rsid w:val="00EA4F46"/>
    <w:rPr>
      <w:rFonts w:ascii="Arial" w:eastAsia="Times New Roman" w:hAnsi="Arial" w:cs="Arial"/>
      <w:sz w:val="14"/>
      <w:szCs w:val="14"/>
      <w:shd w:val="clear" w:color="auto" w:fill="FFFFFF"/>
    </w:rPr>
  </w:style>
  <w:style w:type="paragraph" w:customStyle="1" w:styleId="Stopka5">
    <w:name w:val="Stopka5"/>
    <w:basedOn w:val="Normalny"/>
    <w:link w:val="Stopka0"/>
    <w:uiPriority w:val="99"/>
    <w:rsid w:val="00EA4F46"/>
    <w:pPr>
      <w:shd w:val="clear" w:color="auto" w:fill="FFFFFF"/>
      <w:spacing w:line="240" w:lineRule="atLeast"/>
    </w:pPr>
    <w:rPr>
      <w:rFonts w:ascii="Arial" w:eastAsia="Times New Roman" w:hAnsi="Arial" w:cs="Arial"/>
      <w:sz w:val="14"/>
      <w:szCs w:val="14"/>
    </w:rPr>
  </w:style>
  <w:style w:type="paragraph" w:customStyle="1" w:styleId="Teksttreci1">
    <w:name w:val="Tekst treści1"/>
    <w:basedOn w:val="Normalny"/>
    <w:uiPriority w:val="99"/>
    <w:rsid w:val="00EA4F46"/>
    <w:pPr>
      <w:shd w:val="clear" w:color="auto" w:fill="FFFFFF"/>
      <w:spacing w:before="840" w:line="499" w:lineRule="exact"/>
      <w:ind w:hanging="700"/>
    </w:pPr>
    <w:rPr>
      <w:rFonts w:ascii="Arial" w:eastAsia="Arial Unicode MS" w:hAnsi="Arial" w:cs="Arial"/>
      <w:color w:val="000000"/>
      <w:sz w:val="21"/>
      <w:szCs w:val="21"/>
      <w:lang w:eastAsia="pl-PL"/>
    </w:rPr>
  </w:style>
  <w:style w:type="character" w:customStyle="1" w:styleId="Stopka2">
    <w:name w:val="Stopka (2)_"/>
    <w:link w:val="Stopka20"/>
    <w:uiPriority w:val="99"/>
    <w:locked/>
    <w:rsid w:val="00EA4F46"/>
    <w:rPr>
      <w:rFonts w:ascii="Times New Roman" w:hAnsi="Times New Roman"/>
      <w:sz w:val="12"/>
      <w:szCs w:val="12"/>
      <w:shd w:val="clear" w:color="auto" w:fill="FFFFFF"/>
    </w:rPr>
  </w:style>
  <w:style w:type="paragraph" w:customStyle="1" w:styleId="Stopka20">
    <w:name w:val="Stopka (2)"/>
    <w:basedOn w:val="Normalny"/>
    <w:link w:val="Stopka2"/>
    <w:uiPriority w:val="99"/>
    <w:rsid w:val="00EA4F46"/>
    <w:pPr>
      <w:shd w:val="clear" w:color="auto" w:fill="FFFFFF"/>
      <w:spacing w:line="240" w:lineRule="atLeast"/>
      <w:jc w:val="both"/>
    </w:pPr>
    <w:rPr>
      <w:rFonts w:ascii="Times New Roman" w:eastAsiaTheme="minorHAnsi" w:hAnsi="Times New Roman" w:cstheme="minorBidi"/>
      <w:sz w:val="12"/>
      <w:szCs w:val="12"/>
    </w:rPr>
  </w:style>
  <w:style w:type="character" w:styleId="Pogrubienie">
    <w:name w:val="Strong"/>
    <w:uiPriority w:val="22"/>
    <w:qFormat/>
    <w:rsid w:val="00EA4F46"/>
    <w:rPr>
      <w:b/>
      <w:bCs/>
    </w:rPr>
  </w:style>
  <w:style w:type="paragraph" w:styleId="NormalnyWeb">
    <w:name w:val="Normal (Web)"/>
    <w:basedOn w:val="Normalny"/>
    <w:uiPriority w:val="99"/>
    <w:semiHidden/>
    <w:unhideWhenUsed/>
    <w:rsid w:val="00EA4F46"/>
    <w:pPr>
      <w:spacing w:before="100" w:beforeAutospacing="1" w:after="100" w:afterAutospacing="1" w:line="240" w:lineRule="auto"/>
    </w:pPr>
    <w:rPr>
      <w:rFonts w:ascii="Times New Roman" w:eastAsia="Times New Roman" w:hAnsi="Times New Roman"/>
      <w:sz w:val="24"/>
      <w:szCs w:val="24"/>
      <w:lang w:eastAsia="pl-PL"/>
    </w:rPr>
  </w:style>
  <w:style w:type="paragraph" w:styleId="Lista">
    <w:name w:val="List"/>
    <w:basedOn w:val="Normalny"/>
    <w:uiPriority w:val="99"/>
    <w:unhideWhenUsed/>
    <w:rsid w:val="00EA4F46"/>
    <w:pPr>
      <w:ind w:left="283" w:hanging="283"/>
      <w:contextualSpacing/>
    </w:pPr>
  </w:style>
  <w:style w:type="paragraph" w:styleId="Lista2">
    <w:name w:val="List 2"/>
    <w:basedOn w:val="Normalny"/>
    <w:uiPriority w:val="99"/>
    <w:unhideWhenUsed/>
    <w:rsid w:val="00EA4F46"/>
    <w:pPr>
      <w:ind w:left="566" w:hanging="283"/>
      <w:contextualSpacing/>
    </w:pPr>
  </w:style>
  <w:style w:type="paragraph" w:styleId="Lista3">
    <w:name w:val="List 3"/>
    <w:basedOn w:val="Normalny"/>
    <w:uiPriority w:val="99"/>
    <w:unhideWhenUsed/>
    <w:rsid w:val="00EA4F46"/>
    <w:pPr>
      <w:ind w:left="849" w:hanging="283"/>
      <w:contextualSpacing/>
    </w:pPr>
  </w:style>
  <w:style w:type="paragraph" w:styleId="Lista4">
    <w:name w:val="List 4"/>
    <w:basedOn w:val="Normalny"/>
    <w:uiPriority w:val="99"/>
    <w:unhideWhenUsed/>
    <w:rsid w:val="00EA4F46"/>
    <w:pPr>
      <w:ind w:left="1132" w:hanging="283"/>
      <w:contextualSpacing/>
    </w:pPr>
  </w:style>
  <w:style w:type="paragraph" w:styleId="Lista5">
    <w:name w:val="List 5"/>
    <w:basedOn w:val="Normalny"/>
    <w:uiPriority w:val="99"/>
    <w:unhideWhenUsed/>
    <w:rsid w:val="00EA4F46"/>
    <w:pPr>
      <w:ind w:left="1415" w:hanging="283"/>
      <w:contextualSpacing/>
    </w:pPr>
  </w:style>
  <w:style w:type="paragraph" w:styleId="Listapunktowana2">
    <w:name w:val="List Bullet 2"/>
    <w:basedOn w:val="Normalny"/>
    <w:uiPriority w:val="99"/>
    <w:unhideWhenUsed/>
    <w:rsid w:val="00EA4F46"/>
    <w:pPr>
      <w:tabs>
        <w:tab w:val="num" w:pos="720"/>
      </w:tabs>
      <w:ind w:left="720" w:hanging="720"/>
      <w:contextualSpacing/>
    </w:pPr>
  </w:style>
  <w:style w:type="paragraph" w:styleId="Listapunktowana3">
    <w:name w:val="List Bullet 3"/>
    <w:basedOn w:val="Normalny"/>
    <w:uiPriority w:val="99"/>
    <w:unhideWhenUsed/>
    <w:rsid w:val="00EA4F46"/>
    <w:pPr>
      <w:tabs>
        <w:tab w:val="num" w:pos="720"/>
      </w:tabs>
      <w:ind w:left="720" w:hanging="720"/>
      <w:contextualSpacing/>
    </w:pPr>
  </w:style>
  <w:style w:type="paragraph" w:styleId="Listapunktowana4">
    <w:name w:val="List Bullet 4"/>
    <w:basedOn w:val="Normalny"/>
    <w:uiPriority w:val="99"/>
    <w:unhideWhenUsed/>
    <w:rsid w:val="00EA4F46"/>
    <w:pPr>
      <w:tabs>
        <w:tab w:val="num" w:pos="720"/>
      </w:tabs>
      <w:ind w:left="720" w:hanging="720"/>
      <w:contextualSpacing/>
    </w:pPr>
  </w:style>
  <w:style w:type="paragraph" w:styleId="Listapunktowana5">
    <w:name w:val="List Bullet 5"/>
    <w:basedOn w:val="Normalny"/>
    <w:uiPriority w:val="99"/>
    <w:unhideWhenUsed/>
    <w:rsid w:val="00EA4F46"/>
    <w:pPr>
      <w:tabs>
        <w:tab w:val="num" w:pos="720"/>
      </w:tabs>
      <w:ind w:left="720" w:hanging="720"/>
      <w:contextualSpacing/>
    </w:pPr>
  </w:style>
  <w:style w:type="paragraph" w:styleId="Lista-kontynuacja">
    <w:name w:val="List Continue"/>
    <w:basedOn w:val="Normalny"/>
    <w:uiPriority w:val="99"/>
    <w:unhideWhenUsed/>
    <w:rsid w:val="00EA4F46"/>
    <w:pPr>
      <w:spacing w:after="120"/>
      <w:ind w:left="283"/>
      <w:contextualSpacing/>
    </w:pPr>
  </w:style>
  <w:style w:type="paragraph" w:styleId="Tekstpodstawowy">
    <w:name w:val="Body Text"/>
    <w:basedOn w:val="Normalny"/>
    <w:link w:val="TekstpodstawowyZnak"/>
    <w:uiPriority w:val="99"/>
    <w:unhideWhenUsed/>
    <w:rsid w:val="00EA4F46"/>
    <w:pPr>
      <w:spacing w:after="120"/>
    </w:pPr>
    <w:rPr>
      <w:lang w:val="x-none"/>
    </w:rPr>
  </w:style>
  <w:style w:type="character" w:customStyle="1" w:styleId="TekstpodstawowyZnak">
    <w:name w:val="Tekst podstawowy Znak"/>
    <w:basedOn w:val="Domylnaczcionkaakapitu"/>
    <w:link w:val="Tekstpodstawowy"/>
    <w:uiPriority w:val="99"/>
    <w:rsid w:val="00EA4F46"/>
    <w:rPr>
      <w:rFonts w:ascii="Calibri" w:eastAsia="Calibri" w:hAnsi="Calibri" w:cs="Times New Roman"/>
      <w:lang w:val="x-none"/>
    </w:rPr>
  </w:style>
  <w:style w:type="paragraph" w:styleId="Tekstpodstawowywcity">
    <w:name w:val="Body Text Indent"/>
    <w:basedOn w:val="Normalny"/>
    <w:link w:val="TekstpodstawowywcityZnak"/>
    <w:uiPriority w:val="99"/>
    <w:unhideWhenUsed/>
    <w:rsid w:val="00EA4F46"/>
    <w:pPr>
      <w:spacing w:after="120"/>
      <w:ind w:left="283"/>
    </w:pPr>
    <w:rPr>
      <w:lang w:val="x-none"/>
    </w:rPr>
  </w:style>
  <w:style w:type="character" w:customStyle="1" w:styleId="TekstpodstawowywcityZnak">
    <w:name w:val="Tekst podstawowy wcięty Znak"/>
    <w:basedOn w:val="Domylnaczcionkaakapitu"/>
    <w:link w:val="Tekstpodstawowywcity"/>
    <w:uiPriority w:val="99"/>
    <w:rsid w:val="00EA4F46"/>
    <w:rPr>
      <w:rFonts w:ascii="Calibri" w:eastAsia="Calibri" w:hAnsi="Calibri" w:cs="Times New Roman"/>
      <w:lang w:val="x-none"/>
    </w:rPr>
  </w:style>
  <w:style w:type="paragraph" w:styleId="Tekstpodstawowyzwciciem">
    <w:name w:val="Body Text First Indent"/>
    <w:basedOn w:val="Tekstpodstawowy"/>
    <w:link w:val="TekstpodstawowyzwciciemZnak"/>
    <w:uiPriority w:val="99"/>
    <w:unhideWhenUsed/>
    <w:rsid w:val="00EA4F46"/>
    <w:pPr>
      <w:ind w:firstLine="210"/>
    </w:pPr>
  </w:style>
  <w:style w:type="character" w:customStyle="1" w:styleId="TekstpodstawowyzwciciemZnak">
    <w:name w:val="Tekst podstawowy z wcięciem Znak"/>
    <w:basedOn w:val="TekstpodstawowyZnak"/>
    <w:link w:val="Tekstpodstawowyzwciciem"/>
    <w:uiPriority w:val="99"/>
    <w:rsid w:val="00EA4F46"/>
    <w:rPr>
      <w:rFonts w:ascii="Calibri" w:eastAsia="Calibri" w:hAnsi="Calibri" w:cs="Times New Roman"/>
      <w:lang w:val="x-none"/>
    </w:rPr>
  </w:style>
  <w:style w:type="paragraph" w:styleId="Tekstpodstawowyzwciciem2">
    <w:name w:val="Body Text First Indent 2"/>
    <w:basedOn w:val="Tekstpodstawowywcity"/>
    <w:link w:val="Tekstpodstawowyzwciciem2Znak"/>
    <w:uiPriority w:val="99"/>
    <w:unhideWhenUsed/>
    <w:rsid w:val="00EA4F46"/>
    <w:pPr>
      <w:ind w:firstLine="210"/>
    </w:pPr>
  </w:style>
  <w:style w:type="character" w:customStyle="1" w:styleId="Tekstpodstawowyzwciciem2Znak">
    <w:name w:val="Tekst podstawowy z wcięciem 2 Znak"/>
    <w:basedOn w:val="TekstpodstawowywcityZnak"/>
    <w:link w:val="Tekstpodstawowyzwciciem2"/>
    <w:uiPriority w:val="99"/>
    <w:rsid w:val="00EA4F46"/>
    <w:rPr>
      <w:rFonts w:ascii="Calibri" w:eastAsia="Calibri" w:hAnsi="Calibri" w:cs="Times New Roman"/>
      <w:lang w:val="x-none"/>
    </w:rPr>
  </w:style>
  <w:style w:type="table" w:styleId="Tabela-Siatka">
    <w:name w:val="Table Grid"/>
    <w:basedOn w:val="Standardowy"/>
    <w:uiPriority w:val="59"/>
    <w:rsid w:val="00EA4F46"/>
    <w:pPr>
      <w:spacing w:after="0" w:line="240" w:lineRule="auto"/>
      <w:jc w:val="left"/>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0">
    <w:name w:val="Nagłówek #2_"/>
    <w:link w:val="Nagwek21"/>
    <w:uiPriority w:val="99"/>
    <w:locked/>
    <w:rsid w:val="00EA4F46"/>
    <w:rPr>
      <w:rFonts w:ascii="Arial" w:eastAsia="Times New Roman" w:hAnsi="Arial" w:cs="Arial"/>
      <w:shd w:val="clear" w:color="auto" w:fill="FFFFFF"/>
    </w:rPr>
  </w:style>
  <w:style w:type="paragraph" w:customStyle="1" w:styleId="Nagwek21">
    <w:name w:val="Nagłówek #2"/>
    <w:basedOn w:val="Normalny"/>
    <w:link w:val="Nagwek20"/>
    <w:uiPriority w:val="99"/>
    <w:rsid w:val="00EA4F46"/>
    <w:pPr>
      <w:shd w:val="clear" w:color="auto" w:fill="FFFFFF"/>
      <w:spacing w:before="600" w:after="300" w:line="240" w:lineRule="atLeast"/>
      <w:ind w:hanging="440"/>
      <w:outlineLvl w:val="1"/>
    </w:pPr>
    <w:rPr>
      <w:rFonts w:ascii="Arial" w:eastAsia="Times New Roman" w:hAnsi="Arial" w:cs="Arial"/>
    </w:rPr>
  </w:style>
  <w:style w:type="paragraph" w:styleId="Podtytu">
    <w:name w:val="Subtitle"/>
    <w:basedOn w:val="Normalny"/>
    <w:next w:val="Normalny"/>
    <w:link w:val="PodtytuZnak"/>
    <w:uiPriority w:val="11"/>
    <w:qFormat/>
    <w:rsid w:val="00EA4F46"/>
    <w:pPr>
      <w:tabs>
        <w:tab w:val="num" w:pos="720"/>
      </w:tabs>
      <w:ind w:left="720" w:hanging="720"/>
      <w:jc w:val="both"/>
    </w:pPr>
    <w:rPr>
      <w:rFonts w:ascii="Arial" w:hAnsi="Arial"/>
      <w:bCs/>
      <w:sz w:val="20"/>
      <w:szCs w:val="20"/>
      <w:lang w:val="x-none"/>
    </w:rPr>
  </w:style>
  <w:style w:type="character" w:customStyle="1" w:styleId="PodtytuZnak">
    <w:name w:val="Podtytuł Znak"/>
    <w:basedOn w:val="Domylnaczcionkaakapitu"/>
    <w:link w:val="Podtytu"/>
    <w:uiPriority w:val="11"/>
    <w:rsid w:val="00EA4F46"/>
    <w:rPr>
      <w:rFonts w:ascii="Arial" w:eastAsia="Calibri" w:hAnsi="Arial" w:cs="Times New Roman"/>
      <w:bCs/>
      <w:sz w:val="20"/>
      <w:szCs w:val="20"/>
      <w:lang w:val="x-none"/>
    </w:rPr>
  </w:style>
  <w:style w:type="paragraph" w:styleId="Spistreci4">
    <w:name w:val="toc 4"/>
    <w:basedOn w:val="Normalny"/>
    <w:next w:val="Normalny"/>
    <w:autoRedefine/>
    <w:uiPriority w:val="39"/>
    <w:unhideWhenUsed/>
    <w:rsid w:val="00EA4F46"/>
    <w:pPr>
      <w:ind w:left="660"/>
    </w:pPr>
    <w:rPr>
      <w:sz w:val="18"/>
      <w:szCs w:val="18"/>
    </w:rPr>
  </w:style>
  <w:style w:type="paragraph" w:styleId="Spistreci5">
    <w:name w:val="toc 5"/>
    <w:basedOn w:val="Normalny"/>
    <w:next w:val="Normalny"/>
    <w:autoRedefine/>
    <w:uiPriority w:val="39"/>
    <w:unhideWhenUsed/>
    <w:rsid w:val="00EA4F46"/>
    <w:pPr>
      <w:ind w:left="880"/>
    </w:pPr>
    <w:rPr>
      <w:sz w:val="18"/>
      <w:szCs w:val="18"/>
    </w:rPr>
  </w:style>
  <w:style w:type="paragraph" w:styleId="Spistreci6">
    <w:name w:val="toc 6"/>
    <w:basedOn w:val="Normalny"/>
    <w:next w:val="Normalny"/>
    <w:autoRedefine/>
    <w:uiPriority w:val="39"/>
    <w:unhideWhenUsed/>
    <w:rsid w:val="00EA4F46"/>
    <w:pPr>
      <w:ind w:left="1100"/>
    </w:pPr>
    <w:rPr>
      <w:sz w:val="18"/>
      <w:szCs w:val="18"/>
    </w:rPr>
  </w:style>
  <w:style w:type="paragraph" w:styleId="Spistreci7">
    <w:name w:val="toc 7"/>
    <w:basedOn w:val="Normalny"/>
    <w:next w:val="Normalny"/>
    <w:autoRedefine/>
    <w:uiPriority w:val="39"/>
    <w:unhideWhenUsed/>
    <w:rsid w:val="00EA4F46"/>
    <w:pPr>
      <w:ind w:left="1320"/>
    </w:pPr>
    <w:rPr>
      <w:sz w:val="18"/>
      <w:szCs w:val="18"/>
    </w:rPr>
  </w:style>
  <w:style w:type="paragraph" w:styleId="Spistreci8">
    <w:name w:val="toc 8"/>
    <w:basedOn w:val="Normalny"/>
    <w:next w:val="Normalny"/>
    <w:autoRedefine/>
    <w:uiPriority w:val="39"/>
    <w:unhideWhenUsed/>
    <w:rsid w:val="00EA4F46"/>
    <w:pPr>
      <w:ind w:left="1540"/>
    </w:pPr>
    <w:rPr>
      <w:sz w:val="18"/>
      <w:szCs w:val="18"/>
    </w:rPr>
  </w:style>
  <w:style w:type="paragraph" w:styleId="Spistreci9">
    <w:name w:val="toc 9"/>
    <w:basedOn w:val="Normalny"/>
    <w:next w:val="Normalny"/>
    <w:autoRedefine/>
    <w:uiPriority w:val="39"/>
    <w:unhideWhenUsed/>
    <w:rsid w:val="00EA4F46"/>
    <w:pPr>
      <w:ind w:left="176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8112162">
      <w:bodyDiv w:val="1"/>
      <w:marLeft w:val="0"/>
      <w:marRight w:val="0"/>
      <w:marTop w:val="0"/>
      <w:marBottom w:val="0"/>
      <w:divBdr>
        <w:top w:val="none" w:sz="0" w:space="0" w:color="auto"/>
        <w:left w:val="none" w:sz="0" w:space="0" w:color="auto"/>
        <w:bottom w:val="none" w:sz="0" w:space="0" w:color="auto"/>
        <w:right w:val="none" w:sz="0" w:space="0" w:color="auto"/>
      </w:divBdr>
    </w:div>
    <w:div w:id="13757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142EEB-BA31-4F00-BD36-01D1CFBF7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1207</TotalTime>
  <Pages>18</Pages>
  <Words>4414</Words>
  <Characters>26489</Characters>
  <Application>Microsoft Office Word</Application>
  <DocSecurity>0</DocSecurity>
  <Lines>220</Lines>
  <Paragraphs>61</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30842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jkaczmarczyk</dc:creator>
  <cp:lastModifiedBy>afronczak</cp:lastModifiedBy>
  <cp:revision>191</cp:revision>
  <cp:lastPrinted>2016-04-22T13:43:00Z</cp:lastPrinted>
  <dcterms:created xsi:type="dcterms:W3CDTF">2015-11-03T08:12:00Z</dcterms:created>
  <dcterms:modified xsi:type="dcterms:W3CDTF">2016-04-25T07:11:00Z</dcterms:modified>
</cp:coreProperties>
</file>