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18" w:rsidRPr="001C2984" w:rsidRDefault="00FA3C18" w:rsidP="001C2984">
      <w:pPr>
        <w:jc w:val="center"/>
        <w:rPr>
          <w:rFonts w:ascii="Arial" w:hAnsi="Arial" w:cs="Arial"/>
          <w:b/>
          <w:lang w:eastAsia="pl-PL"/>
        </w:rPr>
      </w:pPr>
      <w:r w:rsidRPr="009B26AB">
        <w:rPr>
          <w:rFonts w:ascii="Arial" w:hAnsi="Arial" w:cs="Arial"/>
          <w:b/>
          <w:lang w:eastAsia="pl-PL"/>
        </w:rPr>
        <w:t xml:space="preserve">ZAPYTANIE </w:t>
      </w:r>
      <w:r w:rsidR="002D2E20" w:rsidRPr="009B26AB">
        <w:rPr>
          <w:rFonts w:ascii="Arial" w:hAnsi="Arial" w:cs="Arial"/>
          <w:b/>
          <w:lang w:eastAsia="pl-PL"/>
        </w:rPr>
        <w:t>O</w:t>
      </w:r>
      <w:r w:rsidR="00C02110" w:rsidRPr="009B26AB">
        <w:rPr>
          <w:rFonts w:ascii="Arial" w:hAnsi="Arial" w:cs="Arial"/>
          <w:b/>
          <w:lang w:eastAsia="pl-PL"/>
        </w:rPr>
        <w:t>FERTOWE</w:t>
      </w:r>
    </w:p>
    <w:p w:rsidR="00FA3C18" w:rsidRPr="009B26AB" w:rsidRDefault="00FA3C18" w:rsidP="007D3600">
      <w:pPr>
        <w:numPr>
          <w:ilvl w:val="0"/>
          <w:numId w:val="1"/>
        </w:numPr>
        <w:rPr>
          <w:rFonts w:ascii="Arial" w:hAnsi="Arial" w:cs="Arial"/>
          <w:lang w:eastAsia="pl-PL"/>
        </w:rPr>
      </w:pPr>
      <w:r w:rsidRPr="009B26AB">
        <w:rPr>
          <w:rFonts w:ascii="Arial" w:hAnsi="Arial" w:cs="Arial"/>
          <w:lang w:eastAsia="pl-PL"/>
        </w:rPr>
        <w:t xml:space="preserve">Nazwa, adres i dane teleadresowe </w:t>
      </w:r>
      <w:r w:rsidR="002D2E20" w:rsidRPr="009B26AB">
        <w:rPr>
          <w:rFonts w:ascii="Arial" w:hAnsi="Arial" w:cs="Arial"/>
          <w:lang w:eastAsia="pl-PL"/>
        </w:rPr>
        <w:t>Zamawiającego</w:t>
      </w:r>
      <w:r w:rsidR="00253456" w:rsidRPr="009B26AB">
        <w:rPr>
          <w:rFonts w:ascii="Arial" w:hAnsi="Arial" w:cs="Arial"/>
          <w:lang w:eastAsia="pl-PL"/>
        </w:rPr>
        <w:t>:</w:t>
      </w:r>
    </w:p>
    <w:p w:rsidR="00D460BC" w:rsidRPr="009B26AB" w:rsidRDefault="00FA3C18" w:rsidP="00722EEE">
      <w:pPr>
        <w:rPr>
          <w:rFonts w:ascii="Arial" w:hAnsi="Arial" w:cs="Arial"/>
        </w:rPr>
      </w:pPr>
      <w:r w:rsidRPr="009B26AB">
        <w:rPr>
          <w:rFonts w:ascii="Arial" w:hAnsi="Arial" w:cs="Arial"/>
          <w:lang w:eastAsia="pl-PL"/>
        </w:rPr>
        <w:t>Województwo Zachodniopomorskie</w:t>
      </w:r>
      <w:r w:rsidR="00C02110" w:rsidRPr="009B26AB">
        <w:rPr>
          <w:rFonts w:ascii="Arial" w:hAnsi="Arial" w:cs="Arial"/>
          <w:lang w:eastAsia="pl-PL"/>
        </w:rPr>
        <w:br/>
      </w:r>
      <w:r w:rsidR="00722EEE" w:rsidRPr="009B26AB">
        <w:rPr>
          <w:rFonts w:ascii="Arial" w:hAnsi="Arial" w:cs="Arial"/>
        </w:rPr>
        <w:t>ul. Piłsudskiego 40, 70-421 Szczecin</w:t>
      </w:r>
      <w:r w:rsidR="00D460BC" w:rsidRPr="009B26AB">
        <w:rPr>
          <w:rFonts w:ascii="Arial" w:hAnsi="Arial" w:cs="Arial"/>
          <w:lang w:eastAsia="pl-PL"/>
        </w:rPr>
        <w:br/>
      </w:r>
      <w:r w:rsidR="004A3F96" w:rsidRPr="009B26AB">
        <w:rPr>
          <w:rFonts w:ascii="Arial" w:hAnsi="Arial" w:cs="Arial"/>
          <w:lang w:eastAsia="pl-PL"/>
        </w:rPr>
        <w:t xml:space="preserve">Gabinet Marszałka, </w:t>
      </w:r>
      <w:r w:rsidR="00D460BC" w:rsidRPr="009B26AB">
        <w:rPr>
          <w:rFonts w:ascii="Arial" w:hAnsi="Arial" w:cs="Arial"/>
          <w:lang w:eastAsia="pl-PL"/>
        </w:rPr>
        <w:t>Biuro Projektów Promocyjno-Informacyjnych</w:t>
      </w:r>
    </w:p>
    <w:p w:rsidR="00FA3C18" w:rsidRPr="009B26AB" w:rsidRDefault="003120F6" w:rsidP="007D3600">
      <w:pPr>
        <w:spacing w:after="0"/>
        <w:rPr>
          <w:rFonts w:ascii="Arial" w:hAnsi="Arial" w:cs="Arial"/>
          <w:lang w:eastAsia="pl-PL"/>
        </w:rPr>
      </w:pPr>
      <w:r w:rsidRPr="009B26AB">
        <w:rPr>
          <w:rFonts w:ascii="Arial" w:hAnsi="Arial" w:cs="Arial"/>
          <w:lang w:eastAsia="pl-PL"/>
        </w:rPr>
        <w:t>e-mail: projekty@wzp.pl</w:t>
      </w:r>
      <w:r w:rsidR="00D460BC" w:rsidRPr="009B26AB">
        <w:rPr>
          <w:rFonts w:ascii="Arial" w:hAnsi="Arial" w:cs="Arial"/>
          <w:lang w:eastAsia="pl-PL"/>
        </w:rPr>
        <w:br/>
      </w:r>
      <w:r w:rsidRPr="009B26AB">
        <w:rPr>
          <w:rFonts w:ascii="Arial" w:hAnsi="Arial" w:cs="Arial"/>
          <w:lang w:eastAsia="pl-PL"/>
        </w:rPr>
        <w:t>t</w:t>
      </w:r>
      <w:r w:rsidR="00D460BC" w:rsidRPr="009B26AB">
        <w:rPr>
          <w:rFonts w:ascii="Arial" w:hAnsi="Arial" w:cs="Arial"/>
          <w:lang w:eastAsia="pl-PL"/>
        </w:rPr>
        <w:t xml:space="preserve">el. </w:t>
      </w:r>
      <w:r w:rsidR="00722EEE" w:rsidRPr="009B26AB">
        <w:rPr>
          <w:rFonts w:ascii="Arial" w:hAnsi="Arial" w:cs="Arial"/>
          <w:color w:val="000000"/>
          <w:shd w:val="clear" w:color="auto" w:fill="FFFFFF"/>
        </w:rPr>
        <w:t>91 454 29</w:t>
      </w:r>
      <w:r w:rsidR="001C2984">
        <w:rPr>
          <w:rFonts w:ascii="Arial" w:hAnsi="Arial" w:cs="Arial"/>
          <w:color w:val="000000"/>
          <w:shd w:val="clear" w:color="auto" w:fill="FFFFFF"/>
        </w:rPr>
        <w:t>57</w:t>
      </w:r>
      <w:r w:rsidR="00D12749">
        <w:rPr>
          <w:rFonts w:ascii="Arial" w:hAnsi="Arial" w:cs="Arial"/>
          <w:color w:val="000000"/>
          <w:shd w:val="clear" w:color="auto" w:fill="FFFFFF"/>
        </w:rPr>
        <w:t>; 91 454 2968</w:t>
      </w:r>
      <w:bookmarkStart w:id="0" w:name="_GoBack"/>
      <w:bookmarkEnd w:id="0"/>
    </w:p>
    <w:p w:rsidR="003120F6" w:rsidRPr="009B26AB" w:rsidRDefault="003120F6" w:rsidP="007D3600">
      <w:pPr>
        <w:spacing w:after="0"/>
        <w:rPr>
          <w:rFonts w:ascii="Arial" w:hAnsi="Arial" w:cs="Arial"/>
          <w:lang w:eastAsia="pl-PL"/>
        </w:rPr>
      </w:pPr>
    </w:p>
    <w:p w:rsidR="00722EEE" w:rsidRPr="009B26AB" w:rsidRDefault="00B756F9" w:rsidP="00722EEE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eastAsia="pl-PL"/>
        </w:rPr>
      </w:pPr>
      <w:r w:rsidRPr="009B26AB">
        <w:rPr>
          <w:rFonts w:ascii="Arial" w:hAnsi="Arial" w:cs="Arial"/>
        </w:rPr>
        <w:t xml:space="preserve">Zamówienie zrealizowane </w:t>
      </w:r>
      <w:r w:rsidR="00722EEE" w:rsidRPr="009B26AB">
        <w:rPr>
          <w:rFonts w:ascii="Arial" w:hAnsi="Arial" w:cs="Arial"/>
        </w:rPr>
        <w:t xml:space="preserve">zostanie w ramach projektu z działania </w:t>
      </w:r>
      <w:r w:rsidR="00A3638A" w:rsidRPr="009B26AB">
        <w:rPr>
          <w:rFonts w:ascii="Arial" w:hAnsi="Arial" w:cs="Arial"/>
        </w:rPr>
        <w:t xml:space="preserve">1.8 </w:t>
      </w:r>
      <w:r w:rsidR="00722EEE" w:rsidRPr="009B26AB">
        <w:rPr>
          <w:rFonts w:ascii="Arial" w:hAnsi="Arial" w:cs="Arial"/>
        </w:rPr>
        <w:t>F</w:t>
      </w:r>
      <w:r w:rsidR="00A3638A" w:rsidRPr="009B26AB">
        <w:rPr>
          <w:rFonts w:ascii="Arial" w:hAnsi="Arial" w:cs="Arial"/>
        </w:rPr>
        <w:t xml:space="preserve">unduszy Europejskich dla </w:t>
      </w:r>
      <w:r w:rsidR="00722EEE" w:rsidRPr="009B26AB">
        <w:rPr>
          <w:rFonts w:ascii="Arial" w:hAnsi="Arial" w:cs="Arial"/>
        </w:rPr>
        <w:t>P</w:t>
      </w:r>
      <w:r w:rsidR="00A3638A" w:rsidRPr="009B26AB">
        <w:rPr>
          <w:rFonts w:ascii="Arial" w:hAnsi="Arial" w:cs="Arial"/>
        </w:rPr>
        <w:t xml:space="preserve">omorza </w:t>
      </w:r>
      <w:r w:rsidR="00722EEE" w:rsidRPr="009B26AB">
        <w:rPr>
          <w:rFonts w:ascii="Arial" w:hAnsi="Arial" w:cs="Arial"/>
        </w:rPr>
        <w:t>Z</w:t>
      </w:r>
      <w:r w:rsidR="00A3638A" w:rsidRPr="009B26AB">
        <w:rPr>
          <w:rFonts w:ascii="Arial" w:hAnsi="Arial" w:cs="Arial"/>
        </w:rPr>
        <w:t>achodniego</w:t>
      </w:r>
      <w:r w:rsidR="00722EEE" w:rsidRPr="009B26AB">
        <w:rPr>
          <w:rFonts w:ascii="Arial" w:hAnsi="Arial" w:cs="Arial"/>
        </w:rPr>
        <w:t xml:space="preserve"> pod nazwą "Pomorze Zachodnie Innowacyjne, Kreatywne, Nowoczesne"</w:t>
      </w:r>
      <w:r w:rsidR="00A3638A" w:rsidRPr="009B26AB">
        <w:rPr>
          <w:rFonts w:ascii="Arial" w:hAnsi="Arial" w:cs="Arial"/>
        </w:rPr>
        <w:t>.</w:t>
      </w:r>
    </w:p>
    <w:p w:rsidR="006E3EFE" w:rsidRPr="009B26AB" w:rsidRDefault="003120F6" w:rsidP="007D3600">
      <w:pPr>
        <w:numPr>
          <w:ilvl w:val="0"/>
          <w:numId w:val="1"/>
        </w:numPr>
        <w:spacing w:after="0"/>
        <w:rPr>
          <w:rFonts w:ascii="Arial" w:hAnsi="Arial" w:cs="Arial"/>
          <w:lang w:eastAsia="pl-PL"/>
        </w:rPr>
      </w:pPr>
      <w:r w:rsidRPr="009B26AB">
        <w:rPr>
          <w:rFonts w:ascii="Arial" w:hAnsi="Arial" w:cs="Arial"/>
          <w:lang w:eastAsia="pl-PL"/>
        </w:rPr>
        <w:t>Opis przedmiotu zamówienia</w:t>
      </w:r>
      <w:r w:rsidR="00253456" w:rsidRPr="009B26AB">
        <w:rPr>
          <w:rFonts w:ascii="Arial" w:hAnsi="Arial" w:cs="Arial"/>
          <w:lang w:eastAsia="pl-PL"/>
        </w:rPr>
        <w:t>:</w:t>
      </w:r>
    </w:p>
    <w:p w:rsidR="006E3EFE" w:rsidRPr="009B26AB" w:rsidRDefault="006E3EFE" w:rsidP="007D3600">
      <w:pPr>
        <w:spacing w:after="0"/>
        <w:ind w:left="360"/>
        <w:rPr>
          <w:rFonts w:ascii="Arial" w:hAnsi="Arial" w:cs="Arial"/>
          <w:lang w:eastAsia="pl-PL"/>
        </w:rPr>
      </w:pPr>
    </w:p>
    <w:p w:rsidR="00FA3C18" w:rsidRPr="009B26AB" w:rsidRDefault="00FA3C18" w:rsidP="007D3600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Przedmiotem zamówienia jest:</w:t>
      </w:r>
    </w:p>
    <w:p w:rsidR="00093E60" w:rsidRPr="009B26AB" w:rsidRDefault="00020B67">
      <w:pPr>
        <w:numPr>
          <w:ilvl w:val="0"/>
          <w:numId w:val="7"/>
        </w:numPr>
        <w:spacing w:after="0"/>
        <w:ind w:left="851" w:hanging="425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Udzielenie przez Wykonawcę</w:t>
      </w:r>
      <w:r w:rsidR="00FA3C18" w:rsidRPr="009B26AB">
        <w:rPr>
          <w:rFonts w:ascii="Arial" w:hAnsi="Arial" w:cs="Arial"/>
        </w:rPr>
        <w:t xml:space="preserve"> usługi dostępu do systemu umożliwiającego mo</w:t>
      </w:r>
      <w:r w:rsidR="00E33D3F" w:rsidRPr="009B26AB">
        <w:rPr>
          <w:rFonts w:ascii="Arial" w:hAnsi="Arial" w:cs="Arial"/>
        </w:rPr>
        <w:t>nitorowanie treści w Internecie.</w:t>
      </w:r>
    </w:p>
    <w:p w:rsidR="00E33D3F" w:rsidRPr="009B26AB" w:rsidRDefault="00E33D3F" w:rsidP="00E33D3F">
      <w:pPr>
        <w:spacing w:after="0"/>
        <w:ind w:left="851"/>
        <w:jc w:val="both"/>
        <w:rPr>
          <w:rFonts w:ascii="Arial" w:hAnsi="Arial" w:cs="Arial"/>
        </w:rPr>
      </w:pPr>
    </w:p>
    <w:p w:rsidR="00093E60" w:rsidRPr="009B26AB" w:rsidRDefault="00FA3C18">
      <w:pPr>
        <w:pStyle w:val="Nagwek1"/>
        <w:numPr>
          <w:ilvl w:val="0"/>
          <w:numId w:val="10"/>
        </w:numPr>
        <w:spacing w:before="0" w:line="276" w:lineRule="auto"/>
        <w:ind w:hanging="436"/>
        <w:rPr>
          <w:rFonts w:ascii="Arial" w:hAnsi="Arial" w:cs="Arial"/>
          <w:b w:val="0"/>
          <w:color w:val="auto"/>
          <w:sz w:val="22"/>
          <w:szCs w:val="22"/>
        </w:rPr>
      </w:pPr>
      <w:bookmarkStart w:id="1" w:name="_Toc61352854"/>
      <w:r w:rsidRPr="009B26AB">
        <w:rPr>
          <w:rFonts w:ascii="Arial" w:hAnsi="Arial" w:cs="Arial"/>
          <w:b w:val="0"/>
          <w:color w:val="auto"/>
          <w:sz w:val="22"/>
          <w:szCs w:val="22"/>
        </w:rPr>
        <w:t>Funkcje systemu</w:t>
      </w:r>
      <w:bookmarkEnd w:id="1"/>
      <w:r w:rsidR="00253456" w:rsidRPr="009B26AB">
        <w:rPr>
          <w:rFonts w:ascii="Arial" w:hAnsi="Arial" w:cs="Arial"/>
          <w:b w:val="0"/>
          <w:color w:val="auto"/>
          <w:sz w:val="22"/>
          <w:szCs w:val="22"/>
        </w:rPr>
        <w:t>:</w:t>
      </w:r>
    </w:p>
    <w:p w:rsidR="00FA3C18" w:rsidRPr="009B26AB" w:rsidRDefault="00FA3C18" w:rsidP="007D3600">
      <w:pPr>
        <w:ind w:left="284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System, do którego Wykonawca udzieli dostępu Zamawiającemu musi zawierać</w:t>
      </w:r>
      <w:r w:rsidR="00722EEE" w:rsidRPr="009B26AB">
        <w:rPr>
          <w:rFonts w:ascii="Arial" w:hAnsi="Arial" w:cs="Arial"/>
        </w:rPr>
        <w:t xml:space="preserve"> wszystkie</w:t>
      </w:r>
      <w:r w:rsidRPr="009B26AB">
        <w:rPr>
          <w:rFonts w:ascii="Arial" w:hAnsi="Arial" w:cs="Arial"/>
        </w:rPr>
        <w:t xml:space="preserve"> poniższe funkcjonalności: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Możliwość realizowania jednocześnie minimum 5 projektów;</w:t>
      </w:r>
    </w:p>
    <w:p w:rsidR="00093E60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 xml:space="preserve">Monitorowanie minimum 90 słów kluczowych w każdym z projektów; </w:t>
      </w:r>
    </w:p>
    <w:p w:rsidR="00C749CE" w:rsidRPr="009B26AB" w:rsidRDefault="00C749CE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 dla minimum 8 użytkowników do wyników monitoringu mediów;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 xml:space="preserve">Analiza wzmianek w Internecie po słowach kluczach wskazanych przez Zamawiającego, w tym także monitorowanie prasy lokalnej i regionalnej </w:t>
      </w:r>
      <w:r w:rsidR="00B37F7E" w:rsidRPr="009B26AB">
        <w:rPr>
          <w:rFonts w:ascii="Arial" w:hAnsi="Arial" w:cs="Arial"/>
        </w:rPr>
        <w:br/>
      </w:r>
      <w:r w:rsidRPr="009B26AB">
        <w:rPr>
          <w:rFonts w:ascii="Arial" w:hAnsi="Arial" w:cs="Arial"/>
        </w:rPr>
        <w:t>w wydaniach internetowych;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Analiza sentymentu użytkowników komentujących wpisy w mediach społecznościowych;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Alerty email i notyfikacje wskazanych wzmianek w Internecie;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Raporty generowane w PDF, w dowolnych, wybranych przez Zamawiającego okresach;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Wskazywanie zasięgu społecznościowego wzmianek i postów;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Wskazywanie liderów opinii, którzy komentują wpisy w mediach społecznościowych na kanałach należących do Zamawiającego;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 xml:space="preserve">Wskaźnik Influence </w:t>
      </w:r>
      <w:proofErr w:type="spellStart"/>
      <w:r w:rsidRPr="009B26AB">
        <w:rPr>
          <w:rFonts w:ascii="Arial" w:hAnsi="Arial" w:cs="Arial"/>
        </w:rPr>
        <w:t>Score</w:t>
      </w:r>
      <w:proofErr w:type="spellEnd"/>
      <w:r w:rsidR="00E33D3F" w:rsidRPr="009B26AB">
        <w:rPr>
          <w:rFonts w:ascii="Arial" w:hAnsi="Arial" w:cs="Arial"/>
        </w:rPr>
        <w:t xml:space="preserve"> (lub równoważny)</w:t>
      </w:r>
      <w:r w:rsidRPr="009B26AB">
        <w:rPr>
          <w:rFonts w:ascii="Arial" w:hAnsi="Arial" w:cs="Arial"/>
        </w:rPr>
        <w:t xml:space="preserve"> przy monitorowanych postach </w:t>
      </w:r>
      <w:r w:rsidR="00E33D3F" w:rsidRPr="009B26AB">
        <w:rPr>
          <w:rFonts w:ascii="Arial" w:hAnsi="Arial" w:cs="Arial"/>
        </w:rPr>
        <w:br/>
      </w:r>
      <w:r w:rsidRPr="009B26AB">
        <w:rPr>
          <w:rFonts w:ascii="Arial" w:hAnsi="Arial" w:cs="Arial"/>
        </w:rPr>
        <w:t>w mediach społecznościowych i wzmiankach w Internecie;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Eksport wykresów i danych;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Natychmiastowa (</w:t>
      </w:r>
      <w:proofErr w:type="spellStart"/>
      <w:r w:rsidRPr="009B26AB">
        <w:rPr>
          <w:rFonts w:ascii="Arial" w:hAnsi="Arial" w:cs="Arial"/>
        </w:rPr>
        <w:t>realtime</w:t>
      </w:r>
      <w:proofErr w:type="spellEnd"/>
      <w:r w:rsidRPr="009B26AB">
        <w:rPr>
          <w:rFonts w:ascii="Arial" w:hAnsi="Arial" w:cs="Arial"/>
        </w:rPr>
        <w:t>) aktualizacja danych;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Narzędzie musi być w pełni funkcjonalne w języku polskim;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Obserwowanie wzmianek po wybranych słowach/</w:t>
      </w:r>
      <w:proofErr w:type="spellStart"/>
      <w:r w:rsidRPr="009B26AB">
        <w:rPr>
          <w:rFonts w:ascii="Arial" w:hAnsi="Arial" w:cs="Arial"/>
        </w:rPr>
        <w:t>tagach</w:t>
      </w:r>
      <w:proofErr w:type="spellEnd"/>
      <w:r w:rsidRPr="009B26AB">
        <w:rPr>
          <w:rFonts w:ascii="Arial" w:hAnsi="Arial" w:cs="Arial"/>
        </w:rPr>
        <w:t>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Dostęp do dedykowanej aplikacji mobilnej należącej do Wykonawcy;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Archiwum wzmianek;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Integracja kont społecznościowych należących do Zamawiającego, w tym w serwisach społecznościowych Facebook i Instagram</w:t>
      </w:r>
      <w:r w:rsidR="00E33D3F" w:rsidRPr="009B26AB">
        <w:rPr>
          <w:rFonts w:ascii="Arial" w:hAnsi="Arial" w:cs="Arial"/>
        </w:rPr>
        <w:t xml:space="preserve">, </w:t>
      </w:r>
      <w:r w:rsidR="001C2984">
        <w:rPr>
          <w:rFonts w:ascii="Arial" w:hAnsi="Arial" w:cs="Arial"/>
        </w:rPr>
        <w:t xml:space="preserve">X (dawniej </w:t>
      </w:r>
      <w:r w:rsidR="00E33D3F" w:rsidRPr="009B26AB">
        <w:rPr>
          <w:rFonts w:ascii="Arial" w:hAnsi="Arial" w:cs="Arial"/>
        </w:rPr>
        <w:t>Twitter</w:t>
      </w:r>
      <w:r w:rsidR="001C2984">
        <w:rPr>
          <w:rFonts w:ascii="Arial" w:hAnsi="Arial" w:cs="Arial"/>
        </w:rPr>
        <w:t>)</w:t>
      </w:r>
      <w:r w:rsidR="00E33D3F" w:rsidRPr="009B26AB">
        <w:rPr>
          <w:rFonts w:ascii="Arial" w:hAnsi="Arial" w:cs="Arial"/>
        </w:rPr>
        <w:t>, LinkedIn</w:t>
      </w:r>
      <w:r w:rsidR="001C2984">
        <w:rPr>
          <w:rFonts w:ascii="Arial" w:hAnsi="Arial" w:cs="Arial"/>
        </w:rPr>
        <w:t xml:space="preserve">, </w:t>
      </w:r>
      <w:proofErr w:type="spellStart"/>
      <w:r w:rsidR="001C2984">
        <w:rPr>
          <w:rFonts w:ascii="Arial" w:hAnsi="Arial" w:cs="Arial"/>
        </w:rPr>
        <w:lastRenderedPageBreak/>
        <w:t>Youtube</w:t>
      </w:r>
      <w:proofErr w:type="spellEnd"/>
      <w:r w:rsidR="00E33D3F" w:rsidRPr="009B26AB">
        <w:rPr>
          <w:rFonts w:ascii="Arial" w:hAnsi="Arial" w:cs="Arial"/>
        </w:rPr>
        <w:t xml:space="preserve"> – np. by odpowiadać na wiadomości i komentarze z poziomu narzędzia/systemu</w:t>
      </w:r>
      <w:r w:rsidRPr="009B26AB">
        <w:rPr>
          <w:rFonts w:ascii="Arial" w:hAnsi="Arial" w:cs="Arial"/>
        </w:rPr>
        <w:t>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Analiza porównawcza zbieranych danych;</w:t>
      </w:r>
    </w:p>
    <w:p w:rsidR="00093E60" w:rsidRPr="009B26AB" w:rsidRDefault="00FA3C18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Analiza komunikacji online realizowanej przez Zamawiającego;</w:t>
      </w:r>
    </w:p>
    <w:p w:rsidR="00FA1124" w:rsidRDefault="00FA3C18" w:rsidP="00FA1124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Interaktywne wykresy</w:t>
      </w:r>
      <w:r w:rsidR="00DB59C5">
        <w:rPr>
          <w:rFonts w:ascii="Arial" w:hAnsi="Arial" w:cs="Arial"/>
        </w:rPr>
        <w:t xml:space="preserve">; </w:t>
      </w:r>
    </w:p>
    <w:p w:rsidR="00DB59C5" w:rsidRDefault="00D61593" w:rsidP="00FA1124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trendów oraz raporty wizerunkowe przygotowywane na wniosek Zamawiającego </w:t>
      </w:r>
    </w:p>
    <w:p w:rsidR="00D61593" w:rsidRDefault="00D61593" w:rsidP="00FA1124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Analizy kryzysowe przygotowywane na wniosek Zamawiającego</w:t>
      </w:r>
    </w:p>
    <w:p w:rsidR="00FA1124" w:rsidRDefault="00915BD3" w:rsidP="00FA1124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FA1124">
        <w:rPr>
          <w:rFonts w:ascii="Arial" w:hAnsi="Arial" w:cs="Arial"/>
        </w:rPr>
        <w:t xml:space="preserve">Wykonawca </w:t>
      </w:r>
      <w:r w:rsidR="00722EEE" w:rsidRPr="00FA1124">
        <w:rPr>
          <w:rFonts w:ascii="Arial" w:hAnsi="Arial" w:cs="Arial"/>
        </w:rPr>
        <w:t>zobowiązany jest</w:t>
      </w:r>
      <w:r w:rsidRPr="00FA1124">
        <w:rPr>
          <w:rFonts w:ascii="Arial" w:hAnsi="Arial" w:cs="Arial"/>
        </w:rPr>
        <w:t xml:space="preserve"> wyznaczyć pracownika firmy, który będzie udzielać Zamawiającemu wymaganego wsparcia</w:t>
      </w:r>
      <w:r w:rsidR="001C2984">
        <w:rPr>
          <w:rFonts w:ascii="Arial" w:hAnsi="Arial" w:cs="Arial"/>
        </w:rPr>
        <w:t xml:space="preserve"> przez cały okres trwania umowy</w:t>
      </w:r>
      <w:r w:rsidRPr="00FA1124">
        <w:rPr>
          <w:rFonts w:ascii="Arial" w:hAnsi="Arial" w:cs="Arial"/>
        </w:rPr>
        <w:t>.</w:t>
      </w:r>
    </w:p>
    <w:p w:rsidR="000109FB" w:rsidRPr="00FA1124" w:rsidRDefault="00915BD3" w:rsidP="00FA1124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en-US"/>
        </w:rPr>
      </w:pPr>
      <w:r w:rsidRPr="00FA1124">
        <w:rPr>
          <w:rFonts w:ascii="Arial" w:eastAsia="Times New Roman" w:hAnsi="Arial" w:cs="Arial"/>
          <w:color w:val="000000"/>
        </w:rPr>
        <w:t>T</w:t>
      </w:r>
      <w:r w:rsidR="000109FB" w:rsidRPr="00FA1124">
        <w:rPr>
          <w:rFonts w:ascii="Arial" w:eastAsia="Times New Roman" w:hAnsi="Arial" w:cs="Arial"/>
          <w:color w:val="000000"/>
        </w:rPr>
        <w:t>ermin realizacji zamówienia</w:t>
      </w:r>
    </w:p>
    <w:p w:rsidR="000109FB" w:rsidRPr="009B26AB" w:rsidRDefault="000109FB" w:rsidP="000109FB">
      <w:pPr>
        <w:numPr>
          <w:ilvl w:val="0"/>
          <w:numId w:val="13"/>
        </w:numPr>
        <w:spacing w:after="0"/>
        <w:ind w:left="426" w:firstLine="0"/>
        <w:jc w:val="both"/>
        <w:rPr>
          <w:rFonts w:ascii="Arial" w:hAnsi="Arial" w:cs="Arial"/>
          <w:b/>
          <w:bCs/>
        </w:rPr>
      </w:pPr>
      <w:r w:rsidRPr="009B26AB">
        <w:rPr>
          <w:rFonts w:ascii="Arial" w:hAnsi="Arial" w:cs="Arial"/>
        </w:rPr>
        <w:t xml:space="preserve">Zamówienie zostanie zrealizowane w okresie </w:t>
      </w:r>
      <w:r w:rsidR="00E33D3F" w:rsidRPr="009B26AB">
        <w:rPr>
          <w:rFonts w:ascii="Arial" w:hAnsi="Arial" w:cs="Arial"/>
          <w:b/>
          <w:bCs/>
        </w:rPr>
        <w:t>01.0</w:t>
      </w:r>
      <w:r w:rsidR="0064308C">
        <w:rPr>
          <w:rFonts w:ascii="Arial" w:hAnsi="Arial" w:cs="Arial"/>
          <w:b/>
          <w:bCs/>
        </w:rPr>
        <w:t>1</w:t>
      </w:r>
      <w:r w:rsidR="00E33D3F" w:rsidRPr="009B26AB">
        <w:rPr>
          <w:rFonts w:ascii="Arial" w:hAnsi="Arial" w:cs="Arial"/>
          <w:b/>
          <w:bCs/>
        </w:rPr>
        <w:t>.202</w:t>
      </w:r>
      <w:r w:rsidR="001C2984">
        <w:rPr>
          <w:rFonts w:ascii="Arial" w:hAnsi="Arial" w:cs="Arial"/>
          <w:b/>
          <w:bCs/>
        </w:rPr>
        <w:t>6</w:t>
      </w:r>
      <w:r w:rsidR="00E33D3F" w:rsidRPr="009B26AB">
        <w:rPr>
          <w:rFonts w:ascii="Arial" w:hAnsi="Arial" w:cs="Arial"/>
          <w:b/>
          <w:bCs/>
        </w:rPr>
        <w:t xml:space="preserve"> r. do 3</w:t>
      </w:r>
      <w:r w:rsidR="00722EEE" w:rsidRPr="009B26AB">
        <w:rPr>
          <w:rFonts w:ascii="Arial" w:hAnsi="Arial" w:cs="Arial"/>
          <w:b/>
          <w:bCs/>
        </w:rPr>
        <w:t>1</w:t>
      </w:r>
      <w:r w:rsidR="00E33D3F" w:rsidRPr="009B26AB">
        <w:rPr>
          <w:rFonts w:ascii="Arial" w:hAnsi="Arial" w:cs="Arial"/>
          <w:b/>
          <w:bCs/>
        </w:rPr>
        <w:t>.1</w:t>
      </w:r>
      <w:r w:rsidR="00722EEE" w:rsidRPr="009B26AB">
        <w:rPr>
          <w:rFonts w:ascii="Arial" w:hAnsi="Arial" w:cs="Arial"/>
          <w:b/>
          <w:bCs/>
        </w:rPr>
        <w:t>2</w:t>
      </w:r>
      <w:r w:rsidR="00E33D3F" w:rsidRPr="009B26AB">
        <w:rPr>
          <w:rFonts w:ascii="Arial" w:hAnsi="Arial" w:cs="Arial"/>
          <w:b/>
          <w:bCs/>
        </w:rPr>
        <w:t>.202</w:t>
      </w:r>
      <w:r w:rsidR="001C2984">
        <w:rPr>
          <w:rFonts w:ascii="Arial" w:hAnsi="Arial" w:cs="Arial"/>
          <w:b/>
          <w:bCs/>
        </w:rPr>
        <w:t>6</w:t>
      </w:r>
      <w:r w:rsidR="00E33D3F" w:rsidRPr="009B26AB">
        <w:rPr>
          <w:rFonts w:ascii="Arial" w:hAnsi="Arial" w:cs="Arial"/>
          <w:b/>
          <w:bCs/>
        </w:rPr>
        <w:t xml:space="preserve"> r</w:t>
      </w:r>
      <w:r w:rsidRPr="009B26AB">
        <w:rPr>
          <w:rFonts w:ascii="Arial" w:hAnsi="Arial" w:cs="Arial"/>
          <w:b/>
          <w:bCs/>
        </w:rPr>
        <w:t>.</w:t>
      </w:r>
    </w:p>
    <w:p w:rsidR="00FA1124" w:rsidRDefault="00FA1124" w:rsidP="00FA1124">
      <w:pPr>
        <w:spacing w:after="0"/>
        <w:ind w:left="426"/>
        <w:jc w:val="both"/>
        <w:rPr>
          <w:rFonts w:ascii="Arial" w:eastAsia="Times New Roman" w:hAnsi="Arial" w:cs="Arial"/>
          <w:color w:val="000000"/>
        </w:rPr>
      </w:pPr>
    </w:p>
    <w:p w:rsidR="00FA1124" w:rsidRDefault="00FA1124" w:rsidP="00FA1124">
      <w:pPr>
        <w:spacing w:after="0"/>
        <w:ind w:left="426"/>
        <w:jc w:val="both"/>
        <w:rPr>
          <w:rFonts w:ascii="Arial" w:eastAsia="Times New Roman" w:hAnsi="Arial" w:cs="Arial"/>
          <w:color w:val="000000"/>
        </w:rPr>
      </w:pPr>
    </w:p>
    <w:p w:rsidR="00722EEE" w:rsidRPr="00FA1124" w:rsidRDefault="00FA3C18" w:rsidP="00FA112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A1124">
        <w:rPr>
          <w:rFonts w:ascii="Arial" w:eastAsia="Times New Roman" w:hAnsi="Arial" w:cs="Arial"/>
          <w:color w:val="000000"/>
        </w:rPr>
        <w:t>Kryteria oceny oferty oraz informacja o wagach punktowych lub procentowych przypisanych do poszczególnych kryteriów oceny oferty</w:t>
      </w:r>
      <w:r w:rsidR="00885692" w:rsidRPr="00FA1124">
        <w:rPr>
          <w:rFonts w:ascii="Arial" w:eastAsia="Times New Roman" w:hAnsi="Arial" w:cs="Arial"/>
          <w:color w:val="000000"/>
        </w:rPr>
        <w:t>:</w:t>
      </w:r>
    </w:p>
    <w:p w:rsidR="00722EEE" w:rsidRPr="009B26AB" w:rsidRDefault="006E3EFE" w:rsidP="00722EE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8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Zamawiający dokona oceny ofert, które nie zostały odrzucone pod względem formalnym (tj. zawierają komplet wymaganej dokumentacji</w:t>
      </w:r>
      <w:r w:rsidR="00901C19" w:rsidRPr="009B26AB">
        <w:rPr>
          <w:rFonts w:ascii="Arial" w:eastAsia="Times New Roman" w:hAnsi="Arial" w:cs="Arial"/>
          <w:color w:val="000000"/>
        </w:rPr>
        <w:t xml:space="preserve"> oraz spełniają warunki </w:t>
      </w:r>
      <w:r w:rsidR="00722EEE" w:rsidRPr="009B26AB">
        <w:rPr>
          <w:rFonts w:ascii="Arial" w:eastAsia="Times New Roman" w:hAnsi="Arial" w:cs="Arial"/>
          <w:color w:val="000000"/>
        </w:rPr>
        <w:t xml:space="preserve">funkcjonalne </w:t>
      </w:r>
      <w:r w:rsidR="00901C19" w:rsidRPr="009B26AB">
        <w:rPr>
          <w:rFonts w:ascii="Arial" w:eastAsia="Times New Roman" w:hAnsi="Arial" w:cs="Arial"/>
          <w:color w:val="000000"/>
        </w:rPr>
        <w:t>opisane w punkcie 2)</w:t>
      </w:r>
      <w:r w:rsidRPr="009B26AB">
        <w:rPr>
          <w:rFonts w:ascii="Arial" w:eastAsia="Times New Roman" w:hAnsi="Arial" w:cs="Arial"/>
          <w:color w:val="000000"/>
        </w:rPr>
        <w:t>, na podstawie kryteriów oceny ofert opisanych w niniejszym punkcie.</w:t>
      </w:r>
    </w:p>
    <w:p w:rsidR="009B26AB" w:rsidRPr="009B26AB" w:rsidRDefault="006E3EFE" w:rsidP="009B26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8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Zamawiający dokona oceny ofert przyznając punkty w ramach k</w:t>
      </w:r>
      <w:r w:rsidR="00915BD3" w:rsidRPr="009B26AB">
        <w:rPr>
          <w:rFonts w:ascii="Arial" w:eastAsia="Times New Roman" w:hAnsi="Arial" w:cs="Arial"/>
          <w:color w:val="000000"/>
        </w:rPr>
        <w:t>ryterium</w:t>
      </w:r>
      <w:r w:rsidRPr="009B26AB">
        <w:rPr>
          <w:rFonts w:ascii="Arial" w:eastAsia="Times New Roman" w:hAnsi="Arial" w:cs="Arial"/>
          <w:color w:val="000000"/>
        </w:rPr>
        <w:t xml:space="preserve"> oceny ofert</w:t>
      </w:r>
      <w:r w:rsidR="009B26AB">
        <w:rPr>
          <w:rFonts w:ascii="Arial" w:eastAsia="Times New Roman" w:hAnsi="Arial" w:cs="Arial"/>
          <w:color w:val="000000"/>
        </w:rPr>
        <w:t>.</w:t>
      </w:r>
    </w:p>
    <w:p w:rsidR="008E3050" w:rsidRPr="009B26AB" w:rsidRDefault="00CC559A" w:rsidP="001B230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8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 xml:space="preserve">Kryterium </w:t>
      </w:r>
      <w:r w:rsidR="008E3050" w:rsidRPr="009B26AB">
        <w:rPr>
          <w:rFonts w:ascii="Arial" w:eastAsia="Times New Roman" w:hAnsi="Arial" w:cs="Arial"/>
          <w:color w:val="000000"/>
        </w:rPr>
        <w:t>oceny ofert</w:t>
      </w:r>
      <w:r w:rsidR="007D3600" w:rsidRPr="009B26AB">
        <w:rPr>
          <w:rFonts w:ascii="Arial" w:eastAsia="Times New Roman" w:hAnsi="Arial" w:cs="Arial"/>
          <w:color w:val="000000"/>
        </w:rPr>
        <w:t>:</w:t>
      </w:r>
    </w:p>
    <w:p w:rsidR="00E33D3F" w:rsidRPr="009B26AB" w:rsidRDefault="00E33D3F" w:rsidP="007D3600">
      <w:pPr>
        <w:autoSpaceDE w:val="0"/>
        <w:autoSpaceDN w:val="0"/>
        <w:adjustRightInd w:val="0"/>
        <w:spacing w:after="18"/>
        <w:ind w:left="426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Siatkatabelijasna1"/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8E3050" w:rsidRPr="009B26AB" w:rsidTr="00252C0E">
        <w:trPr>
          <w:trHeight w:val="144"/>
        </w:trPr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Kryterium</w:t>
            </w:r>
          </w:p>
        </w:tc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Waga</w:t>
            </w:r>
          </w:p>
        </w:tc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Punkty</w:t>
            </w:r>
          </w:p>
        </w:tc>
      </w:tr>
      <w:tr w:rsidR="008E3050" w:rsidRPr="009B26AB" w:rsidTr="00252C0E">
        <w:trPr>
          <w:trHeight w:val="144"/>
        </w:trPr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</w:t>
            </w:r>
          </w:p>
        </w:tc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100%</w:t>
            </w:r>
          </w:p>
        </w:tc>
        <w:tc>
          <w:tcPr>
            <w:tcW w:w="2268" w:type="dxa"/>
            <w:vAlign w:val="center"/>
          </w:tcPr>
          <w:p w:rsidR="008E3050" w:rsidRPr="009B26AB" w:rsidRDefault="008E3050" w:rsidP="007D36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B26A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100</w:t>
            </w:r>
          </w:p>
        </w:tc>
      </w:tr>
    </w:tbl>
    <w:p w:rsidR="009B26AB" w:rsidRDefault="009B26AB" w:rsidP="009B26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8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Punkty przyznawane będą na podstawie poniższego wzoru:</w:t>
      </w:r>
    </w:p>
    <w:p w:rsidR="009B26AB" w:rsidRPr="009B26AB" w:rsidRDefault="009B26AB" w:rsidP="009B26AB">
      <w:pPr>
        <w:pStyle w:val="Akapitzlist"/>
        <w:autoSpaceDE w:val="0"/>
        <w:autoSpaceDN w:val="0"/>
        <w:adjustRightInd w:val="0"/>
        <w:spacing w:after="18"/>
        <w:ind w:left="1080"/>
        <w:jc w:val="both"/>
        <w:rPr>
          <w:rFonts w:ascii="Arial" w:eastAsia="Times New Roman" w:hAnsi="Arial" w:cs="Arial"/>
          <w:color w:val="000000"/>
        </w:rPr>
      </w:pPr>
    </w:p>
    <w:p w:rsidR="009B26AB" w:rsidRPr="009B26AB" w:rsidRDefault="009B26AB" w:rsidP="009B26AB">
      <w:pPr>
        <w:pStyle w:val="Akapitzlist"/>
        <w:autoSpaceDE w:val="0"/>
        <w:autoSpaceDN w:val="0"/>
        <w:adjustRightInd w:val="0"/>
        <w:spacing w:after="18"/>
        <w:ind w:left="108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Cena brutto oferty najtańszej</w:t>
      </w:r>
    </w:p>
    <w:p w:rsidR="009B26AB" w:rsidRPr="009B26AB" w:rsidRDefault="009B26AB" w:rsidP="009B26AB">
      <w:pPr>
        <w:pStyle w:val="Akapitzlist"/>
        <w:autoSpaceDE w:val="0"/>
        <w:autoSpaceDN w:val="0"/>
        <w:adjustRightInd w:val="0"/>
        <w:spacing w:after="18"/>
        <w:ind w:left="108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------------------------------------ x 100 x 100% (waga kryterium)</w:t>
      </w:r>
    </w:p>
    <w:p w:rsidR="009B26AB" w:rsidRDefault="009B26AB" w:rsidP="009B26AB">
      <w:pPr>
        <w:pStyle w:val="Akapitzlist"/>
        <w:autoSpaceDE w:val="0"/>
        <w:autoSpaceDN w:val="0"/>
        <w:adjustRightInd w:val="0"/>
        <w:spacing w:after="18"/>
        <w:ind w:left="108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Cena brutto oferty badanej</w:t>
      </w:r>
    </w:p>
    <w:p w:rsidR="009B26AB" w:rsidRDefault="009B26AB" w:rsidP="009B26AB">
      <w:pPr>
        <w:pStyle w:val="Akapitzlist"/>
        <w:autoSpaceDE w:val="0"/>
        <w:autoSpaceDN w:val="0"/>
        <w:adjustRightInd w:val="0"/>
        <w:spacing w:after="18"/>
        <w:ind w:left="1080"/>
        <w:jc w:val="both"/>
        <w:rPr>
          <w:rFonts w:ascii="Arial" w:eastAsia="Times New Roman" w:hAnsi="Arial" w:cs="Arial"/>
          <w:color w:val="000000"/>
        </w:rPr>
      </w:pPr>
    </w:p>
    <w:p w:rsidR="00252C0E" w:rsidRPr="009B26AB" w:rsidRDefault="00252C0E" w:rsidP="009B26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8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>Najwyższą liczbę punktów otrzyma oferta zawierająca najniższą całkowitą cenę brutto.</w:t>
      </w:r>
    </w:p>
    <w:p w:rsidR="00252C0E" w:rsidRPr="009B26AB" w:rsidRDefault="00252C0E" w:rsidP="007D360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lang w:eastAsia="pl-PL"/>
        </w:rPr>
      </w:pPr>
    </w:p>
    <w:p w:rsidR="00FA3C18" w:rsidRPr="00FA1124" w:rsidRDefault="00FA3C18" w:rsidP="00FA11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8"/>
        <w:rPr>
          <w:rFonts w:ascii="Arial" w:eastAsia="Times New Roman" w:hAnsi="Arial" w:cs="Arial"/>
          <w:color w:val="000000"/>
        </w:rPr>
      </w:pPr>
      <w:r w:rsidRPr="00FA1124">
        <w:rPr>
          <w:rFonts w:ascii="Arial" w:eastAsia="Times New Roman" w:hAnsi="Arial" w:cs="Arial"/>
          <w:color w:val="000000"/>
        </w:rPr>
        <w:t xml:space="preserve">Termin </w:t>
      </w:r>
      <w:r w:rsidR="000403E5" w:rsidRPr="00FA1124">
        <w:rPr>
          <w:rFonts w:ascii="Arial" w:eastAsia="Times New Roman" w:hAnsi="Arial" w:cs="Arial"/>
          <w:color w:val="000000"/>
        </w:rPr>
        <w:t xml:space="preserve">i forma </w:t>
      </w:r>
      <w:r w:rsidRPr="00FA1124">
        <w:rPr>
          <w:rFonts w:ascii="Arial" w:eastAsia="Times New Roman" w:hAnsi="Arial" w:cs="Arial"/>
          <w:color w:val="000000"/>
        </w:rPr>
        <w:t>składania ofert</w:t>
      </w:r>
      <w:r w:rsidR="00636690" w:rsidRPr="00FA1124">
        <w:rPr>
          <w:rFonts w:ascii="Arial" w:eastAsia="Times New Roman" w:hAnsi="Arial" w:cs="Arial"/>
          <w:color w:val="000000"/>
        </w:rPr>
        <w:t>:</w:t>
      </w:r>
    </w:p>
    <w:p w:rsidR="00080A95" w:rsidRPr="009B26AB" w:rsidRDefault="00080A95" w:rsidP="00FA112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8" w:line="276" w:lineRule="auto"/>
        <w:ind w:left="426" w:firstLine="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eastAsia="Times New Roman" w:hAnsi="Arial" w:cs="Arial"/>
          <w:color w:val="000000"/>
        </w:rPr>
        <w:t xml:space="preserve">Wypełniony w języku polskim </w:t>
      </w:r>
      <w:r w:rsidRPr="009B26AB">
        <w:rPr>
          <w:rFonts w:ascii="Arial" w:eastAsia="Times New Roman" w:hAnsi="Arial" w:cs="Arial"/>
          <w:b/>
          <w:color w:val="000000"/>
        </w:rPr>
        <w:t>formularz ofertowy</w:t>
      </w:r>
      <w:r w:rsidRPr="009B26AB">
        <w:rPr>
          <w:rFonts w:ascii="Arial" w:eastAsia="Times New Roman" w:hAnsi="Arial" w:cs="Arial"/>
          <w:color w:val="000000"/>
        </w:rPr>
        <w:t xml:space="preserve"> stanowiący załącznik do niniejszego zapytania ofertowego należy przesłać drogą elektroniczną </w:t>
      </w:r>
      <w:r w:rsidR="007D3600" w:rsidRPr="009B26AB">
        <w:rPr>
          <w:rFonts w:ascii="Arial" w:eastAsia="Times New Roman" w:hAnsi="Arial" w:cs="Arial"/>
          <w:color w:val="000000"/>
        </w:rPr>
        <w:br/>
      </w:r>
      <w:r w:rsidRPr="009B26AB">
        <w:rPr>
          <w:rFonts w:ascii="Arial" w:eastAsia="Times New Roman" w:hAnsi="Arial" w:cs="Arial"/>
          <w:color w:val="000000"/>
        </w:rPr>
        <w:t xml:space="preserve">w formie </w:t>
      </w:r>
      <w:r w:rsidRPr="009B26AB">
        <w:rPr>
          <w:rFonts w:ascii="Arial" w:eastAsia="Times New Roman" w:hAnsi="Arial" w:cs="Arial"/>
          <w:b/>
          <w:color w:val="000000"/>
          <w:u w:val="single"/>
        </w:rPr>
        <w:t>skanu oryginału oferty podpisanej przez osob</w:t>
      </w:r>
      <w:r w:rsidR="00636690" w:rsidRPr="009B26AB">
        <w:rPr>
          <w:rFonts w:ascii="Arial" w:eastAsia="Times New Roman" w:hAnsi="Arial" w:cs="Arial"/>
          <w:b/>
          <w:color w:val="000000"/>
          <w:u w:val="single"/>
        </w:rPr>
        <w:t>ę/-</w:t>
      </w:r>
      <w:r w:rsidRPr="009B26AB">
        <w:rPr>
          <w:rFonts w:ascii="Arial" w:eastAsia="Times New Roman" w:hAnsi="Arial" w:cs="Arial"/>
          <w:b/>
          <w:color w:val="000000"/>
          <w:u w:val="single"/>
        </w:rPr>
        <w:t>y upoważnione do reprezentowania Wykonawcy</w:t>
      </w:r>
      <w:r w:rsidR="00722EEE" w:rsidRPr="009B26AB">
        <w:rPr>
          <w:rFonts w:ascii="Arial" w:eastAsia="Times New Roman" w:hAnsi="Arial" w:cs="Arial"/>
          <w:b/>
          <w:color w:val="000000"/>
          <w:u w:val="single"/>
        </w:rPr>
        <w:t xml:space="preserve"> lub pliku oferty podpisanego elektronicznie przez osobę/-y upoważnione do reprezentowania Wykonawcy.</w:t>
      </w:r>
    </w:p>
    <w:p w:rsidR="00080A95" w:rsidRPr="009B26AB" w:rsidRDefault="000403E5" w:rsidP="00FA112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8" w:line="276" w:lineRule="auto"/>
        <w:ind w:left="426" w:firstLine="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hAnsi="Arial" w:cs="Arial"/>
        </w:rPr>
        <w:t xml:space="preserve">Nieprzekraczalny termin dostarczenia oferty: </w:t>
      </w:r>
      <w:r w:rsidR="001C2984">
        <w:rPr>
          <w:rFonts w:ascii="Arial" w:hAnsi="Arial" w:cs="Arial"/>
          <w:b/>
          <w:u w:val="single"/>
        </w:rPr>
        <w:t>23</w:t>
      </w:r>
      <w:r w:rsidR="00722EEE" w:rsidRPr="009B26AB">
        <w:rPr>
          <w:rFonts w:ascii="Arial" w:hAnsi="Arial" w:cs="Arial"/>
          <w:b/>
          <w:u w:val="single"/>
        </w:rPr>
        <w:t>.</w:t>
      </w:r>
      <w:r w:rsidR="00C749CE">
        <w:rPr>
          <w:rFonts w:ascii="Arial" w:hAnsi="Arial" w:cs="Arial"/>
          <w:b/>
          <w:u w:val="single"/>
        </w:rPr>
        <w:t>1</w:t>
      </w:r>
      <w:r w:rsidR="001C2984">
        <w:rPr>
          <w:rFonts w:ascii="Arial" w:hAnsi="Arial" w:cs="Arial"/>
          <w:b/>
          <w:u w:val="single"/>
        </w:rPr>
        <w:t>2</w:t>
      </w:r>
      <w:r w:rsidR="00722EEE" w:rsidRPr="009B26AB">
        <w:rPr>
          <w:rFonts w:ascii="Arial" w:hAnsi="Arial" w:cs="Arial"/>
          <w:b/>
          <w:u w:val="single"/>
        </w:rPr>
        <w:t>.202</w:t>
      </w:r>
      <w:r w:rsidR="001C2984">
        <w:rPr>
          <w:rFonts w:ascii="Arial" w:hAnsi="Arial" w:cs="Arial"/>
          <w:b/>
          <w:u w:val="single"/>
        </w:rPr>
        <w:t>5</w:t>
      </w:r>
      <w:r w:rsidR="002D2E20" w:rsidRPr="009B26AB">
        <w:rPr>
          <w:rFonts w:ascii="Arial" w:hAnsi="Arial" w:cs="Arial"/>
          <w:b/>
          <w:u w:val="single"/>
        </w:rPr>
        <w:t xml:space="preserve"> r. – </w:t>
      </w:r>
      <w:r w:rsidRPr="009B26AB">
        <w:rPr>
          <w:rFonts w:ascii="Arial" w:hAnsi="Arial" w:cs="Arial"/>
          <w:b/>
          <w:u w:val="single"/>
        </w:rPr>
        <w:t xml:space="preserve">godz. </w:t>
      </w:r>
      <w:r w:rsidR="00D460BC" w:rsidRPr="009B26AB">
        <w:rPr>
          <w:rFonts w:ascii="Arial" w:hAnsi="Arial" w:cs="Arial"/>
          <w:b/>
          <w:u w:val="single"/>
        </w:rPr>
        <w:t>1</w:t>
      </w:r>
      <w:r w:rsidR="00722EEE" w:rsidRPr="009B26AB">
        <w:rPr>
          <w:rFonts w:ascii="Arial" w:hAnsi="Arial" w:cs="Arial"/>
          <w:b/>
          <w:u w:val="single"/>
        </w:rPr>
        <w:t>2</w:t>
      </w:r>
      <w:r w:rsidR="002D2E20" w:rsidRPr="009B26AB">
        <w:rPr>
          <w:rFonts w:ascii="Arial" w:hAnsi="Arial" w:cs="Arial"/>
          <w:b/>
          <w:u w:val="single"/>
        </w:rPr>
        <w:t>:</w:t>
      </w:r>
      <w:r w:rsidR="00E33D3F" w:rsidRPr="009B26AB">
        <w:rPr>
          <w:rFonts w:ascii="Arial" w:hAnsi="Arial" w:cs="Arial"/>
          <w:b/>
          <w:u w:val="single"/>
        </w:rPr>
        <w:t>0</w:t>
      </w:r>
      <w:r w:rsidR="002D2E20" w:rsidRPr="009B26AB">
        <w:rPr>
          <w:rFonts w:ascii="Arial" w:hAnsi="Arial" w:cs="Arial"/>
          <w:b/>
          <w:u w:val="single"/>
        </w:rPr>
        <w:t>0</w:t>
      </w:r>
      <w:r w:rsidRPr="009B26AB">
        <w:rPr>
          <w:rFonts w:ascii="Arial" w:hAnsi="Arial" w:cs="Arial"/>
          <w:b/>
        </w:rPr>
        <w:t>.</w:t>
      </w:r>
      <w:r w:rsidRPr="009B26AB">
        <w:rPr>
          <w:rFonts w:ascii="Arial" w:hAnsi="Arial" w:cs="Arial"/>
        </w:rPr>
        <w:t xml:space="preserve"> </w:t>
      </w:r>
    </w:p>
    <w:p w:rsidR="006E3EFE" w:rsidRPr="009B26AB" w:rsidRDefault="00080A95" w:rsidP="00FA112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8" w:line="276" w:lineRule="auto"/>
        <w:ind w:left="426" w:firstLine="0"/>
        <w:jc w:val="both"/>
        <w:rPr>
          <w:rFonts w:ascii="Arial" w:eastAsia="Times New Roman" w:hAnsi="Arial" w:cs="Arial"/>
          <w:color w:val="000000"/>
        </w:rPr>
      </w:pPr>
      <w:r w:rsidRPr="009B26AB">
        <w:rPr>
          <w:rFonts w:ascii="Arial" w:hAnsi="Arial" w:cs="Arial"/>
        </w:rPr>
        <w:t xml:space="preserve">Formularz ofertowy należy </w:t>
      </w:r>
      <w:r w:rsidR="000403E5" w:rsidRPr="009B26AB">
        <w:rPr>
          <w:rFonts w:ascii="Arial" w:hAnsi="Arial" w:cs="Arial"/>
        </w:rPr>
        <w:t xml:space="preserve">przesłać na adres: </w:t>
      </w:r>
      <w:r w:rsidR="000403E5" w:rsidRPr="009B26AB">
        <w:rPr>
          <w:rFonts w:ascii="Arial" w:hAnsi="Arial" w:cs="Arial"/>
          <w:b/>
        </w:rPr>
        <w:t>projekty@wzp.pl</w:t>
      </w:r>
      <w:r w:rsidR="000403E5" w:rsidRPr="009B26AB">
        <w:rPr>
          <w:rFonts w:ascii="Arial" w:hAnsi="Arial" w:cs="Arial"/>
        </w:rPr>
        <w:t xml:space="preserve">. </w:t>
      </w:r>
    </w:p>
    <w:p w:rsidR="00252C0E" w:rsidRPr="009B26AB" w:rsidRDefault="00252C0E" w:rsidP="007D3600">
      <w:pPr>
        <w:autoSpaceDE w:val="0"/>
        <w:autoSpaceDN w:val="0"/>
        <w:adjustRightInd w:val="0"/>
        <w:spacing w:after="18"/>
        <w:rPr>
          <w:rFonts w:ascii="Arial" w:eastAsia="Times New Roman" w:hAnsi="Arial" w:cs="Arial"/>
          <w:color w:val="000000"/>
          <w:lang w:eastAsia="pl-PL"/>
        </w:rPr>
      </w:pPr>
    </w:p>
    <w:p w:rsidR="000403E5" w:rsidRPr="00FA1124" w:rsidRDefault="000403E5" w:rsidP="00FA11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1124">
        <w:rPr>
          <w:rFonts w:ascii="Arial" w:hAnsi="Arial" w:cs="Arial"/>
        </w:rPr>
        <w:t>Dodatkowe informacje</w:t>
      </w:r>
      <w:r w:rsidR="00BF25B1" w:rsidRPr="00FA1124">
        <w:rPr>
          <w:rFonts w:ascii="Arial" w:hAnsi="Arial" w:cs="Arial"/>
        </w:rPr>
        <w:t>:</w:t>
      </w:r>
    </w:p>
    <w:p w:rsidR="000403E5" w:rsidRPr="009B26AB" w:rsidRDefault="000403E5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Zamawiający zastrzega sobie możliwość negocjacji szczegółowych warunków realizacji umowy z najlepszymi oferentami.</w:t>
      </w:r>
    </w:p>
    <w:p w:rsidR="00915BD3" w:rsidRPr="009B26AB" w:rsidRDefault="00915BD3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lastRenderedPageBreak/>
        <w:t>Płatność podzielona zostanie na 1</w:t>
      </w:r>
      <w:r w:rsidR="00120759">
        <w:rPr>
          <w:rFonts w:ascii="Arial" w:hAnsi="Arial" w:cs="Arial"/>
        </w:rPr>
        <w:t>2</w:t>
      </w:r>
      <w:r w:rsidRPr="009B26AB">
        <w:rPr>
          <w:rFonts w:ascii="Arial" w:hAnsi="Arial" w:cs="Arial"/>
        </w:rPr>
        <w:t xml:space="preserve"> równych transz, które będą opłacane na podstawie faktury lub dokumentu równoważnego wystawionego przez Wykonawcę, po danym okresie rozliczeniowym.</w:t>
      </w:r>
    </w:p>
    <w:p w:rsidR="003120F6" w:rsidRPr="009B26AB" w:rsidRDefault="003120F6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W celu realizacji zamówienia z wybranym Wykonawcą zostanie podpisana umowa.</w:t>
      </w:r>
    </w:p>
    <w:p w:rsidR="000403E5" w:rsidRPr="009B26AB" w:rsidRDefault="000403E5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Zaproszenie do składania ofert nie stanowi oferty w myśl art. 66 Kodeksu Cywilnego.</w:t>
      </w:r>
    </w:p>
    <w:p w:rsidR="00C43256" w:rsidRPr="009B26AB" w:rsidRDefault="00915BD3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Cena zaoferowana przez Wykonawcę w formularzu ofertowym</w:t>
      </w:r>
      <w:r w:rsidR="009A5F8A" w:rsidRPr="009B26AB">
        <w:rPr>
          <w:rFonts w:ascii="Arial" w:hAnsi="Arial" w:cs="Arial"/>
        </w:rPr>
        <w:t xml:space="preserve"> wyczerpuje wszelkie potencjalne roszczenia z tytułu wykonania całości przedmiotu zamówienia</w:t>
      </w:r>
      <w:r w:rsidR="00C43256" w:rsidRPr="009B26AB">
        <w:rPr>
          <w:rFonts w:ascii="Arial" w:hAnsi="Arial" w:cs="Arial"/>
        </w:rPr>
        <w:t>.</w:t>
      </w:r>
    </w:p>
    <w:p w:rsidR="00901C19" w:rsidRPr="009B26AB" w:rsidRDefault="00901C19" w:rsidP="00915BD3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9B26AB">
        <w:rPr>
          <w:rFonts w:ascii="Arial" w:hAnsi="Arial" w:cs="Arial"/>
        </w:rPr>
        <w:t>Zamawiający zastrzega sobie prawo odwołania postępowania lub jego zamknięcia bez wybrania którejkolwiek z ofert.</w:t>
      </w:r>
      <w:r w:rsidR="00252C0E" w:rsidRPr="009B26AB">
        <w:rPr>
          <w:rFonts w:ascii="Arial" w:hAnsi="Arial" w:cs="Arial"/>
        </w:rPr>
        <w:t xml:space="preserve"> Zamawiający poinformuje stosowne strony o powyższym fakcie.</w:t>
      </w:r>
    </w:p>
    <w:p w:rsidR="003120F6" w:rsidRPr="009B26AB" w:rsidRDefault="003120F6" w:rsidP="007D3600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825B77" w:rsidRPr="009B26AB" w:rsidRDefault="00FA1124" w:rsidP="007D3600">
      <w:pPr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7. </w:t>
      </w:r>
      <w:r w:rsidR="00FA3C18" w:rsidRPr="009B26AB">
        <w:rPr>
          <w:rFonts w:ascii="Arial" w:hAnsi="Arial" w:cs="Arial"/>
          <w:lang w:eastAsia="pl-PL"/>
        </w:rPr>
        <w:t xml:space="preserve">Wykaz dokumentów </w:t>
      </w:r>
      <w:r w:rsidR="009A5F8A" w:rsidRPr="009B26AB">
        <w:rPr>
          <w:rFonts w:ascii="Arial" w:hAnsi="Arial" w:cs="Arial"/>
          <w:lang w:eastAsia="pl-PL"/>
        </w:rPr>
        <w:t xml:space="preserve">do złożenia </w:t>
      </w:r>
      <w:r w:rsidR="00915BD3" w:rsidRPr="009B26AB">
        <w:rPr>
          <w:rFonts w:ascii="Arial" w:hAnsi="Arial" w:cs="Arial"/>
          <w:lang w:eastAsia="pl-PL"/>
        </w:rPr>
        <w:t>w niniejszym zamówieniu:</w:t>
      </w:r>
    </w:p>
    <w:p w:rsidR="00FA3C18" w:rsidRPr="009B26AB" w:rsidRDefault="000403E5" w:rsidP="007D3600">
      <w:pPr>
        <w:spacing w:after="0"/>
        <w:ind w:left="567" w:hanging="283"/>
        <w:rPr>
          <w:rFonts w:ascii="Arial" w:hAnsi="Arial" w:cs="Arial"/>
          <w:lang w:eastAsia="pl-PL"/>
        </w:rPr>
      </w:pPr>
      <w:r w:rsidRPr="009B26AB">
        <w:rPr>
          <w:rFonts w:ascii="Arial" w:hAnsi="Arial" w:cs="Arial"/>
          <w:lang w:eastAsia="pl-PL"/>
        </w:rPr>
        <w:t>1) Formularz ofertowy</w:t>
      </w:r>
      <w:r w:rsidR="00A86381" w:rsidRPr="009B26AB">
        <w:rPr>
          <w:rFonts w:ascii="Arial" w:hAnsi="Arial" w:cs="Arial"/>
          <w:lang w:eastAsia="pl-PL"/>
        </w:rPr>
        <w:t>.</w:t>
      </w:r>
    </w:p>
    <w:p w:rsidR="008F690A" w:rsidRPr="009B26AB" w:rsidRDefault="008F690A" w:rsidP="007D3600">
      <w:pPr>
        <w:rPr>
          <w:rFonts w:ascii="Arial" w:hAnsi="Arial" w:cs="Arial"/>
        </w:rPr>
      </w:pPr>
    </w:p>
    <w:sectPr w:rsidR="008F690A" w:rsidRPr="009B26AB" w:rsidSect="007B75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B67" w:rsidRDefault="00020B67" w:rsidP="00253456">
      <w:pPr>
        <w:spacing w:after="0" w:line="240" w:lineRule="auto"/>
      </w:pPr>
      <w:r>
        <w:separator/>
      </w:r>
    </w:p>
  </w:endnote>
  <w:endnote w:type="continuationSeparator" w:id="0">
    <w:p w:rsidR="00020B67" w:rsidRDefault="00020B67" w:rsidP="0025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89272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B26AB" w:rsidRDefault="009B26AB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F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F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26AB" w:rsidRDefault="009B26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72733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B7543" w:rsidRDefault="007B7543">
            <w:pPr>
              <w:pStyle w:val="Stopka"/>
              <w:jc w:val="right"/>
            </w:pPr>
            <w:r>
              <w:t xml:space="preserve">Strona </w:t>
            </w:r>
            <w:r w:rsidR="006657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579B">
              <w:rPr>
                <w:b/>
                <w:sz w:val="24"/>
                <w:szCs w:val="24"/>
              </w:rPr>
              <w:fldChar w:fldCharType="separate"/>
            </w:r>
            <w:r w:rsidR="00653FDF">
              <w:rPr>
                <w:b/>
                <w:noProof/>
              </w:rPr>
              <w:t>1</w:t>
            </w:r>
            <w:r w:rsidR="0066579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57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579B">
              <w:rPr>
                <w:b/>
                <w:sz w:val="24"/>
                <w:szCs w:val="24"/>
              </w:rPr>
              <w:fldChar w:fldCharType="separate"/>
            </w:r>
            <w:r w:rsidR="00653FDF">
              <w:rPr>
                <w:b/>
                <w:noProof/>
              </w:rPr>
              <w:t>3</w:t>
            </w:r>
            <w:r w:rsidR="006657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0B67" w:rsidRPr="00093E60" w:rsidRDefault="00020B67" w:rsidP="00093E60">
    <w:pPr>
      <w:pStyle w:val="Stopk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B67" w:rsidRDefault="00020B67" w:rsidP="00253456">
      <w:pPr>
        <w:spacing w:after="0" w:line="240" w:lineRule="auto"/>
      </w:pPr>
      <w:r>
        <w:separator/>
      </w:r>
    </w:p>
  </w:footnote>
  <w:footnote w:type="continuationSeparator" w:id="0">
    <w:p w:rsidR="00020B67" w:rsidRDefault="00020B67" w:rsidP="0025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B67" w:rsidRDefault="00020B6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B67" w:rsidRDefault="00A3638A" w:rsidP="00722E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-292735</wp:posOffset>
          </wp:positionV>
          <wp:extent cx="5744845" cy="7156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7" t="67957" r="17686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C02"/>
    <w:multiLevelType w:val="hybridMultilevel"/>
    <w:tmpl w:val="045C8774"/>
    <w:lvl w:ilvl="0" w:tplc="71E4C0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9724F"/>
    <w:multiLevelType w:val="hybridMultilevel"/>
    <w:tmpl w:val="2DE053E0"/>
    <w:lvl w:ilvl="0" w:tplc="4AB4352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FD67EB"/>
    <w:multiLevelType w:val="hybridMultilevel"/>
    <w:tmpl w:val="104C6F1E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A5AB0"/>
    <w:multiLevelType w:val="hybridMultilevel"/>
    <w:tmpl w:val="2AC6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F1177"/>
    <w:multiLevelType w:val="hybridMultilevel"/>
    <w:tmpl w:val="3328E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2BB8"/>
    <w:multiLevelType w:val="multilevel"/>
    <w:tmpl w:val="525CE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C07F6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B824C3"/>
    <w:multiLevelType w:val="hybridMultilevel"/>
    <w:tmpl w:val="2AA44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1CB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793198"/>
    <w:multiLevelType w:val="hybridMultilevel"/>
    <w:tmpl w:val="FA261ACE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D21CCB"/>
    <w:multiLevelType w:val="hybridMultilevel"/>
    <w:tmpl w:val="958CB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662BE"/>
    <w:multiLevelType w:val="hybridMultilevel"/>
    <w:tmpl w:val="C02C02D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C62ED5"/>
    <w:multiLevelType w:val="multilevel"/>
    <w:tmpl w:val="95CE6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C28F4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9D3C04"/>
    <w:multiLevelType w:val="multilevel"/>
    <w:tmpl w:val="5E44A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C18"/>
    <w:rsid w:val="000109FB"/>
    <w:rsid w:val="0001363B"/>
    <w:rsid w:val="00020B67"/>
    <w:rsid w:val="00032D89"/>
    <w:rsid w:val="000403E5"/>
    <w:rsid w:val="00080A95"/>
    <w:rsid w:val="00093E60"/>
    <w:rsid w:val="00120759"/>
    <w:rsid w:val="00187808"/>
    <w:rsid w:val="001B2300"/>
    <w:rsid w:val="001C2984"/>
    <w:rsid w:val="00203584"/>
    <w:rsid w:val="00252C0E"/>
    <w:rsid w:val="00253456"/>
    <w:rsid w:val="002D2E20"/>
    <w:rsid w:val="002F1F38"/>
    <w:rsid w:val="003120F6"/>
    <w:rsid w:val="00326154"/>
    <w:rsid w:val="0032637C"/>
    <w:rsid w:val="0033272E"/>
    <w:rsid w:val="00446723"/>
    <w:rsid w:val="004A3F96"/>
    <w:rsid w:val="0051411F"/>
    <w:rsid w:val="005275AD"/>
    <w:rsid w:val="005724A3"/>
    <w:rsid w:val="00636690"/>
    <w:rsid w:val="0064308C"/>
    <w:rsid w:val="00653FDF"/>
    <w:rsid w:val="0066579B"/>
    <w:rsid w:val="006B7EFB"/>
    <w:rsid w:val="006E3EFE"/>
    <w:rsid w:val="00722EEE"/>
    <w:rsid w:val="007743B7"/>
    <w:rsid w:val="007A4F45"/>
    <w:rsid w:val="007B749A"/>
    <w:rsid w:val="007B7543"/>
    <w:rsid w:val="007D3600"/>
    <w:rsid w:val="007F10A0"/>
    <w:rsid w:val="00825B77"/>
    <w:rsid w:val="00885692"/>
    <w:rsid w:val="008A7A3B"/>
    <w:rsid w:val="008C7C50"/>
    <w:rsid w:val="008E3050"/>
    <w:rsid w:val="008F690A"/>
    <w:rsid w:val="00901C19"/>
    <w:rsid w:val="00915BD3"/>
    <w:rsid w:val="009A5F8A"/>
    <w:rsid w:val="009B26AB"/>
    <w:rsid w:val="00A320AD"/>
    <w:rsid w:val="00A33781"/>
    <w:rsid w:val="00A3638A"/>
    <w:rsid w:val="00A86381"/>
    <w:rsid w:val="00A9579E"/>
    <w:rsid w:val="00AB2EBF"/>
    <w:rsid w:val="00B37F7E"/>
    <w:rsid w:val="00B756F9"/>
    <w:rsid w:val="00BD45F6"/>
    <w:rsid w:val="00BF25B1"/>
    <w:rsid w:val="00C02110"/>
    <w:rsid w:val="00C30BB4"/>
    <w:rsid w:val="00C3228D"/>
    <w:rsid w:val="00C43256"/>
    <w:rsid w:val="00C45CDF"/>
    <w:rsid w:val="00C54517"/>
    <w:rsid w:val="00C749CE"/>
    <w:rsid w:val="00C77972"/>
    <w:rsid w:val="00CB5BC0"/>
    <w:rsid w:val="00CC559A"/>
    <w:rsid w:val="00D12749"/>
    <w:rsid w:val="00D460BC"/>
    <w:rsid w:val="00D54263"/>
    <w:rsid w:val="00D61593"/>
    <w:rsid w:val="00D678AC"/>
    <w:rsid w:val="00D9291D"/>
    <w:rsid w:val="00DB59C5"/>
    <w:rsid w:val="00DE47B3"/>
    <w:rsid w:val="00E33D3F"/>
    <w:rsid w:val="00E442DE"/>
    <w:rsid w:val="00E56167"/>
    <w:rsid w:val="00EA6E6F"/>
    <w:rsid w:val="00EE6A0D"/>
    <w:rsid w:val="00F768EA"/>
    <w:rsid w:val="00F8090B"/>
    <w:rsid w:val="00FA1124"/>
    <w:rsid w:val="00FA3C18"/>
    <w:rsid w:val="00F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053F7B"/>
  <w15:docId w15:val="{69098B2C-6BAB-4A84-B5CA-990846A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C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1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A3C1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1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3C1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A3C18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8E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E30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4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5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6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722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6205-7B25-4D6F-B3CA-7A00DFFD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Magda Golubska</cp:lastModifiedBy>
  <cp:revision>11</cp:revision>
  <cp:lastPrinted>2024-10-18T12:52:00Z</cp:lastPrinted>
  <dcterms:created xsi:type="dcterms:W3CDTF">2024-02-09T12:54:00Z</dcterms:created>
  <dcterms:modified xsi:type="dcterms:W3CDTF">2025-12-16T09:34:00Z</dcterms:modified>
</cp:coreProperties>
</file>