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F8" w:rsidRPr="00C2337A" w:rsidRDefault="00FF79F8" w:rsidP="003A5C97">
      <w:pPr>
        <w:spacing w:line="276" w:lineRule="auto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pStyle w:val="Akapitzlist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FF79F8" w:rsidRPr="00C2337A" w:rsidRDefault="00FF79F8" w:rsidP="003A5C97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FF79F8" w:rsidRPr="00C2337A" w:rsidRDefault="00C00193" w:rsidP="003A5C97">
      <w:pPr>
        <w:spacing w:after="200" w:line="276" w:lineRule="auto"/>
        <w:jc w:val="center"/>
        <w:rPr>
          <w:rFonts w:asciiTheme="minorHAnsi" w:hAnsiTheme="minorHAnsi" w:cstheme="minorHAnsi"/>
        </w:rPr>
      </w:pPr>
      <w:r w:rsidRPr="00C2337A">
        <w:rPr>
          <w:rFonts w:asciiTheme="minorHAnsi" w:hAnsiTheme="minorHAnsi" w:cstheme="minorHAnsi"/>
        </w:rPr>
        <w:t>Opis przedmiotu zamówienia pod tytułem:</w:t>
      </w:r>
    </w:p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74"/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ayout w:type="fixed"/>
        <w:tblCellMar>
          <w:left w:w="115" w:type="dxa"/>
          <w:right w:w="115" w:type="dxa"/>
        </w:tblCellMar>
        <w:tblLook w:val="0000"/>
      </w:tblPr>
      <w:tblGrid>
        <w:gridCol w:w="9330"/>
      </w:tblGrid>
      <w:tr w:rsidR="00FF79F8" w:rsidRPr="00C2337A" w:rsidTr="00FB6415">
        <w:trPr>
          <w:trHeight w:val="2117"/>
        </w:trPr>
        <w:tc>
          <w:tcPr>
            <w:tcW w:w="9330" w:type="dxa"/>
            <w:shd w:val="clear" w:color="auto" w:fill="D9D9D9"/>
            <w:vAlign w:val="center"/>
          </w:tcPr>
          <w:p w:rsidR="00E95A7B" w:rsidRPr="004A49EB" w:rsidRDefault="00181D7E" w:rsidP="003A5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bookmarkStart w:id="0" w:name="_Hlk82361180"/>
            <w:r w:rsidRPr="004A49EB">
              <w:rPr>
                <w:rFonts w:asciiTheme="minorHAnsi" w:hAnsiTheme="minorHAnsi" w:cstheme="minorHAnsi"/>
                <w:b/>
                <w:color w:val="000000"/>
              </w:rPr>
              <w:t>Realizacja</w:t>
            </w:r>
            <w:r w:rsidR="00E90AA7" w:rsidRPr="004A49E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4A49EB" w:rsidRPr="004A49EB">
              <w:rPr>
                <w:rFonts w:asciiTheme="minorHAnsi" w:hAnsiTheme="minorHAnsi" w:cstheme="minorHAnsi"/>
                <w:b/>
                <w:bCs/>
              </w:rPr>
              <w:t>działań edukacyjn</w:t>
            </w:r>
            <w:r w:rsidR="003A5C97">
              <w:rPr>
                <w:rFonts w:asciiTheme="minorHAnsi" w:hAnsiTheme="minorHAnsi" w:cstheme="minorHAnsi"/>
                <w:b/>
                <w:bCs/>
              </w:rPr>
              <w:t xml:space="preserve">ych, </w:t>
            </w:r>
            <w:r w:rsidR="004A49EB" w:rsidRPr="004A49EB">
              <w:rPr>
                <w:rFonts w:asciiTheme="minorHAnsi" w:hAnsiTheme="minorHAnsi" w:cstheme="minorHAnsi"/>
                <w:b/>
                <w:bCs/>
              </w:rPr>
              <w:t>promocyjn</w:t>
            </w:r>
            <w:r w:rsidR="003A5C97">
              <w:rPr>
                <w:rFonts w:asciiTheme="minorHAnsi" w:hAnsiTheme="minorHAnsi" w:cstheme="minorHAnsi"/>
                <w:b/>
                <w:bCs/>
              </w:rPr>
              <w:t xml:space="preserve">ych i </w:t>
            </w:r>
            <w:r w:rsidR="004A49EB" w:rsidRPr="004A49EB">
              <w:rPr>
                <w:rFonts w:asciiTheme="minorHAnsi" w:hAnsiTheme="minorHAnsi" w:cstheme="minorHAnsi"/>
                <w:b/>
                <w:bCs/>
              </w:rPr>
              <w:t>informacyjnych skierowanych do ucz</w:t>
            </w:r>
            <w:r w:rsidR="004A49EB">
              <w:rPr>
                <w:rFonts w:asciiTheme="minorHAnsi" w:hAnsiTheme="minorHAnsi" w:cstheme="minorHAnsi"/>
                <w:b/>
                <w:bCs/>
              </w:rPr>
              <w:t xml:space="preserve">estników </w:t>
            </w:r>
            <w:proofErr w:type="spellStart"/>
            <w:r w:rsidR="004A49EB">
              <w:rPr>
                <w:rFonts w:asciiTheme="minorHAnsi" w:hAnsiTheme="minorHAnsi" w:cstheme="minorHAnsi"/>
                <w:b/>
                <w:bCs/>
              </w:rPr>
              <w:t>Pol'and'Rock</w:t>
            </w:r>
            <w:proofErr w:type="spellEnd"/>
            <w:r w:rsidR="004A49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4A49EB">
              <w:rPr>
                <w:rFonts w:asciiTheme="minorHAnsi" w:hAnsiTheme="minorHAnsi" w:cstheme="minorHAnsi"/>
                <w:b/>
                <w:bCs/>
              </w:rPr>
              <w:t>Festival</w:t>
            </w:r>
            <w:proofErr w:type="spellEnd"/>
            <w:r w:rsidR="004A49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bookmarkEnd w:id="0"/>
          </w:p>
        </w:tc>
      </w:tr>
    </w:tbl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676" w:rsidRPr="00C2337A" w:rsidRDefault="00FF7676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676" w:rsidRPr="00C2337A" w:rsidRDefault="00FF7676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676" w:rsidRPr="00C2337A" w:rsidRDefault="00FF7676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FF7676" w:rsidRPr="00C2337A" w:rsidRDefault="00FF7676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C00193" w:rsidRPr="00C2337A" w:rsidRDefault="00C00193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C00193" w:rsidRPr="00C2337A" w:rsidRDefault="00C00193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C00193" w:rsidRPr="00C2337A" w:rsidRDefault="00C00193" w:rsidP="003A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C738C5" w:rsidRPr="00C2337A" w:rsidRDefault="00FF79F8" w:rsidP="003A5C97">
      <w:pPr>
        <w:spacing w:line="276" w:lineRule="auto"/>
        <w:rPr>
          <w:rFonts w:asciiTheme="minorHAnsi" w:hAnsiTheme="minorHAnsi" w:cstheme="minorHAnsi"/>
          <w:b/>
        </w:rPr>
      </w:pPr>
      <w:r w:rsidRPr="00C2337A">
        <w:rPr>
          <w:rFonts w:asciiTheme="minorHAnsi" w:hAnsiTheme="minorHAnsi" w:cstheme="minorHAnsi"/>
          <w:b/>
        </w:rPr>
        <w:t>Zamawiający</w:t>
      </w:r>
      <w:r w:rsidRPr="00C2337A">
        <w:rPr>
          <w:rFonts w:asciiTheme="minorHAnsi" w:hAnsiTheme="minorHAnsi" w:cstheme="minorHAnsi"/>
        </w:rPr>
        <w:t xml:space="preserve">: </w:t>
      </w:r>
      <w:r w:rsidR="007539DF" w:rsidRPr="00C2337A">
        <w:rPr>
          <w:rFonts w:asciiTheme="minorHAnsi" w:hAnsiTheme="minorHAnsi" w:cstheme="minorHAnsi"/>
        </w:rPr>
        <w:br/>
      </w:r>
      <w:r w:rsidRPr="00C2337A">
        <w:rPr>
          <w:rFonts w:asciiTheme="minorHAnsi" w:hAnsiTheme="minorHAnsi" w:cstheme="minorHAnsi"/>
          <w:b/>
        </w:rPr>
        <w:t>Urząd Marszałkowski Województwa Zachodniopomorskiego</w:t>
      </w:r>
      <w:r w:rsidRPr="00C2337A">
        <w:rPr>
          <w:rFonts w:asciiTheme="minorHAnsi" w:hAnsiTheme="minorHAnsi" w:cstheme="minorHAnsi"/>
        </w:rPr>
        <w:br w:type="page"/>
      </w:r>
      <w:r w:rsidR="009B06E5" w:rsidRPr="00C2337A">
        <w:rPr>
          <w:rFonts w:asciiTheme="minorHAnsi" w:hAnsiTheme="minorHAnsi" w:cstheme="minorHAnsi"/>
        </w:rPr>
        <w:lastRenderedPageBreak/>
        <w:t>Spis treści:</w:t>
      </w:r>
    </w:p>
    <w:p w:rsidR="00902751" w:rsidRDefault="007C5B55">
      <w:pPr>
        <w:pStyle w:val="Spistreci1"/>
        <w:rPr>
          <w:rFonts w:asciiTheme="minorHAnsi" w:eastAsiaTheme="minorEastAsia" w:hAnsiTheme="minorHAnsi" w:cstheme="minorBidi"/>
          <w:noProof/>
        </w:rPr>
      </w:pPr>
      <w:r w:rsidRPr="00C2337A">
        <w:rPr>
          <w:rFonts w:asciiTheme="minorHAnsi" w:hAnsiTheme="minorHAnsi" w:cstheme="minorHAnsi"/>
        </w:rPr>
        <w:fldChar w:fldCharType="begin"/>
      </w:r>
      <w:r w:rsidR="00A002FE" w:rsidRPr="00C2337A">
        <w:rPr>
          <w:rFonts w:asciiTheme="minorHAnsi" w:hAnsiTheme="minorHAnsi" w:cstheme="minorHAnsi"/>
        </w:rPr>
        <w:instrText xml:space="preserve"> TOC \o "1-3" \h \z \u </w:instrText>
      </w:r>
      <w:r w:rsidRPr="00C2337A">
        <w:rPr>
          <w:rFonts w:asciiTheme="minorHAnsi" w:hAnsiTheme="minorHAnsi" w:cstheme="minorHAnsi"/>
        </w:rPr>
        <w:fldChar w:fldCharType="separate"/>
      </w:r>
      <w:hyperlink w:anchor="_Toc107819058" w:history="1">
        <w:r w:rsidR="00902751" w:rsidRPr="00E43280">
          <w:rPr>
            <w:rStyle w:val="Hipercze"/>
            <w:rFonts w:cstheme="minorHAnsi"/>
            <w:noProof/>
          </w:rPr>
          <w:t>1. Przedmiot zamówienia</w:t>
        </w:r>
        <w:r w:rsidR="009027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2751">
          <w:rPr>
            <w:noProof/>
            <w:webHidden/>
          </w:rPr>
          <w:instrText xml:space="preserve"> PAGEREF _Toc107819058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2751" w:rsidRDefault="007C5B55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107819059" w:history="1">
        <w:r w:rsidR="00902751" w:rsidRPr="00E43280">
          <w:rPr>
            <w:rStyle w:val="Hipercze"/>
            <w:rFonts w:cstheme="minorHAnsi"/>
            <w:noProof/>
          </w:rPr>
          <w:t>2. Termin realizacji zamówienia</w:t>
        </w:r>
        <w:r w:rsidR="009027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2751">
          <w:rPr>
            <w:noProof/>
            <w:webHidden/>
          </w:rPr>
          <w:instrText xml:space="preserve"> PAGEREF _Toc107819059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15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2751" w:rsidRDefault="007C5B55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107819060" w:history="1">
        <w:r w:rsidR="00902751" w:rsidRPr="00E43280">
          <w:rPr>
            <w:rStyle w:val="Hipercze"/>
            <w:rFonts w:cstheme="minorHAnsi"/>
            <w:noProof/>
          </w:rPr>
          <w:t>3. Brief</w:t>
        </w:r>
        <w:r w:rsidR="009027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2751">
          <w:rPr>
            <w:noProof/>
            <w:webHidden/>
          </w:rPr>
          <w:instrText xml:space="preserve"> PAGEREF _Toc107819060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15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02751" w:rsidRDefault="007C5B55">
      <w:pPr>
        <w:pStyle w:val="Spistreci2"/>
        <w:rPr>
          <w:rFonts w:asciiTheme="minorHAnsi" w:eastAsiaTheme="minorEastAsia" w:hAnsiTheme="minorHAnsi" w:cstheme="minorBidi"/>
          <w:noProof/>
        </w:rPr>
      </w:pPr>
      <w:hyperlink w:anchor="_Toc107819061" w:history="1">
        <w:r w:rsidR="00902751" w:rsidRPr="00E43280">
          <w:rPr>
            <w:rStyle w:val="Hipercze"/>
            <w:rFonts w:cstheme="minorHAnsi"/>
            <w:noProof/>
          </w:rPr>
          <w:t>1)</w:t>
        </w:r>
        <w:r w:rsidR="00902751">
          <w:rPr>
            <w:rFonts w:asciiTheme="minorHAnsi" w:eastAsiaTheme="minorEastAsia" w:hAnsiTheme="minorHAnsi" w:cstheme="minorBidi"/>
            <w:noProof/>
          </w:rPr>
          <w:tab/>
        </w:r>
        <w:r w:rsidR="00902751" w:rsidRPr="00E43280">
          <w:rPr>
            <w:rStyle w:val="Hipercze"/>
            <w:rFonts w:cstheme="minorHAnsi"/>
            <w:noProof/>
          </w:rPr>
          <w:t>Charakterystyka projektu Pomorze Zachodnie Zielony Region.</w:t>
        </w:r>
        <w:r w:rsidR="009027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2751">
          <w:rPr>
            <w:noProof/>
            <w:webHidden/>
          </w:rPr>
          <w:instrText xml:space="preserve"> PAGEREF _Toc107819061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15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02751" w:rsidRDefault="007C5B55">
      <w:pPr>
        <w:pStyle w:val="Spistreci2"/>
        <w:rPr>
          <w:rFonts w:asciiTheme="minorHAnsi" w:eastAsiaTheme="minorEastAsia" w:hAnsiTheme="minorHAnsi" w:cstheme="minorBidi"/>
          <w:noProof/>
        </w:rPr>
      </w:pPr>
      <w:hyperlink w:anchor="_Toc107819062" w:history="1">
        <w:r w:rsidR="00902751" w:rsidRPr="00E43280">
          <w:rPr>
            <w:rStyle w:val="Hipercze"/>
            <w:rFonts w:cstheme="minorHAnsi"/>
            <w:noProof/>
          </w:rPr>
          <w:t>2)</w:t>
        </w:r>
        <w:r w:rsidR="00902751">
          <w:rPr>
            <w:rFonts w:asciiTheme="minorHAnsi" w:eastAsiaTheme="minorEastAsia" w:hAnsiTheme="minorHAnsi" w:cstheme="minorBidi"/>
            <w:noProof/>
          </w:rPr>
          <w:tab/>
        </w:r>
        <w:r w:rsidR="00902751" w:rsidRPr="00E43280">
          <w:rPr>
            <w:rStyle w:val="Hipercze"/>
            <w:rFonts w:cstheme="minorHAnsi"/>
            <w:noProof/>
          </w:rPr>
          <w:t>Cele zamówienia</w:t>
        </w:r>
        <w:r w:rsidR="009027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2751">
          <w:rPr>
            <w:noProof/>
            <w:webHidden/>
          </w:rPr>
          <w:instrText xml:space="preserve"> PAGEREF _Toc107819062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15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02751" w:rsidRDefault="007C5B55">
      <w:pPr>
        <w:pStyle w:val="Spistreci2"/>
        <w:rPr>
          <w:rFonts w:asciiTheme="minorHAnsi" w:eastAsiaTheme="minorEastAsia" w:hAnsiTheme="minorHAnsi" w:cstheme="minorBidi"/>
          <w:noProof/>
        </w:rPr>
      </w:pPr>
      <w:hyperlink w:anchor="_Toc107819063" w:history="1">
        <w:r w:rsidR="00902751" w:rsidRPr="00E43280">
          <w:rPr>
            <w:rStyle w:val="Hipercze"/>
            <w:rFonts w:cstheme="minorHAnsi"/>
            <w:noProof/>
          </w:rPr>
          <w:t>3)</w:t>
        </w:r>
        <w:r w:rsidR="00902751">
          <w:rPr>
            <w:rFonts w:asciiTheme="minorHAnsi" w:eastAsiaTheme="minorEastAsia" w:hAnsiTheme="minorHAnsi" w:cstheme="minorBidi"/>
            <w:noProof/>
          </w:rPr>
          <w:tab/>
        </w:r>
        <w:r w:rsidR="00902751" w:rsidRPr="00E43280">
          <w:rPr>
            <w:rStyle w:val="Hipercze"/>
            <w:rFonts w:cstheme="minorHAnsi"/>
            <w:noProof/>
          </w:rPr>
          <w:t>Oczekiwany cel komunikacyjny</w:t>
        </w:r>
        <w:r w:rsidR="009027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2751">
          <w:rPr>
            <w:noProof/>
            <w:webHidden/>
          </w:rPr>
          <w:instrText xml:space="preserve"> PAGEREF _Toc107819063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15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02751" w:rsidRDefault="007C5B55">
      <w:pPr>
        <w:pStyle w:val="Spistreci2"/>
        <w:rPr>
          <w:rFonts w:asciiTheme="minorHAnsi" w:eastAsiaTheme="minorEastAsia" w:hAnsiTheme="minorHAnsi" w:cstheme="minorBidi"/>
          <w:noProof/>
        </w:rPr>
      </w:pPr>
      <w:hyperlink w:anchor="_Toc107819064" w:history="1">
        <w:r w:rsidR="00902751" w:rsidRPr="00E43280">
          <w:rPr>
            <w:rStyle w:val="Hipercze"/>
            <w:rFonts w:cstheme="minorHAnsi"/>
            <w:noProof/>
          </w:rPr>
          <w:t>4)</w:t>
        </w:r>
        <w:r w:rsidR="00902751">
          <w:rPr>
            <w:rFonts w:asciiTheme="minorHAnsi" w:eastAsiaTheme="minorEastAsia" w:hAnsiTheme="minorHAnsi" w:cstheme="minorBidi"/>
            <w:noProof/>
          </w:rPr>
          <w:tab/>
        </w:r>
        <w:r w:rsidR="00902751" w:rsidRPr="00E43280">
          <w:rPr>
            <w:rStyle w:val="Hipercze"/>
            <w:rFonts w:cstheme="minorHAnsi"/>
            <w:noProof/>
          </w:rPr>
          <w:t>Grupa docelowa odbiorców zamówienia</w:t>
        </w:r>
        <w:r w:rsidR="009027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2751">
          <w:rPr>
            <w:noProof/>
            <w:webHidden/>
          </w:rPr>
          <w:instrText xml:space="preserve"> PAGEREF _Toc107819064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15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02751" w:rsidRDefault="007C5B55">
      <w:pPr>
        <w:pStyle w:val="Spistreci2"/>
        <w:rPr>
          <w:rFonts w:asciiTheme="minorHAnsi" w:eastAsiaTheme="minorEastAsia" w:hAnsiTheme="minorHAnsi" w:cstheme="minorBidi"/>
          <w:noProof/>
        </w:rPr>
      </w:pPr>
      <w:hyperlink w:anchor="_Toc107819065" w:history="1">
        <w:r w:rsidR="00902751" w:rsidRPr="00E43280">
          <w:rPr>
            <w:rStyle w:val="Hipercze"/>
            <w:rFonts w:cstheme="minorHAnsi"/>
            <w:noProof/>
          </w:rPr>
          <w:t>5)</w:t>
        </w:r>
        <w:r w:rsidR="00902751">
          <w:rPr>
            <w:rFonts w:asciiTheme="minorHAnsi" w:eastAsiaTheme="minorEastAsia" w:hAnsiTheme="minorHAnsi" w:cstheme="minorBidi"/>
            <w:noProof/>
          </w:rPr>
          <w:tab/>
        </w:r>
        <w:r w:rsidR="00902751" w:rsidRPr="00E43280">
          <w:rPr>
            <w:rStyle w:val="Hipercze"/>
            <w:rFonts w:cstheme="minorHAnsi"/>
            <w:noProof/>
          </w:rPr>
          <w:t>Po stronie Wykonawcy leży:</w:t>
        </w:r>
        <w:r w:rsidR="009027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2751">
          <w:rPr>
            <w:noProof/>
            <w:webHidden/>
          </w:rPr>
          <w:instrText xml:space="preserve"> PAGEREF _Toc107819065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15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2751" w:rsidRDefault="007C5B55">
      <w:pPr>
        <w:pStyle w:val="Spistreci2"/>
        <w:rPr>
          <w:rFonts w:asciiTheme="minorHAnsi" w:eastAsiaTheme="minorEastAsia" w:hAnsiTheme="minorHAnsi" w:cstheme="minorBidi"/>
          <w:noProof/>
        </w:rPr>
      </w:pPr>
      <w:hyperlink w:anchor="_Toc107819066" w:history="1">
        <w:r w:rsidR="00902751" w:rsidRPr="00E43280">
          <w:rPr>
            <w:rStyle w:val="Hipercze"/>
            <w:rFonts w:cstheme="minorHAnsi"/>
            <w:noProof/>
          </w:rPr>
          <w:t>6)</w:t>
        </w:r>
        <w:r w:rsidR="00902751">
          <w:rPr>
            <w:rFonts w:asciiTheme="minorHAnsi" w:eastAsiaTheme="minorEastAsia" w:hAnsiTheme="minorHAnsi" w:cstheme="minorBidi"/>
            <w:noProof/>
          </w:rPr>
          <w:tab/>
        </w:r>
        <w:r w:rsidR="00902751" w:rsidRPr="00E43280">
          <w:rPr>
            <w:rStyle w:val="Hipercze"/>
            <w:rFonts w:cstheme="minorHAnsi"/>
            <w:noProof/>
          </w:rPr>
          <w:t>Harmonogram</w:t>
        </w:r>
        <w:r w:rsidR="009027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2751">
          <w:rPr>
            <w:noProof/>
            <w:webHidden/>
          </w:rPr>
          <w:instrText xml:space="preserve"> PAGEREF _Toc107819066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15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02751" w:rsidRDefault="007C5B55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107819067" w:history="1">
        <w:r w:rsidR="00902751" w:rsidRPr="00E43280">
          <w:rPr>
            <w:rStyle w:val="Hipercze"/>
            <w:rFonts w:cstheme="minorHAnsi"/>
            <w:noProof/>
          </w:rPr>
          <w:t>4. Dodatkowe zobowiązania wykonawcy</w:t>
        </w:r>
        <w:r w:rsidR="009027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2751">
          <w:rPr>
            <w:noProof/>
            <w:webHidden/>
          </w:rPr>
          <w:instrText xml:space="preserve"> PAGEREF _Toc107819067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15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738C5" w:rsidRPr="00C2337A" w:rsidRDefault="007C5B55" w:rsidP="003A5C97">
      <w:pPr>
        <w:spacing w:line="276" w:lineRule="auto"/>
        <w:rPr>
          <w:rFonts w:asciiTheme="minorHAnsi" w:hAnsiTheme="minorHAnsi" w:cstheme="minorHAnsi"/>
        </w:rPr>
      </w:pPr>
      <w:r w:rsidRPr="00C2337A">
        <w:rPr>
          <w:rFonts w:asciiTheme="minorHAnsi" w:hAnsiTheme="minorHAnsi" w:cstheme="minorHAnsi"/>
        </w:rPr>
        <w:fldChar w:fldCharType="end"/>
      </w:r>
    </w:p>
    <w:p w:rsidR="00FF79F8" w:rsidRPr="00C2337A" w:rsidRDefault="00FF79F8" w:rsidP="003A5C97">
      <w:pPr>
        <w:spacing w:after="200" w:line="276" w:lineRule="auto"/>
        <w:jc w:val="both"/>
        <w:rPr>
          <w:rFonts w:asciiTheme="minorHAnsi" w:hAnsiTheme="minorHAnsi" w:cstheme="minorHAnsi"/>
          <w:b/>
        </w:rPr>
      </w:pPr>
    </w:p>
    <w:p w:rsidR="00FF79F8" w:rsidRPr="00C2337A" w:rsidRDefault="00FF79F8" w:rsidP="003A5C97">
      <w:pPr>
        <w:pStyle w:val="Nagwek1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FF79F8" w:rsidRPr="00C2337A" w:rsidRDefault="00FF79F8" w:rsidP="003A5C97">
      <w:pPr>
        <w:spacing w:after="200" w:line="276" w:lineRule="auto"/>
        <w:rPr>
          <w:rFonts w:asciiTheme="minorHAnsi" w:hAnsiTheme="minorHAnsi" w:cstheme="minorHAnsi"/>
        </w:rPr>
      </w:pPr>
    </w:p>
    <w:p w:rsidR="004E5867" w:rsidRPr="00D111C3" w:rsidRDefault="00EE589C" w:rsidP="00D111C3">
      <w:pPr>
        <w:pStyle w:val="Nagwek1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337A">
        <w:rPr>
          <w:rFonts w:asciiTheme="minorHAnsi" w:hAnsiTheme="minorHAnsi" w:cstheme="minorHAnsi"/>
          <w:color w:val="auto"/>
          <w:sz w:val="22"/>
          <w:szCs w:val="22"/>
        </w:rPr>
        <w:br w:type="page"/>
      </w:r>
      <w:bookmarkStart w:id="1" w:name="_Toc42505528"/>
      <w:bookmarkStart w:id="2" w:name="_Toc107819058"/>
      <w:r w:rsidR="00C738C5" w:rsidRPr="00D111C3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1. </w:t>
      </w:r>
      <w:r w:rsidR="003E6F8A" w:rsidRPr="00D111C3">
        <w:rPr>
          <w:rFonts w:asciiTheme="minorHAnsi" w:hAnsiTheme="minorHAnsi" w:cstheme="minorHAnsi"/>
          <w:color w:val="auto"/>
          <w:sz w:val="22"/>
          <w:szCs w:val="22"/>
        </w:rPr>
        <w:t>Przedmiot</w:t>
      </w:r>
      <w:r w:rsidR="004E5867" w:rsidRPr="00D111C3">
        <w:rPr>
          <w:rFonts w:asciiTheme="minorHAnsi" w:hAnsiTheme="minorHAnsi" w:cstheme="minorHAnsi"/>
          <w:color w:val="auto"/>
          <w:sz w:val="22"/>
          <w:szCs w:val="22"/>
        </w:rPr>
        <w:t xml:space="preserve"> zamówienia</w:t>
      </w:r>
      <w:bookmarkEnd w:id="1"/>
      <w:bookmarkEnd w:id="2"/>
    </w:p>
    <w:p w:rsidR="00382B48" w:rsidRPr="00D111C3" w:rsidRDefault="00F76F00" w:rsidP="00D111C3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D111C3">
        <w:rPr>
          <w:rFonts w:asciiTheme="minorHAnsi" w:hAnsiTheme="minorHAnsi" w:cstheme="minorHAnsi"/>
          <w:color w:val="000000"/>
        </w:rPr>
        <w:t xml:space="preserve">Realizacja </w:t>
      </w:r>
      <w:r w:rsidRPr="00D111C3">
        <w:rPr>
          <w:rFonts w:asciiTheme="minorHAnsi" w:hAnsiTheme="minorHAnsi" w:cstheme="minorHAnsi"/>
          <w:bCs/>
        </w:rPr>
        <w:t xml:space="preserve">działań edukacyjno-promocyjno-informacyjnych </w:t>
      </w:r>
      <w:r w:rsidR="00C27C12" w:rsidRPr="00D111C3">
        <w:rPr>
          <w:rFonts w:asciiTheme="minorHAnsi" w:hAnsiTheme="minorHAnsi" w:cstheme="minorHAnsi"/>
          <w:bCs/>
        </w:rPr>
        <w:t>w trakcie</w:t>
      </w:r>
      <w:r w:rsidRPr="00D111C3">
        <w:rPr>
          <w:rFonts w:asciiTheme="minorHAnsi" w:hAnsiTheme="minorHAnsi" w:cstheme="minorHAnsi"/>
          <w:bCs/>
        </w:rPr>
        <w:t xml:space="preserve"> </w:t>
      </w:r>
      <w:r w:rsidR="00C27C12" w:rsidRPr="00D111C3">
        <w:rPr>
          <w:rFonts w:asciiTheme="minorHAnsi" w:hAnsiTheme="minorHAnsi" w:cstheme="minorHAnsi"/>
          <w:bCs/>
        </w:rPr>
        <w:t>„</w:t>
      </w:r>
      <w:proofErr w:type="spellStart"/>
      <w:r w:rsidRPr="00D111C3">
        <w:rPr>
          <w:rFonts w:asciiTheme="minorHAnsi" w:hAnsiTheme="minorHAnsi" w:cstheme="minorHAnsi"/>
          <w:bCs/>
        </w:rPr>
        <w:t>Pol'and'Rock</w:t>
      </w:r>
      <w:proofErr w:type="spellEnd"/>
      <w:r w:rsidRPr="00D111C3">
        <w:rPr>
          <w:rFonts w:asciiTheme="minorHAnsi" w:hAnsiTheme="minorHAnsi" w:cstheme="minorHAnsi"/>
          <w:bCs/>
        </w:rPr>
        <w:t xml:space="preserve"> </w:t>
      </w:r>
      <w:proofErr w:type="spellStart"/>
      <w:r w:rsidRPr="00D111C3">
        <w:rPr>
          <w:rFonts w:asciiTheme="minorHAnsi" w:hAnsiTheme="minorHAnsi" w:cstheme="minorHAnsi"/>
          <w:bCs/>
        </w:rPr>
        <w:t>Festival</w:t>
      </w:r>
      <w:proofErr w:type="spellEnd"/>
      <w:r w:rsidRPr="00D111C3">
        <w:rPr>
          <w:rFonts w:asciiTheme="minorHAnsi" w:hAnsiTheme="minorHAnsi" w:cstheme="minorHAnsi"/>
          <w:bCs/>
        </w:rPr>
        <w:t xml:space="preserve">” </w:t>
      </w:r>
      <w:r w:rsidR="00C27C12" w:rsidRPr="00D111C3">
        <w:rPr>
          <w:rFonts w:asciiTheme="minorHAnsi" w:hAnsiTheme="minorHAnsi" w:cstheme="minorHAnsi"/>
          <w:bCs/>
        </w:rPr>
        <w:br/>
      </w:r>
      <w:r w:rsidRPr="00D111C3">
        <w:rPr>
          <w:rFonts w:asciiTheme="minorHAnsi" w:hAnsiTheme="minorHAnsi" w:cstheme="minorHAnsi"/>
          <w:bCs/>
        </w:rPr>
        <w:t xml:space="preserve">w dniach </w:t>
      </w:r>
      <w:r w:rsidR="00902751">
        <w:rPr>
          <w:rFonts w:asciiTheme="minorHAnsi" w:hAnsiTheme="minorHAnsi" w:cstheme="minorHAnsi"/>
          <w:bCs/>
        </w:rPr>
        <w:t xml:space="preserve">od 4 do </w:t>
      </w:r>
      <w:r w:rsidRPr="00D111C3">
        <w:rPr>
          <w:rFonts w:asciiTheme="minorHAnsi" w:hAnsiTheme="minorHAnsi" w:cstheme="minorHAnsi"/>
          <w:bCs/>
        </w:rPr>
        <w:t>6 sierpnia 2022</w:t>
      </w:r>
      <w:r w:rsidR="00C27C12" w:rsidRPr="00D111C3">
        <w:rPr>
          <w:rFonts w:asciiTheme="minorHAnsi" w:hAnsiTheme="minorHAnsi" w:cstheme="minorHAnsi"/>
          <w:bCs/>
        </w:rPr>
        <w:t xml:space="preserve"> r.</w:t>
      </w:r>
      <w:r w:rsidRPr="00D111C3">
        <w:rPr>
          <w:rFonts w:asciiTheme="minorHAnsi" w:hAnsiTheme="minorHAnsi" w:cstheme="minorHAnsi"/>
          <w:bCs/>
        </w:rPr>
        <w:t xml:space="preserve"> w Czaplinku. </w:t>
      </w:r>
    </w:p>
    <w:p w:rsidR="00382B48" w:rsidRPr="00D111C3" w:rsidRDefault="00382B48" w:rsidP="00D111C3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:rsidR="003A5C97" w:rsidRPr="00D111C3" w:rsidRDefault="00C27C12" w:rsidP="00D111C3">
      <w:pPr>
        <w:spacing w:line="276" w:lineRule="auto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 xml:space="preserve">W ramach działań Wykonawca przeprowadzi </w:t>
      </w:r>
      <w:r w:rsidR="003A5C97" w:rsidRPr="00D111C3">
        <w:rPr>
          <w:rFonts w:asciiTheme="minorHAnsi" w:hAnsiTheme="minorHAnsi" w:cstheme="minorHAnsi"/>
        </w:rPr>
        <w:t xml:space="preserve">szereg zadań </w:t>
      </w:r>
      <w:r w:rsidR="00382B48" w:rsidRPr="00D111C3">
        <w:rPr>
          <w:rFonts w:asciiTheme="minorHAnsi" w:hAnsiTheme="minorHAnsi" w:cstheme="minorHAnsi"/>
        </w:rPr>
        <w:t>propagując</w:t>
      </w:r>
      <w:r w:rsidR="003A5C97" w:rsidRPr="00D111C3">
        <w:rPr>
          <w:rFonts w:asciiTheme="minorHAnsi" w:hAnsiTheme="minorHAnsi" w:cstheme="minorHAnsi"/>
        </w:rPr>
        <w:t>ych</w:t>
      </w:r>
      <w:r w:rsidR="00382B48" w:rsidRPr="00D111C3">
        <w:rPr>
          <w:rFonts w:asciiTheme="minorHAnsi" w:hAnsiTheme="minorHAnsi" w:cstheme="minorHAnsi"/>
        </w:rPr>
        <w:t xml:space="preserve"> zachowania </w:t>
      </w:r>
      <w:r w:rsidRPr="00D111C3">
        <w:rPr>
          <w:rFonts w:asciiTheme="minorHAnsi" w:hAnsiTheme="minorHAnsi" w:cstheme="minorHAnsi"/>
        </w:rPr>
        <w:br/>
      </w:r>
      <w:r w:rsidR="00382B48" w:rsidRPr="00D111C3">
        <w:rPr>
          <w:rFonts w:asciiTheme="minorHAnsi" w:hAnsiTheme="minorHAnsi" w:cstheme="minorHAnsi"/>
        </w:rPr>
        <w:t>i postawy proekologiczne</w:t>
      </w:r>
      <w:r w:rsidR="003A5C97" w:rsidRPr="00D111C3">
        <w:rPr>
          <w:rFonts w:asciiTheme="minorHAnsi" w:hAnsiTheme="minorHAnsi" w:cstheme="minorHAnsi"/>
        </w:rPr>
        <w:t>,</w:t>
      </w:r>
      <w:r w:rsidR="00382B48" w:rsidRPr="00D111C3">
        <w:rPr>
          <w:rFonts w:asciiTheme="minorHAnsi" w:hAnsiTheme="minorHAnsi" w:cstheme="minorHAnsi"/>
        </w:rPr>
        <w:t xml:space="preserve"> wykorzyst</w:t>
      </w:r>
      <w:r w:rsidR="003A5C97" w:rsidRPr="00D111C3">
        <w:rPr>
          <w:rFonts w:asciiTheme="minorHAnsi" w:hAnsiTheme="minorHAnsi" w:cstheme="minorHAnsi"/>
        </w:rPr>
        <w:t xml:space="preserve">ując </w:t>
      </w:r>
      <w:r w:rsidR="00382B48" w:rsidRPr="00D111C3">
        <w:rPr>
          <w:rFonts w:asciiTheme="minorHAnsi" w:hAnsiTheme="minorHAnsi" w:cstheme="minorHAnsi"/>
        </w:rPr>
        <w:t>działa</w:t>
      </w:r>
      <w:r w:rsidR="003A5C97" w:rsidRPr="00D111C3">
        <w:rPr>
          <w:rFonts w:asciiTheme="minorHAnsi" w:hAnsiTheme="minorHAnsi" w:cstheme="minorHAnsi"/>
        </w:rPr>
        <w:t>nia</w:t>
      </w:r>
      <w:r w:rsidR="00382B48" w:rsidRPr="00D111C3">
        <w:rPr>
          <w:rFonts w:asciiTheme="minorHAnsi" w:hAnsiTheme="minorHAnsi" w:cstheme="minorHAnsi"/>
        </w:rPr>
        <w:t xml:space="preserve"> integrując</w:t>
      </w:r>
      <w:r w:rsidR="003A5C97" w:rsidRPr="00D111C3">
        <w:rPr>
          <w:rFonts w:asciiTheme="minorHAnsi" w:hAnsiTheme="minorHAnsi" w:cstheme="minorHAnsi"/>
        </w:rPr>
        <w:t>e</w:t>
      </w:r>
      <w:r w:rsidR="00382B48" w:rsidRPr="00D111C3">
        <w:rPr>
          <w:rFonts w:asciiTheme="minorHAnsi" w:hAnsiTheme="minorHAnsi" w:cstheme="minorHAnsi"/>
        </w:rPr>
        <w:t xml:space="preserve"> i aktywizując</w:t>
      </w:r>
      <w:r w:rsidR="003A5C97" w:rsidRPr="00D111C3">
        <w:rPr>
          <w:rFonts w:asciiTheme="minorHAnsi" w:hAnsiTheme="minorHAnsi" w:cstheme="minorHAnsi"/>
        </w:rPr>
        <w:t>e</w:t>
      </w:r>
      <w:r w:rsidR="00382B48" w:rsidRPr="00D111C3">
        <w:rPr>
          <w:rFonts w:asciiTheme="minorHAnsi" w:hAnsiTheme="minorHAnsi" w:cstheme="minorHAnsi"/>
        </w:rPr>
        <w:t xml:space="preserve"> mieszkańców Pomorza Zachodniego (w różnym wieku – dopasowując działania odpowiednio do wieku uczestników- dzieci, młodzież , dorośli), a także odbiorców pośrednich z całego kraju. </w:t>
      </w:r>
    </w:p>
    <w:p w:rsidR="00382B48" w:rsidRPr="00D111C3" w:rsidRDefault="00382B48" w:rsidP="00D111C3">
      <w:pPr>
        <w:spacing w:line="276" w:lineRule="auto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 xml:space="preserve">Zamawiający planuje powtórne </w:t>
      </w:r>
      <w:r w:rsidR="003A5C97" w:rsidRPr="00D111C3">
        <w:rPr>
          <w:rFonts w:asciiTheme="minorHAnsi" w:hAnsiTheme="minorHAnsi" w:cstheme="minorHAnsi"/>
        </w:rPr>
        <w:t>wykorzystanie w obiegu</w:t>
      </w:r>
      <w:r w:rsidRPr="00D111C3">
        <w:rPr>
          <w:rFonts w:asciiTheme="minorHAnsi" w:hAnsiTheme="minorHAnsi" w:cstheme="minorHAnsi"/>
        </w:rPr>
        <w:t xml:space="preserve"> większości materiałów, które zostaną wykorzystane podczas realizowania zaplanowanych działań. </w:t>
      </w:r>
    </w:p>
    <w:p w:rsidR="00C27C12" w:rsidRPr="00D111C3" w:rsidRDefault="00C27C12" w:rsidP="00D111C3">
      <w:pPr>
        <w:spacing w:line="276" w:lineRule="auto"/>
        <w:jc w:val="both"/>
        <w:rPr>
          <w:rFonts w:asciiTheme="minorHAnsi" w:hAnsiTheme="minorHAnsi" w:cstheme="minorHAnsi"/>
        </w:rPr>
      </w:pPr>
    </w:p>
    <w:p w:rsidR="00C27C12" w:rsidRPr="00D111C3" w:rsidRDefault="00C27C12" w:rsidP="00D111C3">
      <w:pPr>
        <w:spacing w:line="276" w:lineRule="auto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>Zadanie realizowane jest w ramach projektu 4.5 „Pomorze Zachodnie Zielony Region”, współfinansowanego z Regionalnego Programu Operacyjnego Województwa</w:t>
      </w:r>
      <w:r w:rsidR="003A5C97" w:rsidRPr="00D111C3">
        <w:rPr>
          <w:rFonts w:asciiTheme="minorHAnsi" w:hAnsiTheme="minorHAnsi" w:cstheme="minorHAnsi"/>
        </w:rPr>
        <w:t xml:space="preserve"> </w:t>
      </w:r>
      <w:r w:rsidRPr="00D111C3">
        <w:rPr>
          <w:rFonts w:asciiTheme="minorHAnsi" w:hAnsiTheme="minorHAnsi" w:cstheme="minorHAnsi"/>
        </w:rPr>
        <w:t>Zachodniopomorskiego.</w:t>
      </w:r>
    </w:p>
    <w:p w:rsidR="00026C45" w:rsidRPr="00D111C3" w:rsidRDefault="00026C45" w:rsidP="00D111C3">
      <w:pPr>
        <w:spacing w:line="276" w:lineRule="auto"/>
        <w:ind w:left="284"/>
        <w:jc w:val="both"/>
        <w:rPr>
          <w:rFonts w:asciiTheme="minorHAnsi" w:hAnsiTheme="minorHAnsi" w:cstheme="minorHAnsi"/>
          <w:i/>
        </w:rPr>
      </w:pPr>
    </w:p>
    <w:p w:rsidR="006778EF" w:rsidRPr="00D111C3" w:rsidRDefault="00372023" w:rsidP="00D111C3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>W ramach przedmiotu zamówienia W</w:t>
      </w:r>
      <w:r w:rsidR="006778EF" w:rsidRPr="00D111C3">
        <w:rPr>
          <w:rFonts w:asciiTheme="minorHAnsi" w:hAnsiTheme="minorHAnsi" w:cstheme="minorHAnsi"/>
        </w:rPr>
        <w:t>ykonawca:</w:t>
      </w:r>
    </w:p>
    <w:p w:rsidR="00B25384" w:rsidRPr="00D111C3" w:rsidRDefault="00B25384" w:rsidP="00D111C3">
      <w:pPr>
        <w:numPr>
          <w:ilvl w:val="0"/>
          <w:numId w:val="3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>Opracuje scenariusz realizacji kampanii informacyjnej oraz działań edukacyjn</w:t>
      </w:r>
      <w:r w:rsidR="003A5C97" w:rsidRPr="00D111C3">
        <w:rPr>
          <w:rFonts w:asciiTheme="minorHAnsi" w:hAnsiTheme="minorHAnsi" w:cstheme="minorHAnsi"/>
        </w:rPr>
        <w:t>ych, promocyjnych i informacyjnych</w:t>
      </w:r>
      <w:r w:rsidRPr="00D111C3">
        <w:rPr>
          <w:rFonts w:asciiTheme="minorHAnsi" w:hAnsiTheme="minorHAnsi" w:cstheme="minorHAnsi"/>
        </w:rPr>
        <w:t xml:space="preserve">, których celem będzie propagowanie zachowań i postaw </w:t>
      </w:r>
      <w:r w:rsidR="00C55F0D" w:rsidRPr="00D111C3">
        <w:rPr>
          <w:rFonts w:asciiTheme="minorHAnsi" w:hAnsiTheme="minorHAnsi" w:cstheme="minorHAnsi"/>
        </w:rPr>
        <w:t>proekologicznych</w:t>
      </w:r>
      <w:r w:rsidRPr="00D111C3">
        <w:rPr>
          <w:rFonts w:asciiTheme="minorHAnsi" w:hAnsiTheme="minorHAnsi" w:cstheme="minorHAnsi"/>
        </w:rPr>
        <w:t>.</w:t>
      </w:r>
      <w:r w:rsidR="001B758F" w:rsidRPr="00D111C3">
        <w:rPr>
          <w:rFonts w:asciiTheme="minorHAnsi" w:hAnsiTheme="minorHAnsi" w:cstheme="minorHAnsi"/>
        </w:rPr>
        <w:t xml:space="preserve"> </w:t>
      </w:r>
      <w:r w:rsidRPr="00D111C3">
        <w:rPr>
          <w:rFonts w:asciiTheme="minorHAnsi" w:hAnsiTheme="minorHAnsi" w:cstheme="minorHAnsi"/>
        </w:rPr>
        <w:t xml:space="preserve"> </w:t>
      </w:r>
    </w:p>
    <w:p w:rsidR="00363C15" w:rsidRPr="00D111C3" w:rsidRDefault="00363C15" w:rsidP="00D111C3">
      <w:pPr>
        <w:numPr>
          <w:ilvl w:val="0"/>
          <w:numId w:val="3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 xml:space="preserve">Przygotuje oraz zrealizuje </w:t>
      </w:r>
      <w:r w:rsidR="00776128">
        <w:rPr>
          <w:rFonts w:asciiTheme="minorHAnsi" w:hAnsiTheme="minorHAnsi" w:cstheme="minorHAnsi"/>
        </w:rPr>
        <w:t>animacje i aktywności tematyczne</w:t>
      </w:r>
      <w:r w:rsidR="00846590" w:rsidRPr="00D111C3">
        <w:rPr>
          <w:rFonts w:asciiTheme="minorHAnsi" w:hAnsiTheme="minorHAnsi" w:cstheme="minorHAnsi"/>
        </w:rPr>
        <w:t xml:space="preserve"> z udziałem edukatorów</w:t>
      </w:r>
      <w:r w:rsidRPr="00D111C3">
        <w:rPr>
          <w:rFonts w:asciiTheme="minorHAnsi" w:hAnsiTheme="minorHAnsi" w:cstheme="minorHAnsi"/>
        </w:rPr>
        <w:t xml:space="preserve"> skierowane do mieszkańców Pomorza Zachodniego oraz pozostałych uczestników </w:t>
      </w:r>
      <w:proofErr w:type="spellStart"/>
      <w:r w:rsidRPr="00D111C3">
        <w:rPr>
          <w:rFonts w:asciiTheme="minorHAnsi" w:hAnsiTheme="minorHAnsi" w:cstheme="minorHAnsi"/>
        </w:rPr>
        <w:t>Pol</w:t>
      </w:r>
      <w:r w:rsidR="003A5C97" w:rsidRPr="00D111C3">
        <w:rPr>
          <w:rFonts w:asciiTheme="minorHAnsi" w:hAnsiTheme="minorHAnsi" w:cstheme="minorHAnsi"/>
        </w:rPr>
        <w:t>’</w:t>
      </w:r>
      <w:r w:rsidRPr="00D111C3">
        <w:rPr>
          <w:rFonts w:asciiTheme="minorHAnsi" w:hAnsiTheme="minorHAnsi" w:cstheme="minorHAnsi"/>
        </w:rPr>
        <w:t>and</w:t>
      </w:r>
      <w:r w:rsidR="003A5C97" w:rsidRPr="00D111C3">
        <w:rPr>
          <w:rFonts w:asciiTheme="minorHAnsi" w:hAnsiTheme="minorHAnsi" w:cstheme="minorHAnsi"/>
        </w:rPr>
        <w:t>’</w:t>
      </w:r>
      <w:r w:rsidRPr="00D111C3">
        <w:rPr>
          <w:rFonts w:asciiTheme="minorHAnsi" w:hAnsiTheme="minorHAnsi" w:cstheme="minorHAnsi"/>
        </w:rPr>
        <w:t>Rock</w:t>
      </w:r>
      <w:proofErr w:type="spellEnd"/>
      <w:r w:rsidRPr="00D111C3">
        <w:rPr>
          <w:rFonts w:asciiTheme="minorHAnsi" w:hAnsiTheme="minorHAnsi" w:cstheme="minorHAnsi"/>
        </w:rPr>
        <w:t xml:space="preserve"> </w:t>
      </w:r>
      <w:proofErr w:type="spellStart"/>
      <w:r w:rsidRPr="00D111C3">
        <w:rPr>
          <w:rFonts w:asciiTheme="minorHAnsi" w:hAnsiTheme="minorHAnsi" w:cstheme="minorHAnsi"/>
        </w:rPr>
        <w:t>Festival</w:t>
      </w:r>
      <w:proofErr w:type="spellEnd"/>
      <w:r w:rsidR="002333B5" w:rsidRPr="00D111C3">
        <w:rPr>
          <w:rFonts w:asciiTheme="minorHAnsi" w:hAnsiTheme="minorHAnsi" w:cstheme="minorHAnsi"/>
        </w:rPr>
        <w:t xml:space="preserve"> (dalej: Festiwal)</w:t>
      </w:r>
      <w:r w:rsidR="00FF6577" w:rsidRPr="00D111C3">
        <w:rPr>
          <w:rFonts w:asciiTheme="minorHAnsi" w:hAnsiTheme="minorHAnsi" w:cstheme="minorHAnsi"/>
        </w:rPr>
        <w:t xml:space="preserve"> dopasowanych do wieku uczestników, zachęcających do zachowań proekologicznych.</w:t>
      </w:r>
      <w:r w:rsidR="001B758F" w:rsidRPr="00D111C3">
        <w:rPr>
          <w:rFonts w:asciiTheme="minorHAnsi" w:hAnsiTheme="minorHAnsi" w:cstheme="minorHAnsi"/>
        </w:rPr>
        <w:t xml:space="preserve"> </w:t>
      </w:r>
    </w:p>
    <w:p w:rsidR="000A3AE5" w:rsidRPr="00D111C3" w:rsidRDefault="00010CEF" w:rsidP="00D111C3">
      <w:pPr>
        <w:numPr>
          <w:ilvl w:val="0"/>
          <w:numId w:val="3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>Przygotuje niezbędne</w:t>
      </w:r>
      <w:r w:rsidR="00502432" w:rsidRPr="00D111C3">
        <w:rPr>
          <w:rFonts w:asciiTheme="minorHAnsi" w:hAnsiTheme="minorHAnsi" w:cstheme="minorHAnsi"/>
        </w:rPr>
        <w:t>, uwzględnione w scenariuszu</w:t>
      </w:r>
      <w:r w:rsidRPr="00D111C3">
        <w:rPr>
          <w:rFonts w:asciiTheme="minorHAnsi" w:hAnsiTheme="minorHAnsi" w:cstheme="minorHAnsi"/>
        </w:rPr>
        <w:t xml:space="preserve"> elementy zamówienia zgodnie ze sztuką realizacji eventów specjalnych</w:t>
      </w:r>
      <w:r w:rsidR="00502432" w:rsidRPr="00D111C3">
        <w:rPr>
          <w:rFonts w:asciiTheme="minorHAnsi" w:hAnsiTheme="minorHAnsi" w:cstheme="minorHAnsi"/>
        </w:rPr>
        <w:t xml:space="preserve"> (tj. dostarczających niecodziennych doświadczeń, emocji, wrażeń)</w:t>
      </w:r>
      <w:r w:rsidRPr="00D111C3">
        <w:rPr>
          <w:rFonts w:asciiTheme="minorHAnsi" w:hAnsiTheme="minorHAnsi" w:cstheme="minorHAnsi"/>
        </w:rPr>
        <w:t xml:space="preserve">. Zapewni niezbędne zgody oraz formalności prawne umożliwiające realizację </w:t>
      </w:r>
      <w:r w:rsidR="00C55F0D" w:rsidRPr="00D111C3">
        <w:rPr>
          <w:rFonts w:asciiTheme="minorHAnsi" w:hAnsiTheme="minorHAnsi" w:cstheme="minorHAnsi"/>
        </w:rPr>
        <w:t>działań edukacyjn</w:t>
      </w:r>
      <w:r w:rsidR="00614E18" w:rsidRPr="00D111C3">
        <w:rPr>
          <w:rFonts w:asciiTheme="minorHAnsi" w:hAnsiTheme="minorHAnsi" w:cstheme="minorHAnsi"/>
        </w:rPr>
        <w:t xml:space="preserve">ych, </w:t>
      </w:r>
      <w:r w:rsidR="00C55F0D" w:rsidRPr="00D111C3">
        <w:rPr>
          <w:rFonts w:asciiTheme="minorHAnsi" w:hAnsiTheme="minorHAnsi" w:cstheme="minorHAnsi"/>
        </w:rPr>
        <w:t>promocyjn</w:t>
      </w:r>
      <w:r w:rsidR="00614E18" w:rsidRPr="00D111C3">
        <w:rPr>
          <w:rFonts w:asciiTheme="minorHAnsi" w:hAnsiTheme="minorHAnsi" w:cstheme="minorHAnsi"/>
        </w:rPr>
        <w:t>ych i</w:t>
      </w:r>
      <w:r w:rsidR="00C55F0D" w:rsidRPr="00D111C3">
        <w:rPr>
          <w:rFonts w:asciiTheme="minorHAnsi" w:hAnsiTheme="minorHAnsi" w:cstheme="minorHAnsi"/>
        </w:rPr>
        <w:t xml:space="preserve"> informacyjnych</w:t>
      </w:r>
      <w:r w:rsidRPr="00D111C3">
        <w:rPr>
          <w:rFonts w:asciiTheme="minorHAnsi" w:hAnsiTheme="minorHAnsi" w:cstheme="minorHAnsi"/>
        </w:rPr>
        <w:t xml:space="preserve"> w formie zaakceptowanej przez Zamawiającego.</w:t>
      </w:r>
      <w:r w:rsidR="001B758F" w:rsidRPr="00D111C3">
        <w:rPr>
          <w:rFonts w:asciiTheme="minorHAnsi" w:hAnsiTheme="minorHAnsi" w:cstheme="minorHAnsi"/>
        </w:rPr>
        <w:t xml:space="preserve"> </w:t>
      </w:r>
      <w:r w:rsidR="00A04CBA" w:rsidRPr="00D111C3">
        <w:rPr>
          <w:rFonts w:asciiTheme="minorHAnsi" w:hAnsiTheme="minorHAnsi" w:cstheme="minorHAnsi"/>
        </w:rPr>
        <w:t xml:space="preserve"> </w:t>
      </w:r>
    </w:p>
    <w:p w:rsidR="00CA6580" w:rsidRPr="00D111C3" w:rsidRDefault="00502432" w:rsidP="00D111C3">
      <w:pPr>
        <w:numPr>
          <w:ilvl w:val="0"/>
          <w:numId w:val="3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 xml:space="preserve">Zrealizuje </w:t>
      </w:r>
      <w:r w:rsidR="002768D4" w:rsidRPr="00D111C3">
        <w:rPr>
          <w:rFonts w:asciiTheme="minorHAnsi" w:hAnsiTheme="minorHAnsi" w:cstheme="minorHAnsi"/>
        </w:rPr>
        <w:t>kampanię informacyjną oraz działania</w:t>
      </w:r>
      <w:r w:rsidR="001B758F" w:rsidRPr="00D111C3">
        <w:rPr>
          <w:rFonts w:asciiTheme="minorHAnsi" w:hAnsiTheme="minorHAnsi" w:cstheme="minorHAnsi"/>
        </w:rPr>
        <w:t xml:space="preserve"> </w:t>
      </w:r>
      <w:r w:rsidR="002768D4" w:rsidRPr="00D111C3">
        <w:rPr>
          <w:rFonts w:asciiTheme="minorHAnsi" w:hAnsiTheme="minorHAnsi" w:cstheme="minorHAnsi"/>
        </w:rPr>
        <w:t>edukacyjn</w:t>
      </w:r>
      <w:r w:rsidR="002333B5" w:rsidRPr="00D111C3">
        <w:rPr>
          <w:rFonts w:asciiTheme="minorHAnsi" w:hAnsiTheme="minorHAnsi" w:cstheme="minorHAnsi"/>
        </w:rPr>
        <w:t xml:space="preserve">e, </w:t>
      </w:r>
      <w:r w:rsidR="002768D4" w:rsidRPr="00D111C3">
        <w:rPr>
          <w:rFonts w:asciiTheme="minorHAnsi" w:hAnsiTheme="minorHAnsi" w:cstheme="minorHAnsi"/>
        </w:rPr>
        <w:t>promocyjn</w:t>
      </w:r>
      <w:r w:rsidR="002333B5" w:rsidRPr="00D111C3">
        <w:rPr>
          <w:rFonts w:asciiTheme="minorHAnsi" w:hAnsiTheme="minorHAnsi" w:cstheme="minorHAnsi"/>
        </w:rPr>
        <w:t>e i</w:t>
      </w:r>
      <w:r w:rsidR="002768D4" w:rsidRPr="00D111C3">
        <w:rPr>
          <w:rFonts w:asciiTheme="minorHAnsi" w:hAnsiTheme="minorHAnsi" w:cstheme="minorHAnsi"/>
        </w:rPr>
        <w:t xml:space="preserve"> informacyjn</w:t>
      </w:r>
      <w:r w:rsidR="002333B5" w:rsidRPr="00D111C3">
        <w:rPr>
          <w:rFonts w:asciiTheme="minorHAnsi" w:hAnsiTheme="minorHAnsi" w:cstheme="minorHAnsi"/>
        </w:rPr>
        <w:t>e</w:t>
      </w:r>
      <w:r w:rsidR="002768D4" w:rsidRPr="00D111C3">
        <w:rPr>
          <w:rFonts w:asciiTheme="minorHAnsi" w:hAnsiTheme="minorHAnsi" w:cstheme="minorHAnsi"/>
        </w:rPr>
        <w:t>, których celem będzie propagowanie zachowań i postaw proekologicznych</w:t>
      </w:r>
      <w:r w:rsidR="00AB1D6E" w:rsidRPr="00D111C3">
        <w:rPr>
          <w:rFonts w:asciiTheme="minorHAnsi" w:hAnsiTheme="minorHAnsi" w:cstheme="minorHAnsi"/>
        </w:rPr>
        <w:t>, uwzględniając charakter specjalny wydarzenia</w:t>
      </w:r>
      <w:r w:rsidR="002768D4" w:rsidRPr="00D111C3">
        <w:rPr>
          <w:rFonts w:asciiTheme="minorHAnsi" w:hAnsiTheme="minorHAnsi" w:cstheme="minorHAnsi"/>
        </w:rPr>
        <w:t xml:space="preserve"> jakim jest Festi</w:t>
      </w:r>
      <w:r w:rsidR="002333B5" w:rsidRPr="00D111C3">
        <w:rPr>
          <w:rFonts w:asciiTheme="minorHAnsi" w:hAnsiTheme="minorHAnsi" w:cstheme="minorHAnsi"/>
        </w:rPr>
        <w:t>w</w:t>
      </w:r>
      <w:r w:rsidR="002768D4" w:rsidRPr="00D111C3">
        <w:rPr>
          <w:rFonts w:asciiTheme="minorHAnsi" w:hAnsiTheme="minorHAnsi" w:cstheme="minorHAnsi"/>
        </w:rPr>
        <w:t>al</w:t>
      </w:r>
      <w:r w:rsidR="00AB1D6E" w:rsidRPr="00D111C3">
        <w:rPr>
          <w:rFonts w:asciiTheme="minorHAnsi" w:hAnsiTheme="minorHAnsi" w:cstheme="minorHAnsi"/>
        </w:rPr>
        <w:t>,</w:t>
      </w:r>
      <w:r w:rsidRPr="00D111C3">
        <w:rPr>
          <w:rFonts w:asciiTheme="minorHAnsi" w:hAnsiTheme="minorHAnsi" w:cstheme="minorHAnsi"/>
        </w:rPr>
        <w:t xml:space="preserve"> </w:t>
      </w:r>
      <w:r w:rsidR="00AB1D6E" w:rsidRPr="00D111C3">
        <w:rPr>
          <w:rFonts w:asciiTheme="minorHAnsi" w:hAnsiTheme="minorHAnsi" w:cstheme="minorHAnsi"/>
        </w:rPr>
        <w:t xml:space="preserve">zgodnie z opracowanym </w:t>
      </w:r>
      <w:r w:rsidR="00614E18" w:rsidRPr="00D111C3">
        <w:rPr>
          <w:rFonts w:asciiTheme="minorHAnsi" w:hAnsiTheme="minorHAnsi" w:cstheme="minorHAnsi"/>
        </w:rPr>
        <w:br/>
      </w:r>
      <w:r w:rsidR="00AB1D6E" w:rsidRPr="00D111C3">
        <w:rPr>
          <w:rFonts w:asciiTheme="minorHAnsi" w:hAnsiTheme="minorHAnsi" w:cstheme="minorHAnsi"/>
        </w:rPr>
        <w:t>i zaakceptowanym przez Zamaw</w:t>
      </w:r>
      <w:r w:rsidR="003A25CA" w:rsidRPr="00D111C3">
        <w:rPr>
          <w:rFonts w:asciiTheme="minorHAnsi" w:hAnsiTheme="minorHAnsi" w:cstheme="minorHAnsi"/>
        </w:rPr>
        <w:t>iającego scenariuszem (lit. a</w:t>
      </w:r>
      <w:r w:rsidR="009859CD" w:rsidRPr="00D111C3">
        <w:rPr>
          <w:rFonts w:asciiTheme="minorHAnsi" w:hAnsiTheme="minorHAnsi" w:cstheme="minorHAnsi"/>
        </w:rPr>
        <w:t>)</w:t>
      </w:r>
      <w:r w:rsidR="00AB1D6E" w:rsidRPr="00D111C3">
        <w:rPr>
          <w:rFonts w:asciiTheme="minorHAnsi" w:hAnsiTheme="minorHAnsi" w:cstheme="minorHAnsi"/>
        </w:rPr>
        <w:t xml:space="preserve">, zapewniając wszystkie niezbędne elementy zgodnie z lit. </w:t>
      </w:r>
      <w:r w:rsidR="00C55F0D" w:rsidRPr="00D111C3">
        <w:rPr>
          <w:rFonts w:asciiTheme="minorHAnsi" w:hAnsiTheme="minorHAnsi" w:cstheme="minorHAnsi"/>
        </w:rPr>
        <w:t>c</w:t>
      </w:r>
      <w:r w:rsidR="00AB1D6E" w:rsidRPr="00D111C3">
        <w:rPr>
          <w:rFonts w:asciiTheme="minorHAnsi" w:hAnsiTheme="minorHAnsi" w:cstheme="minorHAnsi"/>
        </w:rPr>
        <w:t>)</w:t>
      </w:r>
      <w:r w:rsidR="0020672C" w:rsidRPr="00D111C3">
        <w:rPr>
          <w:rFonts w:asciiTheme="minorHAnsi" w:hAnsiTheme="minorHAnsi" w:cstheme="minorHAnsi"/>
        </w:rPr>
        <w:t xml:space="preserve">, </w:t>
      </w:r>
      <w:r w:rsidR="00373D14" w:rsidRPr="00D111C3">
        <w:rPr>
          <w:rFonts w:asciiTheme="minorHAnsi" w:hAnsiTheme="minorHAnsi" w:cstheme="minorHAnsi"/>
        </w:rPr>
        <w:t>szczególnie</w:t>
      </w:r>
      <w:r w:rsidR="0020672C" w:rsidRPr="00D111C3">
        <w:rPr>
          <w:rFonts w:asciiTheme="minorHAnsi" w:hAnsiTheme="minorHAnsi" w:cstheme="minorHAnsi"/>
        </w:rPr>
        <w:t xml:space="preserve"> biorąc pod uwagę </w:t>
      </w:r>
      <w:r w:rsidR="00373D14" w:rsidRPr="00D111C3">
        <w:rPr>
          <w:rFonts w:asciiTheme="minorHAnsi" w:hAnsiTheme="minorHAnsi" w:cstheme="minorHAnsi"/>
        </w:rPr>
        <w:t>spójność wizerunkową oraz koncepcyjną realizowanych pozostałych działań projektowych</w:t>
      </w:r>
      <w:r w:rsidR="0020672C" w:rsidRPr="00D111C3">
        <w:rPr>
          <w:rFonts w:asciiTheme="minorHAnsi" w:hAnsiTheme="minorHAnsi" w:cstheme="minorHAnsi"/>
        </w:rPr>
        <w:t xml:space="preserve">, </w:t>
      </w:r>
      <w:r w:rsidRPr="00D111C3">
        <w:rPr>
          <w:rFonts w:asciiTheme="minorHAnsi" w:hAnsiTheme="minorHAnsi" w:cstheme="minorHAnsi"/>
        </w:rPr>
        <w:t>by jak najefektywniej</w:t>
      </w:r>
      <w:r w:rsidR="001B758F" w:rsidRPr="00D111C3">
        <w:rPr>
          <w:rFonts w:asciiTheme="minorHAnsi" w:hAnsiTheme="minorHAnsi" w:cstheme="minorHAnsi"/>
        </w:rPr>
        <w:t xml:space="preserve"> </w:t>
      </w:r>
      <w:r w:rsidRPr="00D111C3">
        <w:rPr>
          <w:rFonts w:asciiTheme="minorHAnsi" w:hAnsiTheme="minorHAnsi" w:cstheme="minorHAnsi"/>
        </w:rPr>
        <w:t>dociera</w:t>
      </w:r>
      <w:r w:rsidR="00372023" w:rsidRPr="00D111C3">
        <w:rPr>
          <w:rFonts w:asciiTheme="minorHAnsi" w:hAnsiTheme="minorHAnsi" w:cstheme="minorHAnsi"/>
        </w:rPr>
        <w:t xml:space="preserve">ć do odbiorców bezpośrednich </w:t>
      </w:r>
      <w:r w:rsidRPr="00D111C3">
        <w:rPr>
          <w:rFonts w:asciiTheme="minorHAnsi" w:hAnsiTheme="minorHAnsi" w:cstheme="minorHAnsi"/>
        </w:rPr>
        <w:t>oraz pośrednich projektu.</w:t>
      </w:r>
    </w:p>
    <w:p w:rsidR="00407B20" w:rsidRPr="00D111C3" w:rsidRDefault="00407B20" w:rsidP="00D111C3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:rsidR="00936302" w:rsidRPr="00D111C3" w:rsidRDefault="00936302" w:rsidP="00D111C3">
      <w:pPr>
        <w:pStyle w:val="Nagwek1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42505529"/>
      <w:bookmarkStart w:id="4" w:name="_Toc107819059"/>
      <w:r w:rsidRPr="00D111C3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bookmarkEnd w:id="3"/>
      <w:r w:rsidR="00F44B3E" w:rsidRPr="00D111C3">
        <w:rPr>
          <w:rFonts w:asciiTheme="minorHAnsi" w:hAnsiTheme="minorHAnsi" w:cstheme="minorHAnsi"/>
          <w:color w:val="auto"/>
          <w:sz w:val="22"/>
          <w:szCs w:val="22"/>
        </w:rPr>
        <w:t>Termin realizacji zamówienia</w:t>
      </w:r>
      <w:bookmarkEnd w:id="4"/>
    </w:p>
    <w:p w:rsidR="002A4897" w:rsidRPr="00D111C3" w:rsidRDefault="008C533C" w:rsidP="00D111C3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D111C3">
        <w:rPr>
          <w:rFonts w:asciiTheme="minorHAnsi" w:hAnsiTheme="minorHAnsi" w:cstheme="minorHAnsi"/>
        </w:rPr>
        <w:t>Zamówienie zostanie zrealizowane</w:t>
      </w:r>
      <w:r w:rsidR="00F27A9E" w:rsidRPr="00D111C3">
        <w:rPr>
          <w:rFonts w:asciiTheme="minorHAnsi" w:hAnsiTheme="minorHAnsi" w:cstheme="minorHAnsi"/>
        </w:rPr>
        <w:t xml:space="preserve"> w okresie:</w:t>
      </w:r>
      <w:r w:rsidR="00936302" w:rsidRPr="00D111C3">
        <w:rPr>
          <w:rFonts w:asciiTheme="minorHAnsi" w:hAnsiTheme="minorHAnsi" w:cstheme="minorHAnsi"/>
        </w:rPr>
        <w:t xml:space="preserve"> </w:t>
      </w:r>
      <w:r w:rsidR="00F44B3E" w:rsidRPr="00D111C3">
        <w:rPr>
          <w:rFonts w:asciiTheme="minorHAnsi" w:hAnsiTheme="minorHAnsi" w:cstheme="minorHAnsi"/>
        </w:rPr>
        <w:t>od dnia zawarcia umowy do</w:t>
      </w:r>
      <w:r w:rsidR="002A4897" w:rsidRPr="00D111C3">
        <w:rPr>
          <w:rFonts w:asciiTheme="minorHAnsi" w:hAnsiTheme="minorHAnsi" w:cstheme="minorHAnsi"/>
        </w:rPr>
        <w:t xml:space="preserve"> dnia </w:t>
      </w:r>
      <w:r w:rsidR="00382B48" w:rsidRPr="00D111C3">
        <w:rPr>
          <w:rFonts w:asciiTheme="minorHAnsi" w:hAnsiTheme="minorHAnsi" w:cstheme="minorHAnsi"/>
        </w:rPr>
        <w:t>19</w:t>
      </w:r>
      <w:r w:rsidR="00E91B5A" w:rsidRPr="00D111C3">
        <w:rPr>
          <w:rFonts w:asciiTheme="minorHAnsi" w:hAnsiTheme="minorHAnsi" w:cstheme="minorHAnsi"/>
        </w:rPr>
        <w:t>.0</w:t>
      </w:r>
      <w:r w:rsidR="00382B48" w:rsidRPr="00D111C3">
        <w:rPr>
          <w:rFonts w:asciiTheme="minorHAnsi" w:hAnsiTheme="minorHAnsi" w:cstheme="minorHAnsi"/>
        </w:rPr>
        <w:t>8</w:t>
      </w:r>
      <w:r w:rsidR="002A4897" w:rsidRPr="00D111C3">
        <w:rPr>
          <w:rFonts w:asciiTheme="minorHAnsi" w:hAnsiTheme="minorHAnsi" w:cstheme="minorHAnsi"/>
        </w:rPr>
        <w:t xml:space="preserve">.2022 r., </w:t>
      </w:r>
      <w:r w:rsidR="002A4897" w:rsidRPr="00D111C3">
        <w:rPr>
          <w:rFonts w:asciiTheme="minorHAnsi" w:hAnsiTheme="minorHAnsi" w:cstheme="minorHAnsi"/>
        </w:rPr>
        <w:br/>
        <w:t xml:space="preserve">z zastrzeżeniem, że umowa może zakończyć się wcześniej po spełnieniu wszystkich wytycznych </w:t>
      </w:r>
      <w:r w:rsidR="002A4897" w:rsidRPr="00D111C3">
        <w:rPr>
          <w:rFonts w:asciiTheme="minorHAnsi" w:hAnsiTheme="minorHAnsi" w:cstheme="minorHAnsi"/>
        </w:rPr>
        <w:br/>
        <w:t xml:space="preserve">z OPZ, w tym </w:t>
      </w:r>
      <w:r w:rsidR="002768D4" w:rsidRPr="00D111C3">
        <w:rPr>
          <w:rFonts w:asciiTheme="minorHAnsi" w:hAnsiTheme="minorHAnsi" w:cstheme="minorHAnsi"/>
        </w:rPr>
        <w:t xml:space="preserve">realizacji wszystkich zaplanowanych działań podczas </w:t>
      </w:r>
      <w:r w:rsidR="002333B5" w:rsidRPr="00D111C3">
        <w:rPr>
          <w:rFonts w:asciiTheme="minorHAnsi" w:hAnsiTheme="minorHAnsi" w:cstheme="minorHAnsi"/>
        </w:rPr>
        <w:t>Festiwalu</w:t>
      </w:r>
      <w:r w:rsidR="00382B48" w:rsidRPr="00D111C3">
        <w:rPr>
          <w:rFonts w:asciiTheme="minorHAnsi" w:hAnsiTheme="minorHAnsi" w:cstheme="minorHAnsi"/>
        </w:rPr>
        <w:t xml:space="preserve"> oraz akceptacji raportu przez Zamawiającego</w:t>
      </w:r>
      <w:r w:rsidR="002A4897" w:rsidRPr="00D111C3">
        <w:rPr>
          <w:rFonts w:asciiTheme="minorHAnsi" w:hAnsiTheme="minorHAnsi" w:cstheme="minorHAnsi"/>
        </w:rPr>
        <w:t>.</w:t>
      </w:r>
      <w:r w:rsidR="00F44B3E" w:rsidRPr="00D111C3">
        <w:rPr>
          <w:rFonts w:asciiTheme="minorHAnsi" w:hAnsiTheme="minorHAnsi" w:cstheme="minorHAnsi"/>
          <w:b/>
        </w:rPr>
        <w:t xml:space="preserve"> </w:t>
      </w:r>
    </w:p>
    <w:p w:rsidR="00EB10C5" w:rsidRPr="00D111C3" w:rsidRDefault="000277AD" w:rsidP="00D111C3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D111C3">
        <w:rPr>
          <w:rFonts w:asciiTheme="minorHAnsi" w:hAnsiTheme="minorHAnsi" w:cstheme="minorHAnsi"/>
        </w:rPr>
        <w:t xml:space="preserve">Wydarzenie </w:t>
      </w:r>
      <w:r w:rsidR="00FB361F" w:rsidRPr="00D111C3">
        <w:rPr>
          <w:rFonts w:asciiTheme="minorHAnsi" w:hAnsiTheme="minorHAnsi" w:cstheme="minorHAnsi"/>
        </w:rPr>
        <w:t>odbędzie</w:t>
      </w:r>
      <w:r w:rsidRPr="00D111C3">
        <w:rPr>
          <w:rFonts w:asciiTheme="minorHAnsi" w:hAnsiTheme="minorHAnsi" w:cstheme="minorHAnsi"/>
        </w:rPr>
        <w:t xml:space="preserve"> się</w:t>
      </w:r>
      <w:r w:rsidR="002F348B" w:rsidRPr="00D111C3">
        <w:rPr>
          <w:rFonts w:asciiTheme="minorHAnsi" w:hAnsiTheme="minorHAnsi" w:cstheme="minorHAnsi"/>
        </w:rPr>
        <w:t xml:space="preserve"> w dni</w:t>
      </w:r>
      <w:r w:rsidR="00382B48" w:rsidRPr="00D111C3">
        <w:rPr>
          <w:rFonts w:asciiTheme="minorHAnsi" w:hAnsiTheme="minorHAnsi" w:cstheme="minorHAnsi"/>
        </w:rPr>
        <w:t>ach</w:t>
      </w:r>
      <w:r w:rsidRPr="00D111C3">
        <w:rPr>
          <w:rFonts w:asciiTheme="minorHAnsi" w:hAnsiTheme="minorHAnsi" w:cstheme="minorHAnsi"/>
        </w:rPr>
        <w:t xml:space="preserve"> </w:t>
      </w:r>
      <w:r w:rsidR="00382B48" w:rsidRPr="00D111C3">
        <w:rPr>
          <w:rFonts w:asciiTheme="minorHAnsi" w:hAnsiTheme="minorHAnsi" w:cstheme="minorHAnsi"/>
        </w:rPr>
        <w:t>04-06.08</w:t>
      </w:r>
      <w:r w:rsidR="00E91B5A" w:rsidRPr="00D111C3">
        <w:rPr>
          <w:rFonts w:asciiTheme="minorHAnsi" w:hAnsiTheme="minorHAnsi" w:cstheme="minorHAnsi"/>
        </w:rPr>
        <w:t>.2022 r</w:t>
      </w:r>
      <w:r w:rsidR="00382B48" w:rsidRPr="00D111C3">
        <w:rPr>
          <w:rFonts w:asciiTheme="minorHAnsi" w:hAnsiTheme="minorHAnsi" w:cstheme="minorHAnsi"/>
        </w:rPr>
        <w:t>.</w:t>
      </w:r>
      <w:r w:rsidR="00EF0C20">
        <w:rPr>
          <w:rFonts w:asciiTheme="minorHAnsi" w:hAnsiTheme="minorHAnsi" w:cstheme="minorHAnsi"/>
        </w:rPr>
        <w:t xml:space="preserve"> (Montaż w dniach 1-2.08.2022, demontaż 07.08.2022r.)</w:t>
      </w:r>
    </w:p>
    <w:p w:rsidR="003A314F" w:rsidRDefault="00D613BA" w:rsidP="00D111C3">
      <w:pPr>
        <w:pStyle w:val="Akapitzlist"/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Zmiany terminów realizacji określonych elementów zamówienia</w:t>
      </w:r>
      <w:r w:rsidR="000E291E" w:rsidRPr="00D111C3">
        <w:rPr>
          <w:rFonts w:asciiTheme="minorHAnsi" w:hAnsiTheme="minorHAnsi" w:cstheme="minorHAnsi"/>
          <w:sz w:val="22"/>
          <w:szCs w:val="22"/>
        </w:rPr>
        <w:t>,</w:t>
      </w:r>
      <w:r w:rsidRPr="00D111C3">
        <w:rPr>
          <w:rFonts w:asciiTheme="minorHAnsi" w:hAnsiTheme="minorHAnsi" w:cstheme="minorHAnsi"/>
          <w:sz w:val="22"/>
          <w:szCs w:val="22"/>
        </w:rPr>
        <w:t xml:space="preserve"> są możliwe wyłącznie po uzyskaniu zgody </w:t>
      </w:r>
      <w:r w:rsidR="002B4E8E" w:rsidRPr="00D111C3">
        <w:rPr>
          <w:rFonts w:asciiTheme="minorHAnsi" w:hAnsiTheme="minorHAnsi" w:cstheme="minorHAnsi"/>
          <w:sz w:val="22"/>
          <w:szCs w:val="22"/>
        </w:rPr>
        <w:t>zamawiającego</w:t>
      </w:r>
      <w:r w:rsidRPr="00D111C3">
        <w:rPr>
          <w:rFonts w:asciiTheme="minorHAnsi" w:hAnsiTheme="minorHAnsi" w:cstheme="minorHAnsi"/>
          <w:sz w:val="22"/>
          <w:szCs w:val="22"/>
        </w:rPr>
        <w:t>.</w:t>
      </w:r>
      <w:bookmarkStart w:id="5" w:name="_Toc42505530"/>
    </w:p>
    <w:p w:rsidR="00614E18" w:rsidRPr="00D111C3" w:rsidRDefault="00614E18" w:rsidP="00D111C3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</w:p>
    <w:p w:rsidR="00515659" w:rsidRPr="00D111C3" w:rsidRDefault="0003327F" w:rsidP="00D111C3">
      <w:pPr>
        <w:spacing w:line="276" w:lineRule="auto"/>
        <w:jc w:val="both"/>
        <w:rPr>
          <w:rFonts w:asciiTheme="minorHAnsi" w:hAnsiTheme="minorHAnsi" w:cstheme="minorHAnsi"/>
        </w:rPr>
      </w:pPr>
      <w:bookmarkStart w:id="6" w:name="_Toc107819060"/>
      <w:r w:rsidRPr="00D111C3">
        <w:rPr>
          <w:rStyle w:val="Nagwek1Znak"/>
          <w:rFonts w:asciiTheme="minorHAnsi" w:eastAsia="Calibri" w:hAnsiTheme="minorHAnsi" w:cstheme="minorHAnsi"/>
          <w:color w:val="auto"/>
          <w:sz w:val="22"/>
          <w:szCs w:val="22"/>
        </w:rPr>
        <w:t>3</w:t>
      </w:r>
      <w:r w:rsidR="009B0641" w:rsidRPr="00D111C3">
        <w:rPr>
          <w:rStyle w:val="Nagwek1Znak"/>
          <w:rFonts w:asciiTheme="minorHAnsi" w:eastAsia="Calibr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FF79F8" w:rsidRPr="00D111C3">
        <w:rPr>
          <w:rStyle w:val="Nagwek1Znak"/>
          <w:rFonts w:asciiTheme="minorHAnsi" w:eastAsia="Calibri" w:hAnsiTheme="minorHAnsi" w:cstheme="minorHAnsi"/>
          <w:color w:val="auto"/>
          <w:sz w:val="22"/>
          <w:szCs w:val="22"/>
        </w:rPr>
        <w:t>Brief</w:t>
      </w:r>
      <w:bookmarkEnd w:id="5"/>
      <w:bookmarkEnd w:id="6"/>
      <w:proofErr w:type="spellEnd"/>
      <w:r w:rsidR="009B0641" w:rsidRPr="00D111C3">
        <w:rPr>
          <w:rFonts w:asciiTheme="minorHAnsi" w:hAnsiTheme="minorHAnsi" w:cstheme="minorHAnsi"/>
        </w:rPr>
        <w:t xml:space="preserve"> </w:t>
      </w:r>
      <w:bookmarkStart w:id="7" w:name="_Toc42505531"/>
    </w:p>
    <w:p w:rsidR="008208AB" w:rsidRPr="00D111C3" w:rsidRDefault="00026C45" w:rsidP="00D111C3">
      <w:pPr>
        <w:pStyle w:val="Nagwek2"/>
        <w:numPr>
          <w:ilvl w:val="0"/>
          <w:numId w:val="7"/>
        </w:numPr>
        <w:spacing w:line="276" w:lineRule="auto"/>
        <w:ind w:left="284" w:firstLin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8" w:name="_Toc107819061"/>
      <w:r w:rsidRPr="00D111C3">
        <w:rPr>
          <w:rFonts w:asciiTheme="minorHAnsi" w:hAnsiTheme="minorHAnsi" w:cstheme="minorHAnsi"/>
          <w:b w:val="0"/>
          <w:color w:val="auto"/>
          <w:sz w:val="22"/>
          <w:szCs w:val="22"/>
        </w:rPr>
        <w:t>Charakterystyka projektu Pomorze Zachodnie Zielony Region.</w:t>
      </w:r>
      <w:bookmarkEnd w:id="8"/>
      <w:r w:rsidRPr="00D111C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:rsidR="00CB0EF3" w:rsidRPr="00D111C3" w:rsidRDefault="00026C45" w:rsidP="00D111C3">
      <w:pPr>
        <w:spacing w:line="276" w:lineRule="auto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>Głównym celem projektu jest wzmocnienie mechanizmów ochrony przyrody przez zwiększenie świadomości. Zadanie projektu to osiągnięcie celu w jak najszerszym zakresie, czyli ukierunkowanie działań w projekcie, by swoim efektem objąć możliwie jak największą część populacji regionu, z jak największym efektem edukacyjnym. Aby cel został osiągnięty istotną rolę odgrywają działania edukacyjn</w:t>
      </w:r>
      <w:r w:rsidR="00614E18" w:rsidRPr="00D111C3">
        <w:rPr>
          <w:rFonts w:asciiTheme="minorHAnsi" w:hAnsiTheme="minorHAnsi" w:cstheme="minorHAnsi"/>
        </w:rPr>
        <w:t xml:space="preserve">e, </w:t>
      </w:r>
      <w:r w:rsidRPr="00D111C3">
        <w:rPr>
          <w:rFonts w:asciiTheme="minorHAnsi" w:hAnsiTheme="minorHAnsi" w:cstheme="minorHAnsi"/>
        </w:rPr>
        <w:t>promocyjn</w:t>
      </w:r>
      <w:r w:rsidR="00614E18" w:rsidRPr="00D111C3">
        <w:rPr>
          <w:rFonts w:asciiTheme="minorHAnsi" w:hAnsiTheme="minorHAnsi" w:cstheme="minorHAnsi"/>
        </w:rPr>
        <w:t>e i</w:t>
      </w:r>
      <w:r w:rsidRPr="00D111C3">
        <w:rPr>
          <w:rFonts w:asciiTheme="minorHAnsi" w:hAnsiTheme="minorHAnsi" w:cstheme="minorHAnsi"/>
        </w:rPr>
        <w:t xml:space="preserve"> informacyjne</w:t>
      </w:r>
      <w:r w:rsidR="00846590" w:rsidRPr="00D111C3">
        <w:rPr>
          <w:rFonts w:asciiTheme="minorHAnsi" w:hAnsiTheme="minorHAnsi" w:cstheme="minorHAnsi"/>
        </w:rPr>
        <w:t xml:space="preserve"> również z udziałem edukatorów</w:t>
      </w:r>
      <w:r w:rsidRPr="00D111C3">
        <w:rPr>
          <w:rFonts w:asciiTheme="minorHAnsi" w:hAnsiTheme="minorHAnsi" w:cstheme="minorHAnsi"/>
        </w:rPr>
        <w:t xml:space="preserve">, które są nastawione na walory podnoszące świadomość społeczną w zakresie ochrony środowiska. Działania mają objąć swoim zasięgiem ogół mieszkańców województwa zachodniopomorskiego. Ze względu na grupę odbiorców, która stanowią wszyscy mieszkańcy regionu, </w:t>
      </w:r>
      <w:r w:rsidR="00F30DFA" w:rsidRPr="00D111C3">
        <w:rPr>
          <w:rFonts w:asciiTheme="minorHAnsi" w:hAnsiTheme="minorHAnsi" w:cstheme="minorHAnsi"/>
        </w:rPr>
        <w:t xml:space="preserve">działania powinny być zróżnicowane </w:t>
      </w:r>
      <w:r w:rsidR="00614E18" w:rsidRPr="00D111C3">
        <w:rPr>
          <w:rFonts w:asciiTheme="minorHAnsi" w:hAnsiTheme="minorHAnsi" w:cstheme="minorHAnsi"/>
        </w:rPr>
        <w:br/>
      </w:r>
      <w:r w:rsidR="00F30DFA" w:rsidRPr="00D111C3">
        <w:rPr>
          <w:rFonts w:asciiTheme="minorHAnsi" w:hAnsiTheme="minorHAnsi" w:cstheme="minorHAnsi"/>
        </w:rPr>
        <w:t xml:space="preserve">i dopasowane do wieku uczestników działań i odbiorców wszystkich publikowanych komunikatów. </w:t>
      </w:r>
      <w:bookmarkStart w:id="9" w:name="_Toc42505532"/>
      <w:bookmarkEnd w:id="7"/>
    </w:p>
    <w:p w:rsidR="00907BBC" w:rsidRPr="00D111C3" w:rsidRDefault="00FB5A1F" w:rsidP="00D111C3">
      <w:pPr>
        <w:pStyle w:val="Nagwek2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10" w:name="_Toc107819062"/>
      <w:r w:rsidRPr="00D111C3">
        <w:rPr>
          <w:rFonts w:asciiTheme="minorHAnsi" w:hAnsiTheme="minorHAnsi" w:cstheme="minorHAnsi"/>
          <w:b w:val="0"/>
          <w:color w:val="auto"/>
          <w:sz w:val="22"/>
          <w:szCs w:val="22"/>
        </w:rPr>
        <w:t>Cel</w:t>
      </w:r>
      <w:r w:rsidR="00EC6D15" w:rsidRPr="00D111C3">
        <w:rPr>
          <w:rFonts w:asciiTheme="minorHAnsi" w:hAnsiTheme="minorHAnsi" w:cstheme="minorHAnsi"/>
          <w:b w:val="0"/>
          <w:color w:val="auto"/>
          <w:sz w:val="22"/>
          <w:szCs w:val="22"/>
        </w:rPr>
        <w:t>e zamówienia</w:t>
      </w:r>
      <w:bookmarkEnd w:id="9"/>
      <w:bookmarkEnd w:id="10"/>
    </w:p>
    <w:p w:rsidR="00907BBC" w:rsidRPr="00D111C3" w:rsidRDefault="00907BBC" w:rsidP="00D111C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Realizacja </w:t>
      </w:r>
      <w:r w:rsidR="00A06025" w:rsidRPr="00D111C3">
        <w:rPr>
          <w:rFonts w:asciiTheme="minorHAnsi" w:hAnsiTheme="minorHAnsi" w:cstheme="minorHAnsi"/>
          <w:sz w:val="22"/>
          <w:szCs w:val="22"/>
        </w:rPr>
        <w:t xml:space="preserve">działań aktywizujących i integrujących podnoszących świadomość dotyczącą mechanizmów ochrony </w:t>
      </w:r>
      <w:r w:rsidR="00BE01D7" w:rsidRPr="00D111C3">
        <w:rPr>
          <w:rFonts w:asciiTheme="minorHAnsi" w:hAnsiTheme="minorHAnsi" w:cstheme="minorHAnsi"/>
          <w:sz w:val="22"/>
          <w:szCs w:val="22"/>
        </w:rPr>
        <w:t>środowiska.</w:t>
      </w:r>
    </w:p>
    <w:p w:rsidR="00907BBC" w:rsidRPr="00D111C3" w:rsidRDefault="00BE01D7" w:rsidP="00D111C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Realizacja kampanii informacyjnej propagującej zachowania i postawy proekologiczne wśród mieszkańców Pomorza Zachodniego dopasowane do każdej grupy wiekowej.</w:t>
      </w:r>
    </w:p>
    <w:p w:rsidR="00BE01D7" w:rsidRPr="00D111C3" w:rsidRDefault="00BE01D7" w:rsidP="00D111C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Aktywne wspieranie mieszkańców województwa oraz </w:t>
      </w:r>
      <w:r w:rsidR="00846590" w:rsidRPr="00D111C3">
        <w:rPr>
          <w:rFonts w:asciiTheme="minorHAnsi" w:hAnsiTheme="minorHAnsi" w:cstheme="minorHAnsi"/>
          <w:sz w:val="22"/>
          <w:szCs w:val="22"/>
        </w:rPr>
        <w:t>odbiorców pośrednich z całego</w:t>
      </w:r>
      <w:r w:rsidR="001E659B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Pr="00D111C3">
        <w:rPr>
          <w:rFonts w:asciiTheme="minorHAnsi" w:hAnsiTheme="minorHAnsi" w:cstheme="minorHAnsi"/>
          <w:sz w:val="22"/>
          <w:szCs w:val="22"/>
        </w:rPr>
        <w:t xml:space="preserve">kraju w podejmowaniu działań ekologicznych </w:t>
      </w:r>
    </w:p>
    <w:p w:rsidR="00A23EF3" w:rsidRPr="00D111C3" w:rsidRDefault="008B7FEB" w:rsidP="00D111C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Zbudowanie platformy wymiany pomysłów, </w:t>
      </w:r>
      <w:r w:rsidR="006500C5" w:rsidRPr="00D111C3">
        <w:rPr>
          <w:rFonts w:asciiTheme="minorHAnsi" w:hAnsiTheme="minorHAnsi" w:cstheme="minorHAnsi"/>
          <w:sz w:val="22"/>
          <w:szCs w:val="22"/>
        </w:rPr>
        <w:t xml:space="preserve">idei i </w:t>
      </w:r>
      <w:r w:rsidRPr="00D111C3">
        <w:rPr>
          <w:rFonts w:asciiTheme="minorHAnsi" w:hAnsiTheme="minorHAnsi" w:cstheme="minorHAnsi"/>
          <w:sz w:val="22"/>
          <w:szCs w:val="22"/>
        </w:rPr>
        <w:t xml:space="preserve">spostrzeżeń </w:t>
      </w:r>
      <w:r w:rsidR="006500C5" w:rsidRPr="00D111C3">
        <w:rPr>
          <w:rFonts w:asciiTheme="minorHAnsi" w:hAnsiTheme="minorHAnsi" w:cstheme="minorHAnsi"/>
          <w:sz w:val="22"/>
          <w:szCs w:val="22"/>
        </w:rPr>
        <w:t>tematycznych, dających możl</w:t>
      </w:r>
      <w:r w:rsidR="00372023" w:rsidRPr="00D111C3">
        <w:rPr>
          <w:rFonts w:asciiTheme="minorHAnsi" w:hAnsiTheme="minorHAnsi" w:cstheme="minorHAnsi"/>
          <w:sz w:val="22"/>
          <w:szCs w:val="22"/>
        </w:rPr>
        <w:t xml:space="preserve">iwość wykreowania </w:t>
      </w:r>
      <w:r w:rsidR="00006B49" w:rsidRPr="00D111C3">
        <w:rPr>
          <w:rFonts w:asciiTheme="minorHAnsi" w:hAnsiTheme="minorHAnsi" w:cstheme="minorHAnsi"/>
          <w:sz w:val="22"/>
          <w:szCs w:val="22"/>
        </w:rPr>
        <w:t xml:space="preserve">i urzeczywistnienia działań wspierających ochronę środowiska </w:t>
      </w:r>
      <w:r w:rsidR="002333B5" w:rsidRPr="00D111C3">
        <w:rPr>
          <w:rFonts w:asciiTheme="minorHAnsi" w:hAnsiTheme="minorHAnsi" w:cstheme="minorHAnsi"/>
          <w:sz w:val="22"/>
          <w:szCs w:val="22"/>
        </w:rPr>
        <w:br/>
      </w:r>
      <w:r w:rsidR="00006B49" w:rsidRPr="00D111C3">
        <w:rPr>
          <w:rFonts w:asciiTheme="minorHAnsi" w:hAnsiTheme="minorHAnsi" w:cstheme="minorHAnsi"/>
          <w:sz w:val="22"/>
          <w:szCs w:val="22"/>
        </w:rPr>
        <w:t>w przestrzeni lokalnej.</w:t>
      </w:r>
      <w:r w:rsidR="001B758F" w:rsidRPr="00D111C3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E7030" w:rsidRPr="00D111C3" w:rsidRDefault="000E7030" w:rsidP="00D111C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Zbudowanie wizerunku Pomorza Zachodniego jako regionu nowoczesnego, kreatywnego, innowacyjnego, zwracającego uwagę na OZE i rozwiązania ekologiczne oraz ludzi, którzy tworzą </w:t>
      </w:r>
      <w:r w:rsidR="00006B49" w:rsidRPr="00D111C3">
        <w:rPr>
          <w:rFonts w:asciiTheme="minorHAnsi" w:hAnsiTheme="minorHAnsi" w:cstheme="minorHAnsi"/>
          <w:sz w:val="22"/>
          <w:szCs w:val="22"/>
        </w:rPr>
        <w:t xml:space="preserve">rozwiązania wspierające ochronę środowiska. </w:t>
      </w:r>
    </w:p>
    <w:p w:rsidR="008208AB" w:rsidRPr="00D111C3" w:rsidRDefault="009415EF" w:rsidP="00D111C3">
      <w:pPr>
        <w:pStyle w:val="Nagwek2"/>
        <w:numPr>
          <w:ilvl w:val="0"/>
          <w:numId w:val="4"/>
        </w:numPr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11" w:name="_Toc107819063"/>
      <w:bookmarkStart w:id="12" w:name="_Toc42505533"/>
      <w:r w:rsidRPr="00D111C3">
        <w:rPr>
          <w:rFonts w:asciiTheme="minorHAnsi" w:hAnsiTheme="minorHAnsi" w:cstheme="minorHAnsi"/>
          <w:b w:val="0"/>
          <w:color w:val="auto"/>
          <w:sz w:val="22"/>
          <w:szCs w:val="22"/>
        </w:rPr>
        <w:t>Oczekiwany cel komunikacyjny</w:t>
      </w:r>
      <w:bookmarkEnd w:id="11"/>
    </w:p>
    <w:p w:rsidR="00006B49" w:rsidRPr="00D111C3" w:rsidRDefault="00006B49" w:rsidP="00D111C3">
      <w:pPr>
        <w:spacing w:line="276" w:lineRule="auto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>Działania realizowane przez Wykonawcę, ze szczególnym uwzględnieniem zasad zero waste (biodegradowalność, recykling, obieg zamknięty), mają za zadanie zachęcić mieszkańców Pomorza Zachodniego oraz pozostałych odbiorców pośrednich do</w:t>
      </w:r>
      <w:r w:rsidR="00CB0EF3" w:rsidRPr="00D111C3">
        <w:rPr>
          <w:rFonts w:asciiTheme="minorHAnsi" w:hAnsiTheme="minorHAnsi" w:cstheme="minorHAnsi"/>
        </w:rPr>
        <w:t xml:space="preserve"> poznania oraz wdrożenia zachowań proekologicznych w życiu codziennym. Aktywności odpowiednio dopasowane do odbiorców prezentowanych komunikatów, pozwolą na dużo bardziej efektywne oddziaływanie i wzbudzanie obowiązku dbania o środowisko zaczynając od </w:t>
      </w:r>
      <w:r w:rsidR="00D52DD8" w:rsidRPr="00D111C3">
        <w:rPr>
          <w:rFonts w:asciiTheme="minorHAnsi" w:hAnsiTheme="minorHAnsi" w:cstheme="minorHAnsi"/>
        </w:rPr>
        <w:t>swojego najbliższego otoczenia.</w:t>
      </w:r>
    </w:p>
    <w:p w:rsidR="009415EF" w:rsidRPr="00D111C3" w:rsidRDefault="009415EF" w:rsidP="00D111C3">
      <w:pPr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065B34" w:rsidRPr="00D111C3" w:rsidRDefault="009415EF" w:rsidP="00D111C3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 xml:space="preserve">Wydarzenie ma za zadanie wykreować </w:t>
      </w:r>
      <w:r w:rsidR="00065B34" w:rsidRPr="00D111C3">
        <w:rPr>
          <w:rFonts w:asciiTheme="minorHAnsi" w:hAnsiTheme="minorHAnsi" w:cstheme="minorHAnsi"/>
        </w:rPr>
        <w:t xml:space="preserve">i </w:t>
      </w:r>
      <w:r w:rsidR="001B758F" w:rsidRPr="00D111C3">
        <w:rPr>
          <w:rFonts w:asciiTheme="minorHAnsi" w:hAnsiTheme="minorHAnsi" w:cstheme="minorHAnsi"/>
        </w:rPr>
        <w:t xml:space="preserve">wzmocnić </w:t>
      </w:r>
      <w:r w:rsidR="00CB0EF3" w:rsidRPr="00D111C3">
        <w:rPr>
          <w:rFonts w:asciiTheme="minorHAnsi" w:hAnsiTheme="minorHAnsi" w:cstheme="minorHAnsi"/>
        </w:rPr>
        <w:t>wizeru</w:t>
      </w:r>
      <w:r w:rsidR="00EB533D" w:rsidRPr="00D111C3">
        <w:rPr>
          <w:rFonts w:asciiTheme="minorHAnsi" w:hAnsiTheme="minorHAnsi" w:cstheme="minorHAnsi"/>
        </w:rPr>
        <w:t>nek</w:t>
      </w:r>
      <w:r w:rsidR="00CB0EF3" w:rsidRPr="00D111C3">
        <w:rPr>
          <w:rFonts w:asciiTheme="minorHAnsi" w:hAnsiTheme="minorHAnsi" w:cstheme="minorHAnsi"/>
        </w:rPr>
        <w:t xml:space="preserve"> Pomorza Zachodniego jako regionu nowoczesnego, innowacyjnego, zwracającego uwagę na OZE i rozwiązania ekologiczne oraz ludzi, którzy tworzą rozwiązania wspierające ochronę środowiska. </w:t>
      </w:r>
      <w:r w:rsidR="00065B34" w:rsidRPr="00D111C3">
        <w:rPr>
          <w:rFonts w:asciiTheme="minorHAnsi" w:hAnsiTheme="minorHAnsi" w:cstheme="minorHAnsi"/>
        </w:rPr>
        <w:t>Dawać możliwość doświadczenia sztuki, kreacji wizualnych, świetlnych, technologii w szerokim zakresie, budz</w:t>
      </w:r>
      <w:r w:rsidR="001B758F" w:rsidRPr="00D111C3">
        <w:rPr>
          <w:rFonts w:asciiTheme="minorHAnsi" w:hAnsiTheme="minorHAnsi" w:cstheme="minorHAnsi"/>
        </w:rPr>
        <w:t>ić</w:t>
      </w:r>
      <w:r w:rsidR="00065B34" w:rsidRPr="00D111C3">
        <w:rPr>
          <w:rFonts w:asciiTheme="minorHAnsi" w:hAnsiTheme="minorHAnsi" w:cstheme="minorHAnsi"/>
        </w:rPr>
        <w:t xml:space="preserve"> ciekawość i pozytywne emocje wśród uczestników </w:t>
      </w:r>
      <w:r w:rsidR="00CB0EF3" w:rsidRPr="00D111C3">
        <w:rPr>
          <w:rFonts w:asciiTheme="minorHAnsi" w:hAnsiTheme="minorHAnsi" w:cstheme="minorHAnsi"/>
        </w:rPr>
        <w:t>realizowanych działań proekologicznych</w:t>
      </w:r>
      <w:r w:rsidR="00065B34" w:rsidRPr="00D111C3">
        <w:rPr>
          <w:rFonts w:asciiTheme="minorHAnsi" w:hAnsiTheme="minorHAnsi" w:cstheme="minorHAnsi"/>
        </w:rPr>
        <w:t xml:space="preserve">. </w:t>
      </w:r>
    </w:p>
    <w:p w:rsidR="00D27C59" w:rsidRPr="00D111C3" w:rsidRDefault="00FB5A1F" w:rsidP="00D111C3">
      <w:pPr>
        <w:pStyle w:val="Nagwek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13" w:name="_Toc107819064"/>
      <w:r w:rsidRPr="00D111C3">
        <w:rPr>
          <w:rFonts w:asciiTheme="minorHAnsi" w:hAnsiTheme="minorHAnsi" w:cstheme="minorHAnsi"/>
          <w:b w:val="0"/>
          <w:color w:val="auto"/>
          <w:sz w:val="22"/>
          <w:szCs w:val="22"/>
        </w:rPr>
        <w:t>Grupa docelowa odbiorców zamówienia</w:t>
      </w:r>
      <w:bookmarkEnd w:id="12"/>
      <w:bookmarkEnd w:id="13"/>
    </w:p>
    <w:p w:rsidR="00065B34" w:rsidRPr="00D111C3" w:rsidRDefault="00D27C59" w:rsidP="00D111C3">
      <w:pPr>
        <w:spacing w:line="276" w:lineRule="auto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 xml:space="preserve">Głównymi odbiorcami realizowanych </w:t>
      </w:r>
      <w:r w:rsidR="00E3305B" w:rsidRPr="00D111C3">
        <w:rPr>
          <w:rFonts w:asciiTheme="minorHAnsi" w:hAnsiTheme="minorHAnsi" w:cstheme="minorHAnsi"/>
        </w:rPr>
        <w:t xml:space="preserve">działań </w:t>
      </w:r>
      <w:r w:rsidRPr="00D111C3">
        <w:rPr>
          <w:rFonts w:asciiTheme="minorHAnsi" w:hAnsiTheme="minorHAnsi" w:cstheme="minorHAnsi"/>
        </w:rPr>
        <w:t>będ</w:t>
      </w:r>
      <w:r w:rsidR="00C66CBA" w:rsidRPr="00D111C3">
        <w:rPr>
          <w:rFonts w:asciiTheme="minorHAnsi" w:hAnsiTheme="minorHAnsi" w:cstheme="minorHAnsi"/>
        </w:rPr>
        <w:t xml:space="preserve">ą </w:t>
      </w:r>
      <w:r w:rsidR="00CB0EF3" w:rsidRPr="00D111C3">
        <w:rPr>
          <w:rFonts w:asciiTheme="minorHAnsi" w:hAnsiTheme="minorHAnsi" w:cstheme="minorHAnsi"/>
        </w:rPr>
        <w:t>mieszkańcy Pomorza Zachodniego</w:t>
      </w:r>
      <w:r w:rsidR="00486C13" w:rsidRPr="00D111C3">
        <w:rPr>
          <w:rFonts w:asciiTheme="minorHAnsi" w:hAnsiTheme="minorHAnsi" w:cstheme="minorHAnsi"/>
        </w:rPr>
        <w:t xml:space="preserve"> w każdym wieku. Grupą pośrednią będą pozostali</w:t>
      </w:r>
      <w:r w:rsidR="00CB0EF3" w:rsidRPr="00D111C3">
        <w:rPr>
          <w:rFonts w:asciiTheme="minorHAnsi" w:hAnsiTheme="minorHAnsi" w:cstheme="minorHAnsi"/>
        </w:rPr>
        <w:t xml:space="preserve"> uczestnicy Festi</w:t>
      </w:r>
      <w:r w:rsidR="00F25B26" w:rsidRPr="00D111C3">
        <w:rPr>
          <w:rFonts w:asciiTheme="minorHAnsi" w:hAnsiTheme="minorHAnsi" w:cstheme="minorHAnsi"/>
        </w:rPr>
        <w:t>w</w:t>
      </w:r>
      <w:r w:rsidR="00CB0EF3" w:rsidRPr="00D111C3">
        <w:rPr>
          <w:rFonts w:asciiTheme="minorHAnsi" w:hAnsiTheme="minorHAnsi" w:cstheme="minorHAnsi"/>
        </w:rPr>
        <w:t>alu</w:t>
      </w:r>
      <w:r w:rsidR="00486C13" w:rsidRPr="00D111C3">
        <w:rPr>
          <w:rFonts w:asciiTheme="minorHAnsi" w:hAnsiTheme="minorHAnsi" w:cstheme="minorHAnsi"/>
        </w:rPr>
        <w:t xml:space="preserve"> zarówno z kraju jak i z zagranicy. </w:t>
      </w:r>
      <w:r w:rsidR="009415EF" w:rsidRPr="00D111C3">
        <w:rPr>
          <w:rFonts w:asciiTheme="minorHAnsi" w:hAnsiTheme="minorHAnsi" w:cstheme="minorHAnsi"/>
        </w:rPr>
        <w:lastRenderedPageBreak/>
        <w:t xml:space="preserve">Jednocześnie należy uwzględnić możliwość uczestniczenia w planowanym wydarzeniu mediów regionalnych oraz krajowych </w:t>
      </w:r>
      <w:r w:rsidR="00486C13" w:rsidRPr="00D111C3">
        <w:rPr>
          <w:rFonts w:asciiTheme="minorHAnsi" w:hAnsiTheme="minorHAnsi" w:cstheme="minorHAnsi"/>
        </w:rPr>
        <w:t xml:space="preserve">wspierających i wzmacniających przekaz. </w:t>
      </w:r>
    </w:p>
    <w:p w:rsidR="000335D0" w:rsidRPr="00D111C3" w:rsidRDefault="008208AB" w:rsidP="00D111C3">
      <w:pPr>
        <w:pStyle w:val="Nagwek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11C3" w:rsidDel="008208A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bookmarkStart w:id="14" w:name="_Toc107819065"/>
      <w:r w:rsidR="0071420C" w:rsidRPr="00D111C3">
        <w:rPr>
          <w:rFonts w:asciiTheme="minorHAnsi" w:hAnsiTheme="minorHAnsi" w:cstheme="minorHAnsi"/>
          <w:color w:val="auto"/>
          <w:sz w:val="22"/>
          <w:szCs w:val="22"/>
        </w:rPr>
        <w:t>Po stronie Wykonawcy leży:</w:t>
      </w:r>
      <w:bookmarkEnd w:id="14"/>
    </w:p>
    <w:p w:rsidR="002768D4" w:rsidRPr="00D111C3" w:rsidRDefault="002768D4" w:rsidP="00D111C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Przeprowadzenie </w:t>
      </w:r>
      <w:r w:rsidR="005C37EC">
        <w:rPr>
          <w:rFonts w:asciiTheme="minorHAnsi" w:hAnsiTheme="minorHAnsi" w:cstheme="minorHAnsi"/>
          <w:sz w:val="22"/>
          <w:szCs w:val="22"/>
        </w:rPr>
        <w:t xml:space="preserve">animacji tematycznych </w:t>
      </w:r>
      <w:r w:rsidRPr="00D111C3">
        <w:rPr>
          <w:rFonts w:asciiTheme="minorHAnsi" w:hAnsiTheme="minorHAnsi" w:cstheme="minorHAnsi"/>
          <w:sz w:val="22"/>
          <w:szCs w:val="22"/>
        </w:rPr>
        <w:t xml:space="preserve">skierowanych do </w:t>
      </w:r>
      <w:r w:rsidR="0029020B" w:rsidRPr="00D111C3">
        <w:rPr>
          <w:rFonts w:asciiTheme="minorHAnsi" w:hAnsiTheme="minorHAnsi" w:cstheme="minorHAnsi"/>
          <w:sz w:val="22"/>
          <w:szCs w:val="22"/>
        </w:rPr>
        <w:t xml:space="preserve">mieszkańców Pomorza Zachodniego oraz pozostałych uczestników </w:t>
      </w:r>
      <w:r w:rsidR="00F25B26" w:rsidRPr="00D111C3">
        <w:rPr>
          <w:rFonts w:asciiTheme="minorHAnsi" w:hAnsiTheme="minorHAnsi" w:cstheme="minorHAnsi"/>
          <w:sz w:val="22"/>
          <w:szCs w:val="22"/>
        </w:rPr>
        <w:t>Festiwalu, w tym:</w:t>
      </w:r>
    </w:p>
    <w:p w:rsidR="0029020B" w:rsidRPr="00D111C3" w:rsidRDefault="0029020B" w:rsidP="00D111C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Zorganizowanie </w:t>
      </w:r>
      <w:r w:rsidR="005C37EC">
        <w:rPr>
          <w:rFonts w:asciiTheme="minorHAnsi" w:hAnsiTheme="minorHAnsi" w:cstheme="minorHAnsi"/>
          <w:sz w:val="22"/>
          <w:szCs w:val="22"/>
        </w:rPr>
        <w:t>animacji tematycznych</w:t>
      </w:r>
      <w:r w:rsidRPr="00D111C3">
        <w:rPr>
          <w:rFonts w:asciiTheme="minorHAnsi" w:hAnsiTheme="minorHAnsi" w:cstheme="minorHAnsi"/>
          <w:sz w:val="22"/>
          <w:szCs w:val="22"/>
        </w:rPr>
        <w:t xml:space="preserve"> dla dzieci, młodzieży oraz dorosłych</w:t>
      </w:r>
      <w:r w:rsidR="001B758F" w:rsidRPr="00D111C3">
        <w:rPr>
          <w:rFonts w:asciiTheme="minorHAnsi" w:hAnsiTheme="minorHAnsi" w:cstheme="minorHAnsi"/>
          <w:sz w:val="22"/>
          <w:szCs w:val="22"/>
        </w:rPr>
        <w:t>,</w:t>
      </w:r>
      <w:r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D52DD8" w:rsidRPr="00D111C3">
        <w:rPr>
          <w:rFonts w:asciiTheme="minorHAnsi" w:hAnsiTheme="minorHAnsi" w:cstheme="minorHAnsi"/>
          <w:sz w:val="22"/>
          <w:szCs w:val="22"/>
        </w:rPr>
        <w:t>wspierających</w:t>
      </w:r>
      <w:r w:rsidRPr="00D111C3">
        <w:rPr>
          <w:rFonts w:asciiTheme="minorHAnsi" w:hAnsiTheme="minorHAnsi" w:cstheme="minorHAnsi"/>
          <w:sz w:val="22"/>
          <w:szCs w:val="22"/>
        </w:rPr>
        <w:t xml:space="preserve"> mieszkańców województwa oraz turystów i gości z całego kraju </w:t>
      </w:r>
      <w:r w:rsidR="00903BF7" w:rsidRPr="00D111C3">
        <w:rPr>
          <w:rFonts w:asciiTheme="minorHAnsi" w:hAnsiTheme="minorHAnsi" w:cstheme="minorHAnsi"/>
          <w:sz w:val="22"/>
          <w:szCs w:val="22"/>
        </w:rPr>
        <w:br/>
      </w:r>
      <w:r w:rsidRPr="00D111C3">
        <w:rPr>
          <w:rFonts w:asciiTheme="minorHAnsi" w:hAnsiTheme="minorHAnsi" w:cstheme="minorHAnsi"/>
          <w:sz w:val="22"/>
          <w:szCs w:val="22"/>
        </w:rPr>
        <w:t>w podejmowaniu działań ekologicznych</w:t>
      </w:r>
      <w:r w:rsidR="00F25B26" w:rsidRPr="00D111C3">
        <w:rPr>
          <w:rFonts w:asciiTheme="minorHAnsi" w:hAnsiTheme="minorHAnsi" w:cstheme="minorHAnsi"/>
          <w:sz w:val="22"/>
          <w:szCs w:val="22"/>
        </w:rPr>
        <w:t>.</w:t>
      </w:r>
    </w:p>
    <w:p w:rsidR="003B35EA" w:rsidRPr="00D111C3" w:rsidRDefault="005C37EC" w:rsidP="00D111C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Animacje tematyczne </w:t>
      </w:r>
      <w:r w:rsidR="0029020B" w:rsidRPr="00D111C3">
        <w:rPr>
          <w:rFonts w:asciiTheme="minorHAnsi" w:hAnsiTheme="minorHAnsi" w:cstheme="minorHAnsi"/>
          <w:sz w:val="22"/>
          <w:szCs w:val="22"/>
        </w:rPr>
        <w:t>oraz towarzyszące im działania edukacyjn</w:t>
      </w:r>
      <w:r w:rsidR="00F25B26" w:rsidRPr="00D111C3">
        <w:rPr>
          <w:rFonts w:asciiTheme="minorHAnsi" w:hAnsiTheme="minorHAnsi" w:cstheme="minorHAnsi"/>
          <w:sz w:val="22"/>
          <w:szCs w:val="22"/>
        </w:rPr>
        <w:t xml:space="preserve">e, </w:t>
      </w:r>
      <w:r w:rsidR="0029020B" w:rsidRPr="00D111C3">
        <w:rPr>
          <w:rFonts w:asciiTheme="minorHAnsi" w:hAnsiTheme="minorHAnsi" w:cstheme="minorHAnsi"/>
          <w:sz w:val="22"/>
          <w:szCs w:val="22"/>
        </w:rPr>
        <w:t>informacyjn</w:t>
      </w:r>
      <w:r w:rsidR="00F25B26" w:rsidRPr="00D111C3">
        <w:rPr>
          <w:rFonts w:asciiTheme="minorHAnsi" w:hAnsiTheme="minorHAnsi" w:cstheme="minorHAnsi"/>
          <w:sz w:val="22"/>
          <w:szCs w:val="22"/>
        </w:rPr>
        <w:t>e i</w:t>
      </w:r>
      <w:r w:rsidR="00695758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29020B" w:rsidRPr="00D111C3">
        <w:rPr>
          <w:rFonts w:asciiTheme="minorHAnsi" w:hAnsiTheme="minorHAnsi" w:cstheme="minorHAnsi"/>
          <w:sz w:val="22"/>
          <w:szCs w:val="22"/>
        </w:rPr>
        <w:t>promocyjne</w:t>
      </w:r>
      <w:r w:rsidR="00D52DD8" w:rsidRPr="00D111C3">
        <w:rPr>
          <w:rFonts w:asciiTheme="minorHAnsi" w:hAnsiTheme="minorHAnsi" w:cstheme="minorHAnsi"/>
          <w:sz w:val="22"/>
          <w:szCs w:val="22"/>
        </w:rPr>
        <w:t>,</w:t>
      </w:r>
      <w:r w:rsidR="0029020B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D52DD8" w:rsidRPr="00D111C3">
        <w:rPr>
          <w:rFonts w:asciiTheme="minorHAnsi" w:hAnsiTheme="minorHAnsi" w:cstheme="minorHAnsi"/>
          <w:sz w:val="22"/>
          <w:szCs w:val="22"/>
        </w:rPr>
        <w:t xml:space="preserve">w tym także z udziałem tematycznych Edukatorów, </w:t>
      </w:r>
      <w:r w:rsidR="0029020B" w:rsidRPr="00D111C3">
        <w:rPr>
          <w:rFonts w:asciiTheme="minorHAnsi" w:hAnsiTheme="minorHAnsi" w:cstheme="minorHAnsi"/>
          <w:sz w:val="22"/>
          <w:szCs w:val="22"/>
        </w:rPr>
        <w:t>powinny aktywnie angażować uczestników</w:t>
      </w:r>
      <w:r w:rsidR="00D77465">
        <w:rPr>
          <w:rFonts w:asciiTheme="minorHAnsi" w:hAnsiTheme="minorHAnsi" w:cstheme="minorHAnsi"/>
          <w:sz w:val="22"/>
          <w:szCs w:val="22"/>
        </w:rPr>
        <w:t>,</w:t>
      </w:r>
      <w:r w:rsidR="00D52DD8" w:rsidRPr="00D111C3">
        <w:rPr>
          <w:rFonts w:asciiTheme="minorHAnsi" w:hAnsiTheme="minorHAnsi" w:cstheme="minorHAnsi"/>
          <w:sz w:val="22"/>
          <w:szCs w:val="22"/>
        </w:rPr>
        <w:t xml:space="preserve"> a swoim charakterem i przekazywaną treścią nawiązywa</w:t>
      </w:r>
      <w:r w:rsidR="001B758F" w:rsidRPr="00D111C3">
        <w:rPr>
          <w:rFonts w:asciiTheme="minorHAnsi" w:hAnsiTheme="minorHAnsi" w:cstheme="minorHAnsi"/>
          <w:sz w:val="22"/>
          <w:szCs w:val="22"/>
        </w:rPr>
        <w:t>ć</w:t>
      </w:r>
      <w:r w:rsidR="00D52DD8" w:rsidRPr="00D111C3">
        <w:rPr>
          <w:rFonts w:asciiTheme="minorHAnsi" w:hAnsiTheme="minorHAnsi" w:cstheme="minorHAnsi"/>
          <w:sz w:val="22"/>
          <w:szCs w:val="22"/>
        </w:rPr>
        <w:t xml:space="preserve"> do tematów ekologicznych, konieczności aktywnego spędzania czasu na łonie natury, dbania o czystość powietrza i ziemi, zalet płynących z obcowania z przyrodą, selektywnej zbiórki odpadów, wykorzystywania surowców wtórnych.</w:t>
      </w:r>
    </w:p>
    <w:p w:rsidR="003B35EA" w:rsidRPr="00D111C3" w:rsidRDefault="0029020B" w:rsidP="00D111C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Jako aktywne angażowanie uczestników Zamawiający rozumie np.</w:t>
      </w:r>
      <w:r w:rsidR="003B35EA" w:rsidRPr="00D111C3">
        <w:rPr>
          <w:rFonts w:asciiTheme="minorHAnsi" w:hAnsiTheme="minorHAnsi" w:cstheme="minorHAnsi"/>
          <w:sz w:val="22"/>
          <w:szCs w:val="22"/>
        </w:rPr>
        <w:t>:</w:t>
      </w:r>
      <w:r w:rsidRPr="00D111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35EA" w:rsidRPr="00684959" w:rsidRDefault="003B35EA" w:rsidP="00684959">
      <w:pPr>
        <w:pStyle w:val="Akapitzlist"/>
        <w:spacing w:line="276" w:lineRule="auto"/>
        <w:ind w:left="1211"/>
        <w:jc w:val="both"/>
        <w:rPr>
          <w:rFonts w:asciiTheme="minorHAnsi" w:hAnsiTheme="minorHAnsi" w:cstheme="minorHAnsi"/>
          <w:sz w:val="22"/>
          <w:szCs w:val="22"/>
        </w:rPr>
      </w:pPr>
      <w:r w:rsidRPr="00EA6013">
        <w:rPr>
          <w:rFonts w:asciiTheme="minorHAnsi" w:hAnsiTheme="minorHAnsi" w:cstheme="minorHAnsi"/>
          <w:sz w:val="22"/>
          <w:szCs w:val="22"/>
        </w:rPr>
        <w:t>-</w:t>
      </w:r>
      <w:r w:rsidR="00903BF7" w:rsidRPr="00EA6013">
        <w:rPr>
          <w:rFonts w:asciiTheme="minorHAnsi" w:hAnsiTheme="minorHAnsi" w:cstheme="minorHAnsi"/>
          <w:sz w:val="22"/>
          <w:szCs w:val="22"/>
        </w:rPr>
        <w:t xml:space="preserve"> </w:t>
      </w:r>
      <w:r w:rsidR="00CF5CE0">
        <w:rPr>
          <w:rFonts w:asciiTheme="minorHAnsi" w:hAnsiTheme="minorHAnsi" w:cstheme="minorHAnsi"/>
          <w:sz w:val="22"/>
          <w:szCs w:val="22"/>
        </w:rPr>
        <w:t>wielkoformatowe</w:t>
      </w:r>
      <w:r w:rsidR="00F57410" w:rsidRPr="00EA6013">
        <w:rPr>
          <w:rFonts w:asciiTheme="minorHAnsi" w:hAnsiTheme="minorHAnsi" w:cstheme="minorHAnsi"/>
          <w:sz w:val="22"/>
          <w:szCs w:val="22"/>
        </w:rPr>
        <w:t xml:space="preserve"> </w:t>
      </w:r>
      <w:r w:rsidR="0029020B" w:rsidRPr="00EA6013">
        <w:rPr>
          <w:rFonts w:asciiTheme="minorHAnsi" w:hAnsiTheme="minorHAnsi" w:cstheme="minorHAnsi"/>
          <w:sz w:val="22"/>
          <w:szCs w:val="22"/>
        </w:rPr>
        <w:t>gry</w:t>
      </w:r>
      <w:r w:rsidR="009F5635" w:rsidRPr="00EA6013">
        <w:rPr>
          <w:rFonts w:asciiTheme="minorHAnsi" w:hAnsiTheme="minorHAnsi" w:cstheme="minorHAnsi"/>
          <w:sz w:val="22"/>
          <w:szCs w:val="22"/>
        </w:rPr>
        <w:t xml:space="preserve"> plenerowe</w:t>
      </w:r>
      <w:r w:rsidR="0029020B" w:rsidRPr="00EA6013">
        <w:rPr>
          <w:rFonts w:asciiTheme="minorHAnsi" w:hAnsiTheme="minorHAnsi" w:cstheme="minorHAnsi"/>
          <w:sz w:val="22"/>
          <w:szCs w:val="22"/>
        </w:rPr>
        <w:t xml:space="preserve"> i zabawy sportowe</w:t>
      </w:r>
      <w:r w:rsidR="009F5635" w:rsidRPr="00EA6013">
        <w:rPr>
          <w:rFonts w:asciiTheme="minorHAnsi" w:hAnsiTheme="minorHAnsi" w:cstheme="minorHAnsi"/>
          <w:sz w:val="22"/>
          <w:szCs w:val="22"/>
        </w:rPr>
        <w:t xml:space="preserve"> kierowane do młodzieży </w:t>
      </w:r>
      <w:r w:rsidR="00903BF7" w:rsidRPr="00EA6013">
        <w:rPr>
          <w:rFonts w:asciiTheme="minorHAnsi" w:hAnsiTheme="minorHAnsi" w:cstheme="minorHAnsi"/>
          <w:sz w:val="22"/>
          <w:szCs w:val="22"/>
        </w:rPr>
        <w:br/>
      </w:r>
      <w:r w:rsidR="009F5635" w:rsidRPr="00EA6013">
        <w:rPr>
          <w:rFonts w:asciiTheme="minorHAnsi" w:hAnsiTheme="minorHAnsi" w:cstheme="minorHAnsi"/>
          <w:sz w:val="22"/>
          <w:szCs w:val="22"/>
        </w:rPr>
        <w:t>i dorosłych w tym:</w:t>
      </w:r>
      <w:r w:rsidR="001B758F" w:rsidRPr="00EA6013">
        <w:rPr>
          <w:rFonts w:asciiTheme="minorHAnsi" w:hAnsiTheme="minorHAnsi" w:cstheme="minorHAnsi"/>
          <w:sz w:val="22"/>
          <w:szCs w:val="22"/>
        </w:rPr>
        <w:t xml:space="preserve"> </w:t>
      </w:r>
      <w:r w:rsidR="009F5635" w:rsidRPr="00EA6013">
        <w:rPr>
          <w:rFonts w:asciiTheme="minorHAnsi" w:hAnsiTheme="minorHAnsi" w:cstheme="minorHAnsi"/>
          <w:sz w:val="22"/>
          <w:szCs w:val="22"/>
        </w:rPr>
        <w:t>wielkoformatowe gry planszowe, twister, tor przeszkód</w:t>
      </w:r>
      <w:r w:rsidR="00EA77EB" w:rsidRPr="00EA6013">
        <w:rPr>
          <w:rFonts w:asciiTheme="minorHAnsi" w:hAnsiTheme="minorHAnsi" w:cstheme="minorHAnsi"/>
          <w:sz w:val="22"/>
          <w:szCs w:val="22"/>
        </w:rPr>
        <w:t>, gry integracyjne, olimpiada</w:t>
      </w:r>
      <w:r w:rsidR="00EE07E5" w:rsidRPr="00EA6013">
        <w:rPr>
          <w:rFonts w:asciiTheme="minorHAnsi" w:hAnsiTheme="minorHAnsi" w:cstheme="minorHAnsi"/>
          <w:sz w:val="22"/>
          <w:szCs w:val="22"/>
        </w:rPr>
        <w:t xml:space="preserve"> itp.</w:t>
      </w:r>
      <w:r w:rsidR="009F5635" w:rsidRPr="00EA6013">
        <w:rPr>
          <w:rFonts w:asciiTheme="minorHAnsi" w:hAnsiTheme="minorHAnsi" w:cstheme="minorHAnsi"/>
          <w:sz w:val="22"/>
          <w:szCs w:val="22"/>
        </w:rPr>
        <w:t xml:space="preserve"> </w:t>
      </w:r>
      <w:r w:rsidR="00424573" w:rsidRPr="00EA6013">
        <w:rPr>
          <w:rFonts w:asciiTheme="minorHAnsi" w:hAnsiTheme="minorHAnsi" w:cstheme="minorHAnsi"/>
          <w:sz w:val="22"/>
          <w:szCs w:val="22"/>
        </w:rPr>
        <w:t xml:space="preserve">(inspiracją mogą być aktywności z zał. </w:t>
      </w:r>
      <w:r w:rsidR="00684959">
        <w:rPr>
          <w:rFonts w:asciiTheme="minorHAnsi" w:hAnsiTheme="minorHAnsi" w:cstheme="minorHAnsi"/>
          <w:sz w:val="22"/>
          <w:szCs w:val="22"/>
        </w:rPr>
        <w:t xml:space="preserve">10 </w:t>
      </w:r>
      <w:r w:rsidR="00424573" w:rsidRPr="00684959">
        <w:rPr>
          <w:rFonts w:asciiTheme="minorHAnsi" w:hAnsiTheme="minorHAnsi" w:cstheme="minorHAnsi"/>
          <w:sz w:val="22"/>
          <w:szCs w:val="22"/>
        </w:rPr>
        <w:t>do OPZ)</w:t>
      </w:r>
      <w:r w:rsidR="00D26C1A" w:rsidRPr="00684959">
        <w:rPr>
          <w:rFonts w:asciiTheme="minorHAnsi" w:hAnsiTheme="minorHAnsi" w:cstheme="minorHAnsi"/>
          <w:sz w:val="22"/>
          <w:szCs w:val="22"/>
        </w:rPr>
        <w:t>;</w:t>
      </w:r>
    </w:p>
    <w:p w:rsidR="00333683" w:rsidRPr="00D111C3" w:rsidRDefault="003B35EA" w:rsidP="00D111C3">
      <w:pPr>
        <w:pStyle w:val="Akapitzlist"/>
        <w:spacing w:line="276" w:lineRule="auto"/>
        <w:ind w:left="1211"/>
        <w:jc w:val="both"/>
        <w:rPr>
          <w:rFonts w:asciiTheme="minorHAnsi" w:hAnsiTheme="minorHAnsi" w:cstheme="minorHAnsi"/>
          <w:sz w:val="22"/>
          <w:szCs w:val="22"/>
        </w:rPr>
      </w:pPr>
      <w:r w:rsidRPr="009301CB">
        <w:rPr>
          <w:rFonts w:asciiTheme="minorHAnsi" w:hAnsiTheme="minorHAnsi" w:cstheme="minorHAnsi"/>
          <w:sz w:val="22"/>
          <w:szCs w:val="22"/>
        </w:rPr>
        <w:t>-</w:t>
      </w:r>
      <w:r w:rsidR="00903BF7" w:rsidRPr="009301CB">
        <w:rPr>
          <w:rFonts w:asciiTheme="minorHAnsi" w:hAnsiTheme="minorHAnsi" w:cstheme="minorHAnsi"/>
          <w:sz w:val="22"/>
          <w:szCs w:val="22"/>
        </w:rPr>
        <w:t xml:space="preserve"> </w:t>
      </w:r>
      <w:r w:rsidR="0029020B" w:rsidRPr="009301CB">
        <w:rPr>
          <w:rFonts w:asciiTheme="minorHAnsi" w:hAnsiTheme="minorHAnsi" w:cstheme="minorHAnsi"/>
          <w:sz w:val="22"/>
          <w:szCs w:val="22"/>
        </w:rPr>
        <w:t>animacje czasu wolnego</w:t>
      </w:r>
      <w:r w:rsidR="00EE07E5" w:rsidRPr="009301CB">
        <w:rPr>
          <w:rFonts w:asciiTheme="minorHAnsi" w:hAnsiTheme="minorHAnsi" w:cstheme="minorHAnsi"/>
          <w:sz w:val="22"/>
          <w:szCs w:val="22"/>
        </w:rPr>
        <w:t xml:space="preserve"> prowadzone przez </w:t>
      </w:r>
      <w:r w:rsidR="00333683" w:rsidRPr="009301CB">
        <w:rPr>
          <w:rFonts w:asciiTheme="minorHAnsi" w:hAnsiTheme="minorHAnsi" w:cstheme="minorHAnsi"/>
          <w:sz w:val="22"/>
          <w:szCs w:val="22"/>
        </w:rPr>
        <w:t xml:space="preserve">animatora/edukatora </w:t>
      </w:r>
      <w:r w:rsidR="0029020B" w:rsidRPr="009301CB">
        <w:rPr>
          <w:rFonts w:asciiTheme="minorHAnsi" w:hAnsiTheme="minorHAnsi" w:cstheme="minorHAnsi"/>
          <w:sz w:val="22"/>
          <w:szCs w:val="22"/>
        </w:rPr>
        <w:t xml:space="preserve">(w tym </w:t>
      </w:r>
      <w:proofErr w:type="spellStart"/>
      <w:r w:rsidR="0029020B" w:rsidRPr="009301CB">
        <w:rPr>
          <w:rFonts w:asciiTheme="minorHAnsi" w:hAnsiTheme="minorHAnsi" w:cstheme="minorHAnsi"/>
          <w:sz w:val="22"/>
          <w:szCs w:val="22"/>
        </w:rPr>
        <w:t>splash</w:t>
      </w:r>
      <w:proofErr w:type="spellEnd"/>
      <w:r w:rsidR="0029020B" w:rsidRPr="009301CB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29020B" w:rsidRPr="009301CB">
        <w:rPr>
          <w:rFonts w:asciiTheme="minorHAnsi" w:hAnsiTheme="minorHAnsi" w:cstheme="minorHAnsi"/>
          <w:sz w:val="22"/>
          <w:szCs w:val="22"/>
        </w:rPr>
        <w:t>colors</w:t>
      </w:r>
      <w:proofErr w:type="spellEnd"/>
      <w:r w:rsidR="00EA77EB" w:rsidRPr="009301CB">
        <w:rPr>
          <w:rFonts w:asciiTheme="minorHAnsi" w:hAnsiTheme="minorHAnsi" w:cstheme="minorHAnsi"/>
          <w:sz w:val="22"/>
          <w:szCs w:val="22"/>
        </w:rPr>
        <w:t xml:space="preserve"> z wykorzystaniem naturalnych barwników</w:t>
      </w:r>
      <w:r w:rsidR="00D77465" w:rsidRPr="009301CB">
        <w:rPr>
          <w:rFonts w:asciiTheme="minorHAnsi" w:hAnsiTheme="minorHAnsi" w:cstheme="minorHAnsi"/>
          <w:sz w:val="22"/>
          <w:szCs w:val="22"/>
        </w:rPr>
        <w:t xml:space="preserve"> dla min. 100 osób</w:t>
      </w:r>
      <w:r w:rsidR="00EF0C20">
        <w:rPr>
          <w:rFonts w:asciiTheme="minorHAnsi" w:hAnsiTheme="minorHAnsi" w:cstheme="minorHAnsi"/>
          <w:sz w:val="22"/>
          <w:szCs w:val="22"/>
        </w:rPr>
        <w:t xml:space="preserve"> – zapewnienie barwników do przeprowadzenia animacji po stronie Wykonawcy</w:t>
      </w:r>
      <w:r w:rsidR="00EE07E5" w:rsidRPr="009301CB">
        <w:rPr>
          <w:rFonts w:asciiTheme="minorHAnsi" w:hAnsiTheme="minorHAnsi" w:cstheme="minorHAnsi"/>
          <w:sz w:val="22"/>
          <w:szCs w:val="22"/>
        </w:rPr>
        <w:t xml:space="preserve">), zachęcające do udziału w działaniach </w:t>
      </w:r>
      <w:r w:rsidR="00EA77EB" w:rsidRPr="009301CB">
        <w:rPr>
          <w:rFonts w:asciiTheme="minorHAnsi" w:hAnsiTheme="minorHAnsi" w:cstheme="minorHAnsi"/>
          <w:sz w:val="22"/>
          <w:szCs w:val="22"/>
        </w:rPr>
        <w:t xml:space="preserve">proekologicznych </w:t>
      </w:r>
      <w:r w:rsidR="00EE07E5" w:rsidRPr="009301CB">
        <w:rPr>
          <w:rFonts w:asciiTheme="minorHAnsi" w:hAnsiTheme="minorHAnsi" w:cstheme="minorHAnsi"/>
          <w:sz w:val="22"/>
          <w:szCs w:val="22"/>
        </w:rPr>
        <w:t>realizowanych na strefie Pomorza Zachodniego</w:t>
      </w:r>
      <w:r w:rsidR="00EE07E5" w:rsidRPr="00D111C3">
        <w:rPr>
          <w:rFonts w:asciiTheme="minorHAnsi" w:hAnsiTheme="minorHAnsi" w:cstheme="minorHAnsi"/>
          <w:sz w:val="22"/>
          <w:szCs w:val="22"/>
        </w:rPr>
        <w:t xml:space="preserve"> podczas festiwalu</w:t>
      </w:r>
      <w:r w:rsidR="00606BA6" w:rsidRPr="00D111C3">
        <w:rPr>
          <w:rFonts w:asciiTheme="minorHAnsi" w:hAnsiTheme="minorHAnsi" w:cstheme="minorHAnsi"/>
          <w:sz w:val="22"/>
          <w:szCs w:val="22"/>
        </w:rPr>
        <w:t xml:space="preserve"> w godzinach otwarcia strefy tj. 10.00-</w:t>
      </w:r>
      <w:r w:rsidR="00424573" w:rsidRPr="00D111C3">
        <w:rPr>
          <w:rFonts w:asciiTheme="minorHAnsi" w:hAnsiTheme="minorHAnsi" w:cstheme="minorHAnsi"/>
          <w:sz w:val="22"/>
          <w:szCs w:val="22"/>
        </w:rPr>
        <w:t>2</w:t>
      </w:r>
      <w:r w:rsidR="00501485" w:rsidRPr="00D111C3">
        <w:rPr>
          <w:rFonts w:asciiTheme="minorHAnsi" w:hAnsiTheme="minorHAnsi" w:cstheme="minorHAnsi"/>
          <w:sz w:val="22"/>
          <w:szCs w:val="22"/>
        </w:rPr>
        <w:t>0</w:t>
      </w:r>
      <w:r w:rsidR="00606BA6" w:rsidRPr="00D111C3">
        <w:rPr>
          <w:rFonts w:asciiTheme="minorHAnsi" w:hAnsiTheme="minorHAnsi" w:cstheme="minorHAnsi"/>
          <w:sz w:val="22"/>
          <w:szCs w:val="22"/>
        </w:rPr>
        <w:t>.00</w:t>
      </w:r>
      <w:r w:rsidR="00D26C1A">
        <w:rPr>
          <w:rFonts w:asciiTheme="minorHAnsi" w:hAnsiTheme="minorHAnsi" w:cstheme="minorHAnsi"/>
          <w:sz w:val="22"/>
          <w:szCs w:val="22"/>
        </w:rPr>
        <w:t>;</w:t>
      </w:r>
    </w:p>
    <w:p w:rsidR="00F35312" w:rsidRPr="00D111C3" w:rsidRDefault="00333683" w:rsidP="00D111C3">
      <w:pPr>
        <w:pStyle w:val="Akapitzlist"/>
        <w:spacing w:line="276" w:lineRule="auto"/>
        <w:ind w:left="1211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-</w:t>
      </w:r>
      <w:r w:rsidR="00903BF7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Pr="00D111C3">
        <w:rPr>
          <w:rFonts w:asciiTheme="minorHAnsi" w:hAnsiTheme="minorHAnsi" w:cstheme="minorHAnsi"/>
          <w:sz w:val="22"/>
          <w:szCs w:val="22"/>
        </w:rPr>
        <w:t xml:space="preserve">aktywności oraz </w:t>
      </w:r>
      <w:r w:rsidR="001207F2">
        <w:rPr>
          <w:rFonts w:asciiTheme="minorHAnsi" w:hAnsiTheme="minorHAnsi" w:cstheme="minorHAnsi"/>
          <w:sz w:val="22"/>
          <w:szCs w:val="22"/>
        </w:rPr>
        <w:t>animacje tematyczne</w:t>
      </w:r>
      <w:r w:rsidRPr="00D111C3">
        <w:rPr>
          <w:rFonts w:asciiTheme="minorHAnsi" w:hAnsiTheme="minorHAnsi" w:cstheme="minorHAnsi"/>
          <w:sz w:val="22"/>
          <w:szCs w:val="22"/>
        </w:rPr>
        <w:t xml:space="preserve"> realizowane</w:t>
      </w:r>
      <w:r w:rsidR="009301CB">
        <w:rPr>
          <w:rFonts w:asciiTheme="minorHAnsi" w:hAnsiTheme="minorHAnsi" w:cstheme="minorHAnsi"/>
          <w:sz w:val="22"/>
          <w:szCs w:val="22"/>
        </w:rPr>
        <w:t xml:space="preserve"> w specjalnie wyznaczonej strefie (namiot gwiazda 10x17m zapewniony przez Zamawiającego)</w:t>
      </w:r>
      <w:r w:rsidRPr="00D111C3">
        <w:rPr>
          <w:rFonts w:asciiTheme="minorHAnsi" w:hAnsiTheme="minorHAnsi" w:cstheme="minorHAnsi"/>
          <w:sz w:val="22"/>
          <w:szCs w:val="22"/>
        </w:rPr>
        <w:t xml:space="preserve"> wraz z edukatorami </w:t>
      </w:r>
      <w:r w:rsidR="00EA77EB" w:rsidRPr="00D111C3">
        <w:rPr>
          <w:rFonts w:asciiTheme="minorHAnsi" w:hAnsiTheme="minorHAnsi" w:cstheme="minorHAnsi"/>
          <w:sz w:val="22"/>
          <w:szCs w:val="22"/>
        </w:rPr>
        <w:t xml:space="preserve">kierowane do szerokiej grupy odbiorców </w:t>
      </w:r>
      <w:r w:rsidR="00F35312" w:rsidRPr="00D111C3">
        <w:rPr>
          <w:rFonts w:asciiTheme="minorHAnsi" w:hAnsiTheme="minorHAnsi" w:cstheme="minorHAnsi"/>
          <w:sz w:val="22"/>
          <w:szCs w:val="22"/>
        </w:rPr>
        <w:t>w tym:</w:t>
      </w:r>
    </w:p>
    <w:p w:rsidR="007600D1" w:rsidRPr="007600D1" w:rsidRDefault="00333683" w:rsidP="007600D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0D1">
        <w:rPr>
          <w:rFonts w:asciiTheme="minorHAnsi" w:hAnsiTheme="minorHAnsi" w:cstheme="minorHAnsi"/>
          <w:sz w:val="22"/>
          <w:szCs w:val="22"/>
        </w:rPr>
        <w:t xml:space="preserve">przygotowanie lampionów z materiałów z recyklingu z wykorzystaniem farb </w:t>
      </w:r>
      <w:r w:rsidR="00903BF7" w:rsidRPr="007600D1">
        <w:rPr>
          <w:rFonts w:asciiTheme="minorHAnsi" w:hAnsiTheme="minorHAnsi" w:cstheme="minorHAnsi"/>
          <w:sz w:val="22"/>
          <w:szCs w:val="22"/>
        </w:rPr>
        <w:t>fluorescencyjnych</w:t>
      </w:r>
      <w:r w:rsidRPr="007600D1">
        <w:rPr>
          <w:rFonts w:asciiTheme="minorHAnsi" w:hAnsiTheme="minorHAnsi" w:cstheme="minorHAnsi"/>
          <w:sz w:val="22"/>
          <w:szCs w:val="22"/>
        </w:rPr>
        <w:t xml:space="preserve"> </w:t>
      </w:r>
      <w:r w:rsidR="001207F2" w:rsidRPr="007600D1">
        <w:rPr>
          <w:rFonts w:asciiTheme="minorHAnsi" w:hAnsiTheme="minorHAnsi" w:cstheme="minorHAnsi"/>
          <w:sz w:val="22"/>
          <w:szCs w:val="22"/>
        </w:rPr>
        <w:t xml:space="preserve">jako źródła światła </w:t>
      </w:r>
      <w:r w:rsidRPr="007600D1">
        <w:rPr>
          <w:rFonts w:asciiTheme="minorHAnsi" w:hAnsiTheme="minorHAnsi" w:cstheme="minorHAnsi"/>
          <w:sz w:val="22"/>
          <w:szCs w:val="22"/>
        </w:rPr>
        <w:t xml:space="preserve">itp. </w:t>
      </w:r>
      <w:r w:rsidR="001207F2" w:rsidRPr="007600D1">
        <w:rPr>
          <w:rFonts w:asciiTheme="minorHAnsi" w:hAnsiTheme="minorHAnsi" w:cstheme="minorHAnsi"/>
          <w:sz w:val="22"/>
          <w:szCs w:val="22"/>
        </w:rPr>
        <w:t>(bez wykorzystania szkła)</w:t>
      </w:r>
      <w:r w:rsidR="00D26C1A" w:rsidRPr="007600D1">
        <w:rPr>
          <w:rFonts w:asciiTheme="minorHAnsi" w:hAnsiTheme="minorHAnsi" w:cstheme="minorHAnsi"/>
          <w:sz w:val="22"/>
          <w:szCs w:val="22"/>
        </w:rPr>
        <w:t>,</w:t>
      </w:r>
    </w:p>
    <w:p w:rsidR="007600D1" w:rsidRPr="007600D1" w:rsidRDefault="001207F2" w:rsidP="007600D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0D1">
        <w:rPr>
          <w:rFonts w:asciiTheme="minorHAnsi" w:hAnsiTheme="minorHAnsi" w:cstheme="minorHAnsi"/>
          <w:sz w:val="22"/>
          <w:szCs w:val="22"/>
        </w:rPr>
        <w:t>przygotowywanie festiwalowych flag wykonanych</w:t>
      </w:r>
      <w:r w:rsidR="00D47F0C" w:rsidRPr="007600D1">
        <w:rPr>
          <w:rFonts w:asciiTheme="minorHAnsi" w:hAnsiTheme="minorHAnsi" w:cstheme="minorHAnsi"/>
          <w:sz w:val="22"/>
          <w:szCs w:val="22"/>
        </w:rPr>
        <w:t xml:space="preserve"> z materiałów z recyklingu</w:t>
      </w:r>
      <w:r w:rsidR="007600D1" w:rsidRPr="007600D1">
        <w:rPr>
          <w:rFonts w:asciiTheme="minorHAnsi" w:hAnsiTheme="minorHAnsi" w:cstheme="minorHAnsi"/>
          <w:sz w:val="22"/>
          <w:szCs w:val="22"/>
        </w:rPr>
        <w:t xml:space="preserve"> z edukatorem wskazanym przez Zamawiającego</w:t>
      </w:r>
      <w:r w:rsidR="007600D1">
        <w:rPr>
          <w:rFonts w:asciiTheme="minorHAnsi" w:hAnsiTheme="minorHAnsi" w:cstheme="minorHAnsi"/>
          <w:sz w:val="22"/>
          <w:szCs w:val="22"/>
        </w:rPr>
        <w:t xml:space="preserve"> (niezbędne materiały do realizacji wskazane w zał. 12 do niniejszego OPZ)</w:t>
      </w:r>
      <w:r w:rsidR="007600D1" w:rsidRPr="007600D1">
        <w:rPr>
          <w:rFonts w:asciiTheme="minorHAnsi" w:hAnsiTheme="minorHAnsi" w:cstheme="minorHAnsi"/>
          <w:sz w:val="22"/>
          <w:szCs w:val="22"/>
        </w:rPr>
        <w:t>,</w:t>
      </w:r>
    </w:p>
    <w:p w:rsidR="0052037F" w:rsidRPr="007600D1" w:rsidRDefault="0052037F" w:rsidP="007600D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0D1">
        <w:rPr>
          <w:rFonts w:asciiTheme="minorHAnsi" w:hAnsiTheme="minorHAnsi" w:cstheme="minorHAnsi"/>
          <w:sz w:val="22"/>
          <w:szCs w:val="22"/>
        </w:rPr>
        <w:t>przygotowanie festiwalowych naszywek z materiałów z recyklingu</w:t>
      </w:r>
      <w:r w:rsidR="007600D1" w:rsidRPr="007600D1">
        <w:rPr>
          <w:rFonts w:asciiTheme="minorHAnsi" w:hAnsiTheme="minorHAnsi" w:cstheme="minorHAnsi"/>
          <w:sz w:val="22"/>
          <w:szCs w:val="22"/>
        </w:rPr>
        <w:t xml:space="preserve"> z edukatorem wskazanym przez Zamawiającego</w:t>
      </w:r>
      <w:r w:rsidR="007600D1">
        <w:rPr>
          <w:rFonts w:asciiTheme="minorHAnsi" w:hAnsiTheme="minorHAnsi" w:cstheme="minorHAnsi"/>
          <w:sz w:val="22"/>
          <w:szCs w:val="22"/>
        </w:rPr>
        <w:t xml:space="preserve"> (niezbędne materiały do realizacji wskazane w zał. 12 do niniejszego OPZ)</w:t>
      </w:r>
      <w:r w:rsidR="007600D1" w:rsidRPr="007600D1">
        <w:rPr>
          <w:rFonts w:asciiTheme="minorHAnsi" w:hAnsiTheme="minorHAnsi" w:cstheme="minorHAnsi"/>
          <w:sz w:val="22"/>
          <w:szCs w:val="22"/>
        </w:rPr>
        <w:t>,</w:t>
      </w:r>
    </w:p>
    <w:p w:rsidR="00DD59F0" w:rsidRPr="007600D1" w:rsidRDefault="001207F2" w:rsidP="00D111C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0D1">
        <w:rPr>
          <w:rFonts w:asciiTheme="minorHAnsi" w:hAnsiTheme="minorHAnsi" w:cstheme="minorHAnsi"/>
          <w:sz w:val="22"/>
          <w:szCs w:val="22"/>
        </w:rPr>
        <w:t>tworzenie</w:t>
      </w:r>
      <w:r w:rsidR="009E3CB0" w:rsidRPr="007600D1">
        <w:rPr>
          <w:rFonts w:asciiTheme="minorHAnsi" w:hAnsiTheme="minorHAnsi" w:cstheme="minorHAnsi"/>
          <w:sz w:val="22"/>
          <w:szCs w:val="22"/>
        </w:rPr>
        <w:t xml:space="preserve"> wz</w:t>
      </w:r>
      <w:r w:rsidRPr="007600D1">
        <w:rPr>
          <w:rFonts w:asciiTheme="minorHAnsi" w:hAnsiTheme="minorHAnsi" w:cstheme="minorHAnsi"/>
          <w:sz w:val="22"/>
          <w:szCs w:val="22"/>
        </w:rPr>
        <w:t>orów</w:t>
      </w:r>
      <w:r w:rsidR="00DD59F0" w:rsidRPr="007600D1">
        <w:rPr>
          <w:rFonts w:asciiTheme="minorHAnsi" w:hAnsiTheme="minorHAnsi" w:cstheme="minorHAnsi"/>
          <w:sz w:val="22"/>
          <w:szCs w:val="22"/>
        </w:rPr>
        <w:t xml:space="preserve"> na bandan</w:t>
      </w:r>
      <w:r w:rsidR="001271EE" w:rsidRPr="007600D1">
        <w:rPr>
          <w:rFonts w:asciiTheme="minorHAnsi" w:hAnsiTheme="minorHAnsi" w:cstheme="minorHAnsi"/>
          <w:sz w:val="22"/>
          <w:szCs w:val="22"/>
        </w:rPr>
        <w:t>ę</w:t>
      </w:r>
      <w:r w:rsidR="009E3CB0" w:rsidRPr="007600D1">
        <w:rPr>
          <w:rFonts w:asciiTheme="minorHAnsi" w:hAnsiTheme="minorHAnsi" w:cstheme="minorHAnsi"/>
          <w:sz w:val="22"/>
          <w:szCs w:val="22"/>
        </w:rPr>
        <w:t xml:space="preserve"> z </w:t>
      </w:r>
      <w:r w:rsidR="00DD59F0" w:rsidRPr="007600D1">
        <w:rPr>
          <w:rFonts w:asciiTheme="minorHAnsi" w:hAnsiTheme="minorHAnsi" w:cstheme="minorHAnsi"/>
          <w:sz w:val="22"/>
          <w:szCs w:val="22"/>
        </w:rPr>
        <w:t>w wykorzystaniem naturalnych barwników pozyskanych z roślin występujących lokalnie</w:t>
      </w:r>
      <w:r w:rsidRPr="007600D1">
        <w:rPr>
          <w:rFonts w:asciiTheme="minorHAnsi" w:hAnsiTheme="minorHAnsi" w:cstheme="minorHAnsi"/>
          <w:sz w:val="22"/>
          <w:szCs w:val="22"/>
        </w:rPr>
        <w:t>- młotkowanie rośli</w:t>
      </w:r>
      <w:r w:rsidR="009301CB" w:rsidRPr="007600D1">
        <w:rPr>
          <w:rFonts w:asciiTheme="minorHAnsi" w:hAnsiTheme="minorHAnsi" w:cstheme="minorHAnsi"/>
          <w:sz w:val="22"/>
          <w:szCs w:val="22"/>
        </w:rPr>
        <w:t>n</w:t>
      </w:r>
      <w:r w:rsidR="00DD59F0" w:rsidRPr="007600D1">
        <w:rPr>
          <w:rFonts w:asciiTheme="minorHAnsi" w:hAnsiTheme="minorHAnsi" w:cstheme="minorHAnsi"/>
          <w:sz w:val="22"/>
          <w:szCs w:val="22"/>
        </w:rPr>
        <w:t xml:space="preserve"> </w:t>
      </w:r>
      <w:r w:rsidR="00D77465" w:rsidRPr="007600D1">
        <w:rPr>
          <w:rFonts w:asciiTheme="minorHAnsi" w:hAnsiTheme="minorHAnsi" w:cstheme="minorHAnsi"/>
          <w:sz w:val="22"/>
          <w:szCs w:val="22"/>
        </w:rPr>
        <w:t xml:space="preserve">(zał. </w:t>
      </w:r>
      <w:r w:rsidR="00684959" w:rsidRPr="007600D1">
        <w:rPr>
          <w:rFonts w:asciiTheme="minorHAnsi" w:hAnsiTheme="minorHAnsi" w:cstheme="minorHAnsi"/>
          <w:sz w:val="22"/>
          <w:szCs w:val="22"/>
        </w:rPr>
        <w:t>11</w:t>
      </w:r>
      <w:r w:rsidR="00D77465" w:rsidRPr="007600D1">
        <w:rPr>
          <w:rFonts w:asciiTheme="minorHAnsi" w:hAnsiTheme="minorHAnsi" w:cstheme="minorHAnsi"/>
          <w:sz w:val="22"/>
          <w:szCs w:val="22"/>
        </w:rPr>
        <w:t xml:space="preserve"> do OPZ)</w:t>
      </w:r>
      <w:r w:rsidR="00D26C1A" w:rsidRPr="007600D1">
        <w:rPr>
          <w:rFonts w:asciiTheme="minorHAnsi" w:hAnsiTheme="minorHAnsi" w:cstheme="minorHAnsi"/>
          <w:sz w:val="22"/>
          <w:szCs w:val="22"/>
        </w:rPr>
        <w:t>,</w:t>
      </w:r>
      <w:r w:rsidR="00D77465" w:rsidRPr="007600D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71EE" w:rsidRPr="007600D1" w:rsidRDefault="001207F2" w:rsidP="00D111C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00D1">
        <w:rPr>
          <w:rFonts w:asciiTheme="minorHAnsi" w:hAnsiTheme="minorHAnsi" w:cstheme="minorHAnsi"/>
          <w:sz w:val="22"/>
          <w:szCs w:val="22"/>
        </w:rPr>
        <w:t>tworzenie</w:t>
      </w:r>
      <w:r w:rsidR="001271EE" w:rsidRPr="007600D1">
        <w:rPr>
          <w:rFonts w:asciiTheme="minorHAnsi" w:hAnsiTheme="minorHAnsi" w:cstheme="minorHAnsi"/>
          <w:sz w:val="22"/>
          <w:szCs w:val="22"/>
        </w:rPr>
        <w:t xml:space="preserve"> </w:t>
      </w:r>
      <w:r w:rsidRPr="007600D1">
        <w:rPr>
          <w:rFonts w:asciiTheme="minorHAnsi" w:hAnsiTheme="minorHAnsi" w:cstheme="minorHAnsi"/>
          <w:sz w:val="22"/>
          <w:szCs w:val="22"/>
        </w:rPr>
        <w:t>rzeźb oraz pojemników wielorazowych</w:t>
      </w:r>
      <w:r w:rsidR="00B70A98" w:rsidRPr="007600D1">
        <w:rPr>
          <w:rFonts w:asciiTheme="minorHAnsi" w:hAnsiTheme="minorHAnsi" w:cstheme="minorHAnsi"/>
          <w:sz w:val="22"/>
          <w:szCs w:val="22"/>
        </w:rPr>
        <w:t xml:space="preserve"> </w:t>
      </w:r>
      <w:r w:rsidR="001271EE" w:rsidRPr="007600D1">
        <w:rPr>
          <w:rFonts w:asciiTheme="minorHAnsi" w:hAnsiTheme="minorHAnsi" w:cstheme="minorHAnsi"/>
          <w:sz w:val="22"/>
          <w:szCs w:val="22"/>
        </w:rPr>
        <w:t xml:space="preserve">z </w:t>
      </w:r>
      <w:r w:rsidR="009D4B71" w:rsidRPr="007600D1">
        <w:rPr>
          <w:rFonts w:asciiTheme="minorHAnsi" w:hAnsiTheme="minorHAnsi" w:cstheme="minorHAnsi"/>
          <w:sz w:val="22"/>
          <w:szCs w:val="22"/>
        </w:rPr>
        <w:t>„</w:t>
      </w:r>
      <w:r w:rsidR="001271EE" w:rsidRPr="007600D1">
        <w:rPr>
          <w:rFonts w:asciiTheme="minorHAnsi" w:hAnsiTheme="minorHAnsi" w:cstheme="minorHAnsi"/>
          <w:sz w:val="22"/>
          <w:szCs w:val="22"/>
        </w:rPr>
        <w:t>wikliny</w:t>
      </w:r>
      <w:r w:rsidR="00B70A98" w:rsidRPr="007600D1">
        <w:rPr>
          <w:rFonts w:asciiTheme="minorHAnsi" w:hAnsiTheme="minorHAnsi" w:cstheme="minorHAnsi"/>
          <w:sz w:val="22"/>
          <w:szCs w:val="22"/>
        </w:rPr>
        <w:t xml:space="preserve"> papierowej</w:t>
      </w:r>
      <w:r w:rsidR="009D4B71" w:rsidRPr="007600D1">
        <w:rPr>
          <w:rFonts w:asciiTheme="minorHAnsi" w:hAnsiTheme="minorHAnsi" w:cstheme="minorHAnsi"/>
          <w:sz w:val="22"/>
          <w:szCs w:val="22"/>
        </w:rPr>
        <w:t>”</w:t>
      </w:r>
      <w:r w:rsidR="001271EE" w:rsidRPr="007600D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B08A1" w:rsidRDefault="007B08A1" w:rsidP="007B08A1">
      <w:pPr>
        <w:spacing w:line="276" w:lineRule="auto"/>
        <w:ind w:left="12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wykona </w:t>
      </w:r>
      <w:r w:rsidR="00333683" w:rsidRPr="00D111C3">
        <w:rPr>
          <w:rFonts w:asciiTheme="minorHAnsi" w:hAnsiTheme="minorHAnsi" w:cstheme="minorHAnsi"/>
        </w:rPr>
        <w:t>min</w:t>
      </w:r>
      <w:r w:rsidR="00400136">
        <w:rPr>
          <w:rFonts w:asciiTheme="minorHAnsi" w:hAnsiTheme="minorHAnsi" w:cstheme="minorHAnsi"/>
        </w:rPr>
        <w:t>imum</w:t>
      </w:r>
      <w:r w:rsidR="00B46219">
        <w:rPr>
          <w:rFonts w:asciiTheme="minorHAnsi" w:hAnsiTheme="minorHAnsi" w:cstheme="minorHAnsi"/>
        </w:rPr>
        <w:t xml:space="preserve"> po</w:t>
      </w:r>
      <w:r w:rsidR="00333683" w:rsidRPr="00D111C3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 xml:space="preserve"> z</w:t>
      </w:r>
      <w:r w:rsidR="001207F2">
        <w:rPr>
          <w:rFonts w:asciiTheme="minorHAnsi" w:hAnsiTheme="minorHAnsi" w:cstheme="minorHAnsi"/>
        </w:rPr>
        <w:t xml:space="preserve"> wyżej wymienion</w:t>
      </w:r>
      <w:r>
        <w:rPr>
          <w:rFonts w:asciiTheme="minorHAnsi" w:hAnsiTheme="minorHAnsi" w:cstheme="minorHAnsi"/>
        </w:rPr>
        <w:t>ych</w:t>
      </w:r>
      <w:r w:rsidR="00333683" w:rsidRPr="00D111C3">
        <w:rPr>
          <w:rFonts w:asciiTheme="minorHAnsi" w:hAnsiTheme="minorHAnsi" w:cstheme="minorHAnsi"/>
        </w:rPr>
        <w:t xml:space="preserve"> </w:t>
      </w:r>
      <w:r w:rsidR="001207F2">
        <w:rPr>
          <w:rFonts w:asciiTheme="minorHAnsi" w:hAnsiTheme="minorHAnsi" w:cstheme="minorHAnsi"/>
        </w:rPr>
        <w:t>animacj</w:t>
      </w:r>
      <w:r>
        <w:rPr>
          <w:rFonts w:asciiTheme="minorHAnsi" w:hAnsiTheme="minorHAnsi" w:cstheme="minorHAnsi"/>
        </w:rPr>
        <w:t>i</w:t>
      </w:r>
      <w:r w:rsidR="001207F2">
        <w:rPr>
          <w:rFonts w:asciiTheme="minorHAnsi" w:hAnsiTheme="minorHAnsi" w:cstheme="minorHAnsi"/>
        </w:rPr>
        <w:t xml:space="preserve"> tematyczn</w:t>
      </w:r>
      <w:r>
        <w:rPr>
          <w:rFonts w:asciiTheme="minorHAnsi" w:hAnsiTheme="minorHAnsi" w:cstheme="minorHAnsi"/>
        </w:rPr>
        <w:t>ych</w:t>
      </w:r>
      <w:r w:rsidR="001207F2">
        <w:rPr>
          <w:rFonts w:asciiTheme="minorHAnsi" w:hAnsiTheme="minorHAnsi" w:cstheme="minorHAnsi"/>
        </w:rPr>
        <w:t xml:space="preserve"> </w:t>
      </w:r>
      <w:r w:rsidR="00333683" w:rsidRPr="00D111C3">
        <w:rPr>
          <w:rFonts w:asciiTheme="minorHAnsi" w:hAnsiTheme="minorHAnsi" w:cstheme="minorHAnsi"/>
        </w:rPr>
        <w:t>w każdym dniu festiwalu (wszystkie niezbędne materiały do zrealizowania zaplanowany</w:t>
      </w:r>
      <w:r w:rsidR="001207F2">
        <w:rPr>
          <w:rFonts w:asciiTheme="minorHAnsi" w:hAnsiTheme="minorHAnsi" w:cstheme="minorHAnsi"/>
        </w:rPr>
        <w:t xml:space="preserve">ch i zaakceptowanych aktywności/ animacji tematycznych </w:t>
      </w:r>
      <w:r w:rsidR="00333683" w:rsidRPr="00D111C3">
        <w:rPr>
          <w:rFonts w:asciiTheme="minorHAnsi" w:hAnsiTheme="minorHAnsi" w:cstheme="minorHAnsi"/>
        </w:rPr>
        <w:t>leżą po stronie Wykonawcy)</w:t>
      </w:r>
      <w:r w:rsidR="00983D17">
        <w:rPr>
          <w:rFonts w:asciiTheme="minorHAnsi" w:hAnsiTheme="minorHAnsi" w:cstheme="minorHAnsi"/>
        </w:rPr>
        <w:t>, według harmonogramu przygotowanego przez Wykonawcę i zaakceptowanego przez Zamawiającego</w:t>
      </w:r>
      <w:r w:rsidR="00BA3A2A" w:rsidRPr="00D111C3">
        <w:rPr>
          <w:rFonts w:asciiTheme="minorHAnsi" w:hAnsiTheme="minorHAnsi" w:cstheme="minorHAnsi"/>
        </w:rPr>
        <w:t>.</w:t>
      </w:r>
      <w:r w:rsidR="00CE4278">
        <w:rPr>
          <w:rFonts w:asciiTheme="minorHAnsi" w:hAnsiTheme="minorHAnsi" w:cstheme="minorHAnsi"/>
        </w:rPr>
        <w:t xml:space="preserve"> Wykonawca jest zobowiązany do zaproponowania dodatkowych min. 2 </w:t>
      </w:r>
      <w:r w:rsidR="00CE4278">
        <w:rPr>
          <w:rFonts w:asciiTheme="minorHAnsi" w:hAnsiTheme="minorHAnsi" w:cstheme="minorHAnsi"/>
        </w:rPr>
        <w:lastRenderedPageBreak/>
        <w:t>aktywności w ramach realizacji zamówienia</w:t>
      </w:r>
      <w:r w:rsidR="00EF0C20">
        <w:rPr>
          <w:rFonts w:asciiTheme="minorHAnsi" w:hAnsiTheme="minorHAnsi" w:cstheme="minorHAnsi"/>
        </w:rPr>
        <w:t>, które zostaną zrealizowane podczas festiwalu</w:t>
      </w:r>
      <w:r w:rsidR="00CE4278">
        <w:rPr>
          <w:rFonts w:asciiTheme="minorHAnsi" w:hAnsiTheme="minorHAnsi" w:cstheme="minorHAnsi"/>
        </w:rPr>
        <w:t xml:space="preserve">. </w:t>
      </w:r>
      <w:r w:rsidR="00BA3A2A" w:rsidRPr="00D111C3">
        <w:rPr>
          <w:rFonts w:asciiTheme="minorHAnsi" w:hAnsiTheme="minorHAnsi" w:cstheme="minorHAnsi"/>
        </w:rPr>
        <w:t xml:space="preserve"> </w:t>
      </w:r>
    </w:p>
    <w:p w:rsidR="007B08A1" w:rsidRDefault="007B08A1" w:rsidP="007B08A1">
      <w:pPr>
        <w:spacing w:line="276" w:lineRule="auto"/>
        <w:ind w:left="1211"/>
        <w:jc w:val="both"/>
        <w:rPr>
          <w:rFonts w:asciiTheme="minorHAnsi" w:hAnsiTheme="minorHAnsi" w:cstheme="minorHAnsi"/>
        </w:rPr>
      </w:pPr>
    </w:p>
    <w:p w:rsidR="00290F72" w:rsidRDefault="00BA3A2A" w:rsidP="007B08A1">
      <w:pPr>
        <w:spacing w:line="276" w:lineRule="auto"/>
        <w:ind w:left="1211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>Każd</w:t>
      </w:r>
      <w:r w:rsidR="001207F2">
        <w:rPr>
          <w:rFonts w:asciiTheme="minorHAnsi" w:hAnsiTheme="minorHAnsi" w:cstheme="minorHAnsi"/>
        </w:rPr>
        <w:t>a animacja tematyczna jest realizowana</w:t>
      </w:r>
      <w:r w:rsidRPr="00D111C3">
        <w:rPr>
          <w:rFonts w:asciiTheme="minorHAnsi" w:hAnsiTheme="minorHAnsi" w:cstheme="minorHAnsi"/>
        </w:rPr>
        <w:t xml:space="preserve"> dla min. 25 osób jednocześnie</w:t>
      </w:r>
      <w:r w:rsidR="009301CB">
        <w:rPr>
          <w:rFonts w:asciiTheme="minorHAnsi" w:hAnsiTheme="minorHAnsi" w:cstheme="minorHAnsi"/>
        </w:rPr>
        <w:t>.</w:t>
      </w:r>
      <w:r w:rsidR="009301CB" w:rsidRPr="009301CB">
        <w:rPr>
          <w:rFonts w:asciiTheme="minorHAnsi" w:hAnsiTheme="minorHAnsi" w:cstheme="minorHAnsi"/>
        </w:rPr>
        <w:t xml:space="preserve"> </w:t>
      </w:r>
      <w:r w:rsidR="009301CB" w:rsidRPr="00D111C3">
        <w:rPr>
          <w:rFonts w:asciiTheme="minorHAnsi" w:hAnsiTheme="minorHAnsi" w:cstheme="minorHAnsi"/>
        </w:rPr>
        <w:t xml:space="preserve">Wszystkie aktywności </w:t>
      </w:r>
      <w:r w:rsidR="009301CB">
        <w:rPr>
          <w:rFonts w:asciiTheme="minorHAnsi" w:hAnsiTheme="minorHAnsi" w:cstheme="minorHAnsi"/>
        </w:rPr>
        <w:t xml:space="preserve">tematyczne </w:t>
      </w:r>
      <w:r w:rsidR="009301CB" w:rsidRPr="00D111C3">
        <w:rPr>
          <w:rFonts w:asciiTheme="minorHAnsi" w:hAnsiTheme="minorHAnsi" w:cstheme="minorHAnsi"/>
        </w:rPr>
        <w:t>będą odbywały się w godzinach 10:00-18.00</w:t>
      </w:r>
      <w:r w:rsidR="0076709D">
        <w:rPr>
          <w:rFonts w:asciiTheme="minorHAnsi" w:hAnsiTheme="minorHAnsi" w:cstheme="minorHAnsi"/>
        </w:rPr>
        <w:t xml:space="preserve"> wg</w:t>
      </w:r>
      <w:r w:rsidR="00EF0C20">
        <w:rPr>
          <w:rFonts w:asciiTheme="minorHAnsi" w:hAnsiTheme="minorHAnsi" w:cstheme="minorHAnsi"/>
        </w:rPr>
        <w:t xml:space="preserve"> opracowanego i zaakceptowanego harmonogramu</w:t>
      </w:r>
      <w:r w:rsidR="009301CB" w:rsidRPr="00D111C3">
        <w:rPr>
          <w:rFonts w:asciiTheme="minorHAnsi" w:hAnsiTheme="minorHAnsi" w:cstheme="minorHAnsi"/>
        </w:rPr>
        <w:t>.</w:t>
      </w:r>
    </w:p>
    <w:p w:rsidR="007B08A1" w:rsidRPr="00D111C3" w:rsidRDefault="007B08A1" w:rsidP="007B08A1">
      <w:pPr>
        <w:spacing w:line="276" w:lineRule="auto"/>
        <w:ind w:left="1211"/>
        <w:jc w:val="both"/>
        <w:rPr>
          <w:rFonts w:asciiTheme="minorHAnsi" w:hAnsiTheme="minorHAnsi" w:cstheme="minorHAnsi"/>
        </w:rPr>
      </w:pPr>
    </w:p>
    <w:p w:rsidR="00B70A98" w:rsidRPr="00D111C3" w:rsidRDefault="00983D17" w:rsidP="00D111C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Animacje </w:t>
      </w:r>
      <w:r w:rsidRPr="00D111C3">
        <w:rPr>
          <w:rFonts w:asciiTheme="minorHAnsi" w:hAnsiTheme="minorHAnsi" w:cstheme="minorHAnsi"/>
          <w:sz w:val="22"/>
          <w:szCs w:val="22"/>
        </w:rPr>
        <w:t>kierowane do dzieci</w:t>
      </w:r>
      <w:r>
        <w:rPr>
          <w:rFonts w:asciiTheme="minorHAnsi" w:hAnsiTheme="minorHAnsi" w:cstheme="minorHAnsi"/>
          <w:sz w:val="22"/>
          <w:szCs w:val="22"/>
        </w:rPr>
        <w:t xml:space="preserve">, w tym </w:t>
      </w:r>
      <w:r w:rsidR="00EE07E5" w:rsidRPr="00D111C3">
        <w:rPr>
          <w:rFonts w:asciiTheme="minorHAnsi" w:hAnsiTheme="minorHAnsi" w:cstheme="minorHAnsi"/>
          <w:sz w:val="22"/>
          <w:szCs w:val="22"/>
        </w:rPr>
        <w:t>ekologiczne</w:t>
      </w:r>
      <w:r>
        <w:rPr>
          <w:rFonts w:asciiTheme="minorHAnsi" w:hAnsiTheme="minorHAnsi" w:cstheme="minorHAnsi"/>
          <w:sz w:val="22"/>
          <w:szCs w:val="22"/>
        </w:rPr>
        <w:t xml:space="preserve"> aktywności tematyczne</w:t>
      </w:r>
      <w:r w:rsidR="00EE07E5" w:rsidRPr="00D111C3">
        <w:rPr>
          <w:rFonts w:asciiTheme="minorHAnsi" w:hAnsiTheme="minorHAnsi" w:cstheme="minorHAnsi"/>
          <w:sz w:val="22"/>
          <w:szCs w:val="22"/>
        </w:rPr>
        <w:t xml:space="preserve">, </w:t>
      </w:r>
      <w:r w:rsidR="004F7B79" w:rsidRPr="00D111C3">
        <w:rPr>
          <w:rFonts w:asciiTheme="minorHAnsi" w:hAnsiTheme="minorHAnsi" w:cstheme="minorHAnsi"/>
          <w:sz w:val="22"/>
          <w:szCs w:val="22"/>
        </w:rPr>
        <w:t>realizowane w specjalnie wyznaczonej strefie (namiot gwiazda o</w:t>
      </w:r>
      <w:r w:rsidR="00D77465">
        <w:rPr>
          <w:rFonts w:asciiTheme="minorHAnsi" w:hAnsiTheme="minorHAnsi" w:cstheme="minorHAnsi"/>
          <w:sz w:val="22"/>
          <w:szCs w:val="22"/>
        </w:rPr>
        <w:t xml:space="preserve"> </w:t>
      </w:r>
      <w:r w:rsidR="004F7B79" w:rsidRPr="00D111C3">
        <w:rPr>
          <w:rFonts w:asciiTheme="minorHAnsi" w:hAnsiTheme="minorHAnsi" w:cstheme="minorHAnsi"/>
          <w:sz w:val="22"/>
          <w:szCs w:val="22"/>
        </w:rPr>
        <w:t xml:space="preserve">wymiarach </w:t>
      </w:r>
      <w:r w:rsidR="009301CB">
        <w:rPr>
          <w:rFonts w:asciiTheme="minorHAnsi" w:hAnsiTheme="minorHAnsi" w:cstheme="minorHAnsi"/>
          <w:sz w:val="22"/>
          <w:szCs w:val="22"/>
        </w:rPr>
        <w:t>5 x 10</w:t>
      </w:r>
      <w:r w:rsidR="004F7B79" w:rsidRPr="00D111C3">
        <w:rPr>
          <w:rFonts w:asciiTheme="minorHAnsi" w:hAnsiTheme="minorHAnsi" w:cstheme="minorHAnsi"/>
          <w:sz w:val="22"/>
          <w:szCs w:val="22"/>
        </w:rPr>
        <w:t xml:space="preserve"> m zapewniony przez Zamawiającego)</w:t>
      </w:r>
      <w:r w:rsidR="007B08A1">
        <w:rPr>
          <w:rFonts w:asciiTheme="minorHAnsi" w:hAnsiTheme="minorHAnsi" w:cstheme="minorHAnsi"/>
          <w:sz w:val="22"/>
          <w:szCs w:val="22"/>
        </w:rPr>
        <w:t xml:space="preserve"> </w:t>
      </w:r>
      <w:r w:rsidR="00B70A98" w:rsidRPr="00D111C3">
        <w:rPr>
          <w:rFonts w:asciiTheme="minorHAnsi" w:hAnsiTheme="minorHAnsi" w:cstheme="minorHAnsi"/>
          <w:sz w:val="22"/>
          <w:szCs w:val="22"/>
        </w:rPr>
        <w:t>w tym</w:t>
      </w:r>
      <w:r w:rsidR="00290F72" w:rsidRPr="00D111C3">
        <w:rPr>
          <w:rFonts w:asciiTheme="minorHAnsi" w:hAnsiTheme="minorHAnsi" w:cstheme="minorHAnsi"/>
          <w:sz w:val="22"/>
          <w:szCs w:val="22"/>
        </w:rPr>
        <w:t xml:space="preserve"> m.in.</w:t>
      </w:r>
      <w:r w:rsidR="00B70A98" w:rsidRPr="00D111C3">
        <w:rPr>
          <w:rFonts w:asciiTheme="minorHAnsi" w:hAnsiTheme="minorHAnsi" w:cstheme="minorHAnsi"/>
          <w:sz w:val="22"/>
          <w:szCs w:val="22"/>
        </w:rPr>
        <w:t>:</w:t>
      </w:r>
    </w:p>
    <w:p w:rsidR="00B70A98" w:rsidRPr="00D111C3" w:rsidRDefault="00983D17" w:rsidP="00D111C3">
      <w:pPr>
        <w:pStyle w:val="Akapitzlist"/>
        <w:spacing w:line="276" w:lineRule="auto"/>
        <w:ind w:left="12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przygotowanie biżuterii dla </w:t>
      </w:r>
      <w:r w:rsidR="00B637EA">
        <w:rPr>
          <w:rFonts w:asciiTheme="minorHAnsi" w:hAnsiTheme="minorHAnsi" w:cstheme="minorHAnsi"/>
          <w:sz w:val="22"/>
          <w:szCs w:val="22"/>
        </w:rPr>
        <w:t xml:space="preserve">dzieci </w:t>
      </w:r>
      <w:r w:rsidR="00B70A98" w:rsidRPr="00D111C3">
        <w:rPr>
          <w:rFonts w:asciiTheme="minorHAnsi" w:hAnsiTheme="minorHAnsi" w:cstheme="minorHAnsi"/>
          <w:sz w:val="22"/>
          <w:szCs w:val="22"/>
        </w:rPr>
        <w:t>z materiałów ekologicznych lub pochodzących z recyklingu</w:t>
      </w:r>
      <w:r w:rsidR="007B08A1">
        <w:rPr>
          <w:rFonts w:asciiTheme="minorHAnsi" w:hAnsiTheme="minorHAnsi" w:cstheme="minorHAnsi"/>
          <w:sz w:val="22"/>
          <w:szCs w:val="22"/>
        </w:rPr>
        <w:t>,</w:t>
      </w:r>
    </w:p>
    <w:p w:rsidR="00B70A98" w:rsidRPr="00D111C3" w:rsidRDefault="00B70A98" w:rsidP="00D111C3">
      <w:pPr>
        <w:pStyle w:val="Akapitzlist"/>
        <w:spacing w:line="276" w:lineRule="auto"/>
        <w:ind w:left="1211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-</w:t>
      </w:r>
      <w:r w:rsidR="00A32E40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983D17">
        <w:rPr>
          <w:rFonts w:asciiTheme="minorHAnsi" w:hAnsiTheme="minorHAnsi" w:cstheme="minorHAnsi"/>
          <w:sz w:val="22"/>
          <w:szCs w:val="22"/>
        </w:rPr>
        <w:t>samodzielne przygotowanie poidełek</w:t>
      </w:r>
      <w:r w:rsidRPr="00D111C3">
        <w:rPr>
          <w:rFonts w:asciiTheme="minorHAnsi" w:hAnsiTheme="minorHAnsi" w:cstheme="minorHAnsi"/>
          <w:sz w:val="22"/>
          <w:szCs w:val="22"/>
        </w:rPr>
        <w:t xml:space="preserve"> dla pszczół</w:t>
      </w:r>
      <w:r w:rsidR="007B08A1">
        <w:rPr>
          <w:rFonts w:asciiTheme="minorHAnsi" w:hAnsiTheme="minorHAnsi" w:cstheme="minorHAnsi"/>
          <w:sz w:val="22"/>
          <w:szCs w:val="22"/>
        </w:rPr>
        <w:t>,</w:t>
      </w:r>
    </w:p>
    <w:p w:rsidR="00D77465" w:rsidRDefault="00B70A98" w:rsidP="00D111C3">
      <w:pPr>
        <w:pStyle w:val="Akapitzlist"/>
        <w:spacing w:line="276" w:lineRule="auto"/>
        <w:ind w:left="1211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- </w:t>
      </w:r>
      <w:r w:rsidR="007B08A1">
        <w:rPr>
          <w:rFonts w:asciiTheme="minorHAnsi" w:hAnsiTheme="minorHAnsi" w:cstheme="minorHAnsi"/>
          <w:sz w:val="22"/>
          <w:szCs w:val="22"/>
        </w:rPr>
        <w:t>p</w:t>
      </w:r>
      <w:r w:rsidR="00983D17">
        <w:rPr>
          <w:rFonts w:asciiTheme="minorHAnsi" w:hAnsiTheme="minorHAnsi" w:cstheme="minorHAnsi"/>
          <w:sz w:val="22"/>
          <w:szCs w:val="22"/>
        </w:rPr>
        <w:t>rzygotowanie</w:t>
      </w:r>
      <w:r w:rsidR="0052037F">
        <w:rPr>
          <w:rFonts w:asciiTheme="minorHAnsi" w:hAnsiTheme="minorHAnsi" w:cstheme="minorHAnsi"/>
          <w:sz w:val="22"/>
          <w:szCs w:val="22"/>
        </w:rPr>
        <w:t>, malowanie</w:t>
      </w:r>
      <w:r w:rsidR="00983D17">
        <w:rPr>
          <w:rFonts w:asciiTheme="minorHAnsi" w:hAnsiTheme="minorHAnsi" w:cstheme="minorHAnsi"/>
          <w:sz w:val="22"/>
          <w:szCs w:val="22"/>
        </w:rPr>
        <w:t xml:space="preserve"> domków</w:t>
      </w:r>
      <w:r w:rsidRPr="00D111C3">
        <w:rPr>
          <w:rFonts w:asciiTheme="minorHAnsi" w:hAnsiTheme="minorHAnsi" w:cstheme="minorHAnsi"/>
          <w:sz w:val="22"/>
          <w:szCs w:val="22"/>
        </w:rPr>
        <w:t xml:space="preserve"> dla pszczół </w:t>
      </w:r>
      <w:r w:rsidR="004F7B79" w:rsidRPr="00D111C3">
        <w:rPr>
          <w:rFonts w:asciiTheme="minorHAnsi" w:hAnsiTheme="minorHAnsi" w:cstheme="minorHAnsi"/>
          <w:sz w:val="22"/>
          <w:szCs w:val="22"/>
        </w:rPr>
        <w:t xml:space="preserve">i roślin </w:t>
      </w:r>
      <w:r w:rsidRPr="00D111C3">
        <w:rPr>
          <w:rFonts w:asciiTheme="minorHAnsi" w:hAnsiTheme="minorHAnsi" w:cstheme="minorHAnsi"/>
          <w:sz w:val="22"/>
          <w:szCs w:val="22"/>
        </w:rPr>
        <w:t xml:space="preserve">(100 szt. </w:t>
      </w:r>
      <w:r w:rsidR="00A32E40" w:rsidRPr="00D111C3">
        <w:rPr>
          <w:rFonts w:asciiTheme="minorHAnsi" w:hAnsiTheme="minorHAnsi" w:cstheme="minorHAnsi"/>
          <w:sz w:val="22"/>
          <w:szCs w:val="22"/>
        </w:rPr>
        <w:t>d</w:t>
      </w:r>
      <w:r w:rsidRPr="00D111C3">
        <w:rPr>
          <w:rFonts w:asciiTheme="minorHAnsi" w:hAnsiTheme="minorHAnsi" w:cstheme="minorHAnsi"/>
          <w:sz w:val="22"/>
          <w:szCs w:val="22"/>
        </w:rPr>
        <w:t xml:space="preserve">omków dla pszczół </w:t>
      </w:r>
      <w:r w:rsidR="004F7B79" w:rsidRPr="00D111C3">
        <w:rPr>
          <w:rFonts w:asciiTheme="minorHAnsi" w:hAnsiTheme="minorHAnsi" w:cstheme="minorHAnsi"/>
          <w:sz w:val="22"/>
          <w:szCs w:val="22"/>
        </w:rPr>
        <w:t xml:space="preserve">i roślin </w:t>
      </w:r>
      <w:r w:rsidRPr="00D111C3">
        <w:rPr>
          <w:rFonts w:asciiTheme="minorHAnsi" w:hAnsiTheme="minorHAnsi" w:cstheme="minorHAnsi"/>
          <w:sz w:val="22"/>
          <w:szCs w:val="22"/>
        </w:rPr>
        <w:t>dostarczy Zamawiający</w:t>
      </w:r>
      <w:r w:rsidR="00B7532B">
        <w:rPr>
          <w:rFonts w:asciiTheme="minorHAnsi" w:hAnsiTheme="minorHAnsi" w:cstheme="minorHAnsi"/>
          <w:sz w:val="22"/>
          <w:szCs w:val="22"/>
        </w:rPr>
        <w:t>)</w:t>
      </w:r>
      <w:r w:rsidR="007B08A1">
        <w:rPr>
          <w:rFonts w:asciiTheme="minorHAnsi" w:hAnsiTheme="minorHAnsi" w:cstheme="minorHAnsi"/>
          <w:sz w:val="22"/>
          <w:szCs w:val="22"/>
        </w:rPr>
        <w:t>,</w:t>
      </w:r>
    </w:p>
    <w:p w:rsidR="00CE4278" w:rsidRDefault="00983D17" w:rsidP="00B637EA">
      <w:pPr>
        <w:spacing w:line="276" w:lineRule="auto"/>
        <w:ind w:left="1211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>min</w:t>
      </w:r>
      <w:r w:rsidR="00BB1157">
        <w:rPr>
          <w:rFonts w:asciiTheme="minorHAnsi" w:hAnsiTheme="minorHAnsi" w:cstheme="minorHAnsi"/>
        </w:rPr>
        <w:t>imum</w:t>
      </w:r>
      <w:r w:rsidRPr="00D111C3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 xml:space="preserve"> wyżej wymienione</w:t>
      </w:r>
      <w:r w:rsidRPr="00D111C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animacje tematyczne </w:t>
      </w:r>
      <w:r w:rsidRPr="00D111C3">
        <w:rPr>
          <w:rFonts w:asciiTheme="minorHAnsi" w:hAnsiTheme="minorHAnsi" w:cstheme="minorHAnsi"/>
        </w:rPr>
        <w:t>w każdym dniu festiwalu (wszystkie niezbędne materiały do zrealizowania zaplanowany</w:t>
      </w:r>
      <w:r>
        <w:rPr>
          <w:rFonts w:asciiTheme="minorHAnsi" w:hAnsiTheme="minorHAnsi" w:cstheme="minorHAnsi"/>
        </w:rPr>
        <w:t xml:space="preserve">ch i zaakceptowanych animacji/ aktywności tematycznych </w:t>
      </w:r>
      <w:r w:rsidRPr="00D111C3">
        <w:rPr>
          <w:rFonts w:asciiTheme="minorHAnsi" w:hAnsiTheme="minorHAnsi" w:cstheme="minorHAnsi"/>
        </w:rPr>
        <w:t>leżą po stronie Wykonawcy)</w:t>
      </w:r>
      <w:r>
        <w:rPr>
          <w:rFonts w:asciiTheme="minorHAnsi" w:hAnsiTheme="minorHAnsi" w:cstheme="minorHAnsi"/>
        </w:rPr>
        <w:t>, według harmonogramu przygotowanego przez Wykonawcę i zaakceptowanego przez Zamawiającego</w:t>
      </w:r>
      <w:r w:rsidRPr="00D111C3">
        <w:rPr>
          <w:rFonts w:asciiTheme="minorHAnsi" w:hAnsiTheme="minorHAnsi" w:cstheme="minorHAnsi"/>
        </w:rPr>
        <w:t xml:space="preserve">. </w:t>
      </w:r>
      <w:r w:rsidR="00CE4278">
        <w:rPr>
          <w:rFonts w:asciiTheme="minorHAnsi" w:hAnsiTheme="minorHAnsi" w:cstheme="minorHAnsi"/>
        </w:rPr>
        <w:t>Wykonawca jest zobowiązany do zaproponowania dodatkowych min. 2 aktywności w ramach realizacji zamówienia</w:t>
      </w:r>
      <w:r w:rsidR="00B637EA">
        <w:rPr>
          <w:rFonts w:asciiTheme="minorHAnsi" w:hAnsiTheme="minorHAnsi" w:cstheme="minorHAnsi"/>
        </w:rPr>
        <w:t>, które zostaną zrealizowane podczas festiwalu</w:t>
      </w:r>
      <w:r w:rsidR="00CE4278">
        <w:rPr>
          <w:rFonts w:asciiTheme="minorHAnsi" w:hAnsiTheme="minorHAnsi" w:cstheme="minorHAnsi"/>
        </w:rPr>
        <w:t>.</w:t>
      </w:r>
    </w:p>
    <w:p w:rsidR="00CE4278" w:rsidRDefault="00CE4278" w:rsidP="00983D17">
      <w:pPr>
        <w:spacing w:line="276" w:lineRule="auto"/>
        <w:ind w:left="1211"/>
        <w:jc w:val="both"/>
        <w:rPr>
          <w:rFonts w:asciiTheme="minorHAnsi" w:hAnsiTheme="minorHAnsi" w:cstheme="minorHAnsi"/>
        </w:rPr>
      </w:pPr>
    </w:p>
    <w:p w:rsidR="00983D17" w:rsidRPr="00D111C3" w:rsidRDefault="00983D17" w:rsidP="00983D17">
      <w:pPr>
        <w:spacing w:line="276" w:lineRule="auto"/>
        <w:ind w:left="1211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>Każd</w:t>
      </w:r>
      <w:r>
        <w:rPr>
          <w:rFonts w:asciiTheme="minorHAnsi" w:hAnsiTheme="minorHAnsi" w:cstheme="minorHAnsi"/>
        </w:rPr>
        <w:t>a animacja tematyczna jest realizowana</w:t>
      </w:r>
      <w:r w:rsidRPr="00D111C3">
        <w:rPr>
          <w:rFonts w:asciiTheme="minorHAnsi" w:hAnsiTheme="minorHAnsi" w:cstheme="minorHAnsi"/>
        </w:rPr>
        <w:t xml:space="preserve">  dla min. 25 osób jednocześnie</w:t>
      </w:r>
    </w:p>
    <w:p w:rsidR="00D77465" w:rsidRDefault="00D77465" w:rsidP="00D111C3">
      <w:pPr>
        <w:spacing w:line="276" w:lineRule="auto"/>
        <w:ind w:left="1211"/>
        <w:jc w:val="both"/>
        <w:rPr>
          <w:rFonts w:asciiTheme="minorHAnsi" w:hAnsiTheme="minorHAnsi" w:cstheme="minorHAnsi"/>
        </w:rPr>
      </w:pPr>
    </w:p>
    <w:p w:rsidR="00DD59F0" w:rsidRPr="00D111C3" w:rsidRDefault="00D52DD8" w:rsidP="00D111C3">
      <w:pPr>
        <w:spacing w:line="276" w:lineRule="auto"/>
        <w:ind w:left="1211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>Aktywności w strefie dla dzieci p</w:t>
      </w:r>
      <w:r w:rsidR="006D14E1" w:rsidRPr="00D111C3">
        <w:rPr>
          <w:rFonts w:asciiTheme="minorHAnsi" w:hAnsiTheme="minorHAnsi" w:cstheme="minorHAnsi"/>
        </w:rPr>
        <w:t xml:space="preserve">owinny być prowadzone </w:t>
      </w:r>
      <w:r w:rsidR="00EE07E5" w:rsidRPr="00D111C3">
        <w:rPr>
          <w:rFonts w:asciiTheme="minorHAnsi" w:hAnsiTheme="minorHAnsi" w:cstheme="minorHAnsi"/>
        </w:rPr>
        <w:t xml:space="preserve">przez min. 3 animatorów, odpowiedzialnych </w:t>
      </w:r>
      <w:r w:rsidR="00333683" w:rsidRPr="00D111C3">
        <w:rPr>
          <w:rFonts w:asciiTheme="minorHAnsi" w:hAnsiTheme="minorHAnsi" w:cstheme="minorHAnsi"/>
        </w:rPr>
        <w:t xml:space="preserve">również </w:t>
      </w:r>
      <w:r w:rsidR="00EE07E5" w:rsidRPr="00D111C3">
        <w:rPr>
          <w:rFonts w:asciiTheme="minorHAnsi" w:hAnsiTheme="minorHAnsi" w:cstheme="minorHAnsi"/>
        </w:rPr>
        <w:t>za malowanie twarzy (motywy ekologiczne)</w:t>
      </w:r>
      <w:r w:rsidR="00333683" w:rsidRPr="00D111C3">
        <w:rPr>
          <w:rFonts w:asciiTheme="minorHAnsi" w:hAnsiTheme="minorHAnsi" w:cstheme="minorHAnsi"/>
        </w:rPr>
        <w:t xml:space="preserve"> oraz aktywności uatrakcyjniające wspomnianą strefę jak np. bańki mydlane, </w:t>
      </w:r>
      <w:r w:rsidR="009301CB">
        <w:rPr>
          <w:rFonts w:asciiTheme="minorHAnsi" w:hAnsiTheme="minorHAnsi" w:cstheme="minorHAnsi"/>
        </w:rPr>
        <w:t xml:space="preserve">zabawy </w:t>
      </w:r>
      <w:r w:rsidR="00333683" w:rsidRPr="00D111C3">
        <w:rPr>
          <w:rFonts w:asciiTheme="minorHAnsi" w:hAnsiTheme="minorHAnsi" w:cstheme="minorHAnsi"/>
        </w:rPr>
        <w:t>itp. (wszystkie niezbędne materiały</w:t>
      </w:r>
      <w:r w:rsidR="00B7532B">
        <w:rPr>
          <w:rFonts w:asciiTheme="minorHAnsi" w:hAnsiTheme="minorHAnsi" w:cstheme="minorHAnsi"/>
        </w:rPr>
        <w:t xml:space="preserve"> (również materiały plastyczne), narzędzia</w:t>
      </w:r>
      <w:r w:rsidR="00333683" w:rsidRPr="00D111C3">
        <w:rPr>
          <w:rFonts w:asciiTheme="minorHAnsi" w:hAnsiTheme="minorHAnsi" w:cstheme="minorHAnsi"/>
        </w:rPr>
        <w:t xml:space="preserve"> </w:t>
      </w:r>
      <w:r w:rsidR="00ED3EDE" w:rsidRPr="00D111C3">
        <w:rPr>
          <w:rFonts w:asciiTheme="minorHAnsi" w:hAnsiTheme="minorHAnsi" w:cstheme="minorHAnsi"/>
        </w:rPr>
        <w:t xml:space="preserve">oraz meble </w:t>
      </w:r>
      <w:r w:rsidR="00333683" w:rsidRPr="00D111C3">
        <w:rPr>
          <w:rFonts w:asciiTheme="minorHAnsi" w:hAnsiTheme="minorHAnsi" w:cstheme="minorHAnsi"/>
        </w:rPr>
        <w:t>do zrealizowania zaplanowanych i zaakceptowanych aktywności</w:t>
      </w:r>
      <w:r w:rsidR="001B758F" w:rsidRPr="00D111C3">
        <w:rPr>
          <w:rFonts w:asciiTheme="minorHAnsi" w:hAnsiTheme="minorHAnsi" w:cstheme="minorHAnsi"/>
        </w:rPr>
        <w:t xml:space="preserve"> </w:t>
      </w:r>
      <w:r w:rsidR="00333683" w:rsidRPr="00D111C3">
        <w:rPr>
          <w:rFonts w:asciiTheme="minorHAnsi" w:hAnsiTheme="minorHAnsi" w:cstheme="minorHAnsi"/>
        </w:rPr>
        <w:t>leżą po stronie Wykonawcy</w:t>
      </w:r>
      <w:r w:rsidR="006D14E1" w:rsidRPr="00D111C3">
        <w:rPr>
          <w:rFonts w:asciiTheme="minorHAnsi" w:hAnsiTheme="minorHAnsi" w:cstheme="minorHAnsi"/>
        </w:rPr>
        <w:t>, z wyłączeniem domków dla pszczół i roślin dostarczonych przez Zamawiającego ilości wskazanej w OPZ</w:t>
      </w:r>
      <w:r w:rsidR="00333683" w:rsidRPr="00D111C3">
        <w:rPr>
          <w:rFonts w:asciiTheme="minorHAnsi" w:hAnsiTheme="minorHAnsi" w:cstheme="minorHAnsi"/>
        </w:rPr>
        <w:t>)</w:t>
      </w:r>
      <w:r w:rsidR="00606BA6" w:rsidRPr="00D111C3">
        <w:rPr>
          <w:rFonts w:asciiTheme="minorHAnsi" w:hAnsiTheme="minorHAnsi" w:cstheme="minorHAnsi"/>
        </w:rPr>
        <w:t xml:space="preserve">. Wszystkie aktywności </w:t>
      </w:r>
      <w:r w:rsidR="00B7532B">
        <w:rPr>
          <w:rFonts w:asciiTheme="minorHAnsi" w:hAnsiTheme="minorHAnsi" w:cstheme="minorHAnsi"/>
        </w:rPr>
        <w:t>tematyczne oraz animacje</w:t>
      </w:r>
      <w:r w:rsidR="00606BA6" w:rsidRPr="00D111C3">
        <w:rPr>
          <w:rFonts w:asciiTheme="minorHAnsi" w:hAnsiTheme="minorHAnsi" w:cstheme="minorHAnsi"/>
        </w:rPr>
        <w:t xml:space="preserve"> w strefie dziecięcej będą odbywały się w godzinach 10</w:t>
      </w:r>
      <w:r w:rsidR="00A32E40" w:rsidRPr="00D111C3">
        <w:rPr>
          <w:rFonts w:asciiTheme="minorHAnsi" w:hAnsiTheme="minorHAnsi" w:cstheme="minorHAnsi"/>
        </w:rPr>
        <w:t>:00</w:t>
      </w:r>
      <w:r w:rsidR="00424573" w:rsidRPr="00D111C3">
        <w:rPr>
          <w:rFonts w:asciiTheme="minorHAnsi" w:hAnsiTheme="minorHAnsi" w:cstheme="minorHAnsi"/>
        </w:rPr>
        <w:t>-18</w:t>
      </w:r>
      <w:r w:rsidR="00606BA6" w:rsidRPr="00D111C3">
        <w:rPr>
          <w:rFonts w:asciiTheme="minorHAnsi" w:hAnsiTheme="minorHAnsi" w:cstheme="minorHAnsi"/>
        </w:rPr>
        <w:t xml:space="preserve">.00. </w:t>
      </w:r>
    </w:p>
    <w:p w:rsidR="003C7C0D" w:rsidRPr="00D111C3" w:rsidRDefault="003C7C0D" w:rsidP="00D111C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Działania edukacyjn</w:t>
      </w:r>
      <w:r w:rsidR="000D27AE" w:rsidRPr="00D111C3">
        <w:rPr>
          <w:rFonts w:asciiTheme="minorHAnsi" w:hAnsiTheme="minorHAnsi" w:cstheme="minorHAnsi"/>
          <w:sz w:val="22"/>
          <w:szCs w:val="22"/>
        </w:rPr>
        <w:t xml:space="preserve">e, </w:t>
      </w:r>
      <w:r w:rsidRPr="00D111C3">
        <w:rPr>
          <w:rFonts w:asciiTheme="minorHAnsi" w:hAnsiTheme="minorHAnsi" w:cstheme="minorHAnsi"/>
          <w:sz w:val="22"/>
          <w:szCs w:val="22"/>
        </w:rPr>
        <w:t>informacyjn</w:t>
      </w:r>
      <w:r w:rsidR="000D27AE" w:rsidRPr="00D111C3">
        <w:rPr>
          <w:rFonts w:asciiTheme="minorHAnsi" w:hAnsiTheme="minorHAnsi" w:cstheme="minorHAnsi"/>
          <w:sz w:val="22"/>
          <w:szCs w:val="22"/>
        </w:rPr>
        <w:t xml:space="preserve">e i </w:t>
      </w:r>
      <w:r w:rsidRPr="00D111C3">
        <w:rPr>
          <w:rFonts w:asciiTheme="minorHAnsi" w:hAnsiTheme="minorHAnsi" w:cstheme="minorHAnsi"/>
          <w:sz w:val="22"/>
          <w:szCs w:val="22"/>
        </w:rPr>
        <w:t>promocyjne nastawione na walory podnoszące świadomość społeczną w zakresie ochrony środowiska</w:t>
      </w:r>
      <w:r w:rsidR="00840793" w:rsidRPr="00D111C3">
        <w:rPr>
          <w:rFonts w:asciiTheme="minorHAnsi" w:hAnsiTheme="minorHAnsi" w:cstheme="minorHAnsi"/>
          <w:sz w:val="22"/>
          <w:szCs w:val="22"/>
        </w:rPr>
        <w:t>,</w:t>
      </w:r>
      <w:r w:rsidRPr="00D111C3">
        <w:rPr>
          <w:rFonts w:asciiTheme="minorHAnsi" w:hAnsiTheme="minorHAnsi" w:cstheme="minorHAnsi"/>
          <w:sz w:val="22"/>
          <w:szCs w:val="22"/>
        </w:rPr>
        <w:t xml:space="preserve"> w tym kampania informacyjna propagująca zachowania i postawy proekologiczne.</w:t>
      </w:r>
      <w:r w:rsidR="00ED3EDE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Pr="00D111C3">
        <w:rPr>
          <w:rFonts w:asciiTheme="minorHAnsi" w:hAnsiTheme="minorHAnsi" w:cstheme="minorHAnsi"/>
          <w:sz w:val="22"/>
          <w:szCs w:val="22"/>
        </w:rPr>
        <w:t xml:space="preserve">Ze względu na </w:t>
      </w:r>
      <w:r w:rsidR="006D14E1" w:rsidRPr="00D111C3">
        <w:rPr>
          <w:rFonts w:asciiTheme="minorHAnsi" w:hAnsiTheme="minorHAnsi" w:cstheme="minorHAnsi"/>
          <w:sz w:val="22"/>
          <w:szCs w:val="22"/>
        </w:rPr>
        <w:t xml:space="preserve">szeroką </w:t>
      </w:r>
      <w:r w:rsidRPr="00D111C3">
        <w:rPr>
          <w:rFonts w:asciiTheme="minorHAnsi" w:hAnsiTheme="minorHAnsi" w:cstheme="minorHAnsi"/>
          <w:sz w:val="22"/>
          <w:szCs w:val="22"/>
        </w:rPr>
        <w:t>grupę odbiorców, kampania powinna być kierowana do wszystkich grup wiekowych</w:t>
      </w:r>
      <w:r w:rsidR="00840793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Pr="00D111C3">
        <w:rPr>
          <w:rFonts w:asciiTheme="minorHAnsi" w:hAnsiTheme="minorHAnsi" w:cstheme="minorHAnsi"/>
          <w:sz w:val="22"/>
          <w:szCs w:val="22"/>
        </w:rPr>
        <w:t xml:space="preserve">- dzieci, młodzież, dorośli. </w:t>
      </w:r>
    </w:p>
    <w:p w:rsidR="003C7C0D" w:rsidRPr="00D111C3" w:rsidRDefault="003C7C0D" w:rsidP="00D111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Kampania będzie nastawiona na działania edukacyjno-informacyjne w celu propagowania postaw i wzorców proekologicznych, zawierając elementy kampanii promocyjnej budującej świadomość walorów regionu oraz poczucie dumnej przynależności, które przełoży się na dbałość o posiadane zasoby naturalne </w:t>
      </w:r>
      <w:r w:rsidR="00840793" w:rsidRPr="00D111C3">
        <w:rPr>
          <w:rFonts w:asciiTheme="minorHAnsi" w:hAnsiTheme="minorHAnsi" w:cstheme="minorHAnsi"/>
          <w:sz w:val="22"/>
          <w:szCs w:val="22"/>
        </w:rPr>
        <w:br/>
      </w:r>
      <w:r w:rsidRPr="00D111C3">
        <w:rPr>
          <w:rFonts w:asciiTheme="minorHAnsi" w:hAnsiTheme="minorHAnsi" w:cstheme="minorHAnsi"/>
          <w:sz w:val="22"/>
          <w:szCs w:val="22"/>
        </w:rPr>
        <w:t xml:space="preserve">i środowiskowe. </w:t>
      </w:r>
    </w:p>
    <w:p w:rsidR="006D14E1" w:rsidRPr="00D111C3" w:rsidRDefault="003C7C0D" w:rsidP="00D111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lastRenderedPageBreak/>
        <w:t>Działania powinny integrować i aktywizować uczestników wydarzenia</w:t>
      </w:r>
      <w:r w:rsidR="00D52DD8" w:rsidRPr="00D111C3">
        <w:rPr>
          <w:rFonts w:asciiTheme="minorHAnsi" w:hAnsiTheme="minorHAnsi" w:cstheme="minorHAnsi"/>
          <w:sz w:val="22"/>
          <w:szCs w:val="22"/>
        </w:rPr>
        <w:t>. W</w:t>
      </w:r>
      <w:r w:rsidRPr="00D111C3">
        <w:rPr>
          <w:rFonts w:asciiTheme="minorHAnsi" w:hAnsiTheme="minorHAnsi" w:cstheme="minorHAnsi"/>
          <w:sz w:val="22"/>
          <w:szCs w:val="22"/>
        </w:rPr>
        <w:t xml:space="preserve">szelkie materiały użyte podczas przeprowadzonych działań powinny być ekologiczne i/lub nadawać się do recyklingu lub ponownego użycia. </w:t>
      </w:r>
      <w:r w:rsidR="006D14E1" w:rsidRPr="00D111C3">
        <w:rPr>
          <w:rFonts w:asciiTheme="minorHAnsi" w:hAnsiTheme="minorHAnsi" w:cstheme="minorHAnsi"/>
          <w:sz w:val="22"/>
          <w:szCs w:val="22"/>
        </w:rPr>
        <w:t>W ramach wspomnianej kampanii zostaną przygotowane nośniki oraz ni</w:t>
      </w:r>
      <w:r w:rsidR="009301CB">
        <w:rPr>
          <w:rFonts w:asciiTheme="minorHAnsi" w:hAnsiTheme="minorHAnsi" w:cstheme="minorHAnsi"/>
          <w:sz w:val="22"/>
          <w:szCs w:val="22"/>
        </w:rPr>
        <w:t>ezbędne materiały do realizacji:</w:t>
      </w:r>
    </w:p>
    <w:p w:rsidR="006D14E1" w:rsidRPr="00684959" w:rsidRDefault="006D14E1" w:rsidP="00684959">
      <w:pPr>
        <w:pStyle w:val="Akapitzlist"/>
        <w:autoSpaceDE w:val="0"/>
        <w:autoSpaceDN w:val="0"/>
        <w:adjustRightInd w:val="0"/>
        <w:spacing w:line="276" w:lineRule="auto"/>
        <w:ind w:left="1211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-</w:t>
      </w:r>
      <w:r w:rsidR="00292108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3C7C0D" w:rsidRPr="00D111C3">
        <w:rPr>
          <w:rFonts w:asciiTheme="minorHAnsi" w:hAnsiTheme="minorHAnsi" w:cstheme="minorHAnsi"/>
          <w:sz w:val="22"/>
          <w:szCs w:val="22"/>
        </w:rPr>
        <w:t>wielkoformato</w:t>
      </w:r>
      <w:r w:rsidR="009301CB">
        <w:rPr>
          <w:rFonts w:asciiTheme="minorHAnsi" w:hAnsiTheme="minorHAnsi" w:cstheme="minorHAnsi"/>
          <w:sz w:val="22"/>
          <w:szCs w:val="22"/>
        </w:rPr>
        <w:t>wego</w:t>
      </w:r>
      <w:r w:rsidR="003C7C0D" w:rsidRPr="00D111C3">
        <w:rPr>
          <w:rFonts w:asciiTheme="minorHAnsi" w:hAnsiTheme="minorHAnsi" w:cstheme="minorHAnsi"/>
          <w:sz w:val="22"/>
          <w:szCs w:val="22"/>
        </w:rPr>
        <w:t xml:space="preserve"> obraz</w:t>
      </w:r>
      <w:r w:rsidR="009301CB">
        <w:rPr>
          <w:rFonts w:asciiTheme="minorHAnsi" w:hAnsiTheme="minorHAnsi" w:cstheme="minorHAnsi"/>
          <w:sz w:val="22"/>
          <w:szCs w:val="22"/>
        </w:rPr>
        <w:t>u</w:t>
      </w:r>
      <w:r w:rsidR="003C7C0D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486FD9" w:rsidRPr="00D111C3">
        <w:rPr>
          <w:rFonts w:asciiTheme="minorHAnsi" w:hAnsiTheme="minorHAnsi" w:cstheme="minorHAnsi"/>
          <w:sz w:val="22"/>
          <w:szCs w:val="22"/>
        </w:rPr>
        <w:t>o tematyce proekologicznej</w:t>
      </w:r>
      <w:r w:rsidR="009D4B71" w:rsidRPr="00D111C3">
        <w:rPr>
          <w:rFonts w:asciiTheme="minorHAnsi" w:hAnsiTheme="minorHAnsi" w:cstheme="minorHAnsi"/>
          <w:sz w:val="22"/>
          <w:szCs w:val="22"/>
        </w:rPr>
        <w:t xml:space="preserve"> (</w:t>
      </w:r>
      <w:r w:rsidR="0041730E">
        <w:rPr>
          <w:rFonts w:asciiTheme="minorHAnsi" w:hAnsiTheme="minorHAnsi" w:cstheme="minorHAnsi"/>
          <w:sz w:val="22"/>
          <w:szCs w:val="22"/>
        </w:rPr>
        <w:t xml:space="preserve">z grafiką </w:t>
      </w:r>
      <w:r w:rsidR="009D4B71" w:rsidRPr="00D111C3">
        <w:rPr>
          <w:rFonts w:asciiTheme="minorHAnsi" w:hAnsiTheme="minorHAnsi" w:cstheme="minorHAnsi"/>
          <w:sz w:val="22"/>
          <w:szCs w:val="22"/>
        </w:rPr>
        <w:t xml:space="preserve">zaprojektowaną </w:t>
      </w:r>
      <w:r w:rsidR="00B7532B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="009D4B71" w:rsidRPr="00D111C3">
        <w:rPr>
          <w:rFonts w:asciiTheme="minorHAnsi" w:hAnsiTheme="minorHAnsi" w:cstheme="minorHAnsi"/>
          <w:sz w:val="22"/>
          <w:szCs w:val="22"/>
        </w:rPr>
        <w:t>i wyklejoną na czas malowania przez Uczestników</w:t>
      </w:r>
      <w:r w:rsidR="0041730E">
        <w:rPr>
          <w:rFonts w:asciiTheme="minorHAnsi" w:hAnsiTheme="minorHAnsi" w:cstheme="minorHAnsi"/>
          <w:sz w:val="22"/>
          <w:szCs w:val="22"/>
        </w:rPr>
        <w:t>, która zostanie odkryta po pomalowaniu pozostałej wolnej przestrzeni</w:t>
      </w:r>
      <w:r w:rsidR="009D4B71" w:rsidRPr="00D111C3">
        <w:rPr>
          <w:rFonts w:asciiTheme="minorHAnsi" w:hAnsiTheme="minorHAnsi" w:cstheme="minorHAnsi"/>
          <w:sz w:val="22"/>
          <w:szCs w:val="22"/>
        </w:rPr>
        <w:t>)</w:t>
      </w:r>
      <w:r w:rsidR="00486FD9" w:rsidRPr="00D111C3">
        <w:rPr>
          <w:rFonts w:asciiTheme="minorHAnsi" w:hAnsiTheme="minorHAnsi" w:cstheme="minorHAnsi"/>
          <w:sz w:val="22"/>
          <w:szCs w:val="22"/>
        </w:rPr>
        <w:t xml:space="preserve">, </w:t>
      </w:r>
      <w:r w:rsidR="003C7C0D" w:rsidRPr="00D111C3">
        <w:rPr>
          <w:rFonts w:asciiTheme="minorHAnsi" w:hAnsiTheme="minorHAnsi" w:cstheme="minorHAnsi"/>
          <w:sz w:val="22"/>
          <w:szCs w:val="22"/>
        </w:rPr>
        <w:t>tworzony przez uczestników wydarzenia</w:t>
      </w:r>
      <w:r w:rsidR="000F0CC9" w:rsidRPr="00D111C3">
        <w:rPr>
          <w:rFonts w:asciiTheme="minorHAnsi" w:hAnsiTheme="minorHAnsi" w:cstheme="minorHAnsi"/>
          <w:sz w:val="22"/>
          <w:szCs w:val="22"/>
        </w:rPr>
        <w:t xml:space="preserve">, zachęcający do spędzania czasu wolnego na świeżym powietrzu z wykorzystaniem </w:t>
      </w:r>
      <w:r w:rsidR="00486FD9" w:rsidRPr="00D111C3">
        <w:rPr>
          <w:rFonts w:asciiTheme="minorHAnsi" w:hAnsiTheme="minorHAnsi" w:cstheme="minorHAnsi"/>
          <w:sz w:val="22"/>
          <w:szCs w:val="22"/>
        </w:rPr>
        <w:t>balonów z farbą oraz pistoletów na wodę wypełnionych farbą fotoluminescencyjną.</w:t>
      </w:r>
      <w:r w:rsidR="001B758F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292108" w:rsidRPr="00D111C3">
        <w:rPr>
          <w:rFonts w:asciiTheme="minorHAnsi" w:hAnsiTheme="minorHAnsi" w:cstheme="minorHAnsi"/>
          <w:sz w:val="22"/>
          <w:szCs w:val="22"/>
        </w:rPr>
        <w:t>Wykonawca ma za zadanie przygotować odpowiednio powierzchnię na której będzie wykonywany obraz o wymiarach 5x2m, uwzględniając</w:t>
      </w:r>
      <w:r w:rsidR="001B758F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292108" w:rsidRPr="00D111C3">
        <w:rPr>
          <w:rFonts w:asciiTheme="minorHAnsi" w:hAnsiTheme="minorHAnsi" w:cstheme="minorHAnsi"/>
          <w:sz w:val="22"/>
          <w:szCs w:val="22"/>
        </w:rPr>
        <w:t>możliwość przytwierdzenia jej do kontenera morskiego zapewnionego przez Zamawiającego, a także zabezpieczenie wspomnianego kontenera przed zniszczeniem oraz materiały niezbędne do wykonania tego typu aktywności (farby, balony, pistolety na wodę)</w:t>
      </w:r>
      <w:r w:rsidR="00631403" w:rsidRPr="00D111C3">
        <w:rPr>
          <w:rFonts w:asciiTheme="minorHAnsi" w:hAnsiTheme="minorHAnsi" w:cstheme="minorHAnsi"/>
          <w:sz w:val="22"/>
          <w:szCs w:val="22"/>
        </w:rPr>
        <w:t xml:space="preserve"> inspiracje mogą stanowić zał. </w:t>
      </w:r>
      <w:r w:rsidR="00684959">
        <w:rPr>
          <w:rFonts w:asciiTheme="minorHAnsi" w:hAnsiTheme="minorHAnsi" w:cstheme="minorHAnsi"/>
          <w:sz w:val="22"/>
          <w:szCs w:val="22"/>
        </w:rPr>
        <w:t>1</w:t>
      </w:r>
      <w:r w:rsidR="00631403" w:rsidRPr="00D111C3">
        <w:rPr>
          <w:rFonts w:asciiTheme="minorHAnsi" w:hAnsiTheme="minorHAnsi" w:cstheme="minorHAnsi"/>
          <w:sz w:val="22"/>
          <w:szCs w:val="22"/>
        </w:rPr>
        <w:t>-</w:t>
      </w:r>
      <w:r w:rsidR="00684959">
        <w:rPr>
          <w:rFonts w:asciiTheme="minorHAnsi" w:hAnsiTheme="minorHAnsi" w:cstheme="minorHAnsi"/>
          <w:sz w:val="22"/>
          <w:szCs w:val="22"/>
        </w:rPr>
        <w:t>5</w:t>
      </w:r>
      <w:r w:rsidR="00631403" w:rsidRPr="00684959">
        <w:rPr>
          <w:rFonts w:asciiTheme="minorHAnsi" w:hAnsiTheme="minorHAnsi" w:cstheme="minorHAnsi"/>
          <w:sz w:val="22"/>
          <w:szCs w:val="22"/>
        </w:rPr>
        <w:t xml:space="preserve"> do niniejszego OPZ</w:t>
      </w:r>
      <w:r w:rsidR="00292108" w:rsidRPr="0068495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7C0D" w:rsidRPr="00D111C3" w:rsidRDefault="00292108" w:rsidP="00D111C3">
      <w:pPr>
        <w:pStyle w:val="Akapitzlist"/>
        <w:autoSpaceDE w:val="0"/>
        <w:autoSpaceDN w:val="0"/>
        <w:adjustRightInd w:val="0"/>
        <w:spacing w:line="276" w:lineRule="auto"/>
        <w:ind w:left="1211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-</w:t>
      </w:r>
      <w:r w:rsidR="00852BB1">
        <w:rPr>
          <w:rFonts w:asciiTheme="minorHAnsi" w:hAnsiTheme="minorHAnsi" w:cstheme="minorHAnsi"/>
          <w:sz w:val="22"/>
          <w:szCs w:val="22"/>
        </w:rPr>
        <w:t xml:space="preserve"> </w:t>
      </w:r>
      <w:r w:rsidR="003C7C0D" w:rsidRPr="00D111C3">
        <w:rPr>
          <w:rFonts w:asciiTheme="minorHAnsi" w:hAnsiTheme="minorHAnsi" w:cstheme="minorHAnsi"/>
          <w:sz w:val="22"/>
          <w:szCs w:val="22"/>
        </w:rPr>
        <w:t xml:space="preserve">wykonanie </w:t>
      </w:r>
      <w:proofErr w:type="spellStart"/>
      <w:r w:rsidR="004E4CE7" w:rsidRPr="00D111C3">
        <w:rPr>
          <w:rFonts w:asciiTheme="minorHAnsi" w:hAnsiTheme="minorHAnsi" w:cstheme="minorHAnsi"/>
          <w:sz w:val="22"/>
          <w:szCs w:val="22"/>
        </w:rPr>
        <w:t>eko</w:t>
      </w:r>
      <w:r w:rsidR="003C7C0D" w:rsidRPr="00D111C3">
        <w:rPr>
          <w:rFonts w:asciiTheme="minorHAnsi" w:hAnsiTheme="minorHAnsi" w:cstheme="minorHAnsi"/>
          <w:sz w:val="22"/>
          <w:szCs w:val="22"/>
        </w:rPr>
        <w:t>ścianki</w:t>
      </w:r>
      <w:proofErr w:type="spellEnd"/>
      <w:r w:rsidR="003C7C0D" w:rsidRPr="00D111C3">
        <w:rPr>
          <w:rFonts w:asciiTheme="minorHAnsi" w:hAnsiTheme="minorHAnsi" w:cstheme="minorHAnsi"/>
          <w:sz w:val="22"/>
          <w:szCs w:val="22"/>
        </w:rPr>
        <w:t xml:space="preserve"> do zdjęć (z możliwością realizacji zdjęć nocą) </w:t>
      </w:r>
      <w:r w:rsidR="006007BF" w:rsidRPr="00D111C3">
        <w:rPr>
          <w:rFonts w:asciiTheme="minorHAnsi" w:hAnsiTheme="minorHAnsi" w:cstheme="minorHAnsi"/>
          <w:sz w:val="22"/>
          <w:szCs w:val="22"/>
        </w:rPr>
        <w:t xml:space="preserve">o wymiarach ok. 6x3m </w:t>
      </w:r>
      <w:r w:rsidR="003C7C0D" w:rsidRPr="00D111C3">
        <w:rPr>
          <w:rFonts w:asciiTheme="minorHAnsi" w:hAnsiTheme="minorHAnsi" w:cstheme="minorHAnsi"/>
          <w:sz w:val="22"/>
          <w:szCs w:val="22"/>
        </w:rPr>
        <w:t>z wykorzystaniem materiałów z recyklingu (</w:t>
      </w:r>
      <w:r w:rsidR="006007BF" w:rsidRPr="00D111C3">
        <w:rPr>
          <w:rFonts w:asciiTheme="minorHAnsi" w:hAnsiTheme="minorHAnsi" w:cstheme="minorHAnsi"/>
          <w:sz w:val="22"/>
          <w:szCs w:val="22"/>
        </w:rPr>
        <w:t xml:space="preserve">jak </w:t>
      </w:r>
      <w:r w:rsidR="004E4CE7" w:rsidRPr="00D111C3">
        <w:rPr>
          <w:rFonts w:asciiTheme="minorHAnsi" w:hAnsiTheme="minorHAnsi" w:cstheme="minorHAnsi"/>
          <w:sz w:val="22"/>
          <w:szCs w:val="22"/>
        </w:rPr>
        <w:t>w zał. nr</w:t>
      </w:r>
      <w:r w:rsidR="00E05A7D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684959">
        <w:rPr>
          <w:rFonts w:asciiTheme="minorHAnsi" w:hAnsiTheme="minorHAnsi" w:cstheme="minorHAnsi"/>
          <w:sz w:val="22"/>
          <w:szCs w:val="22"/>
        </w:rPr>
        <w:t>6</w:t>
      </w:r>
      <w:r w:rsidR="00E05A7D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684959">
        <w:rPr>
          <w:rFonts w:asciiTheme="minorHAnsi" w:hAnsiTheme="minorHAnsi" w:cstheme="minorHAnsi"/>
          <w:sz w:val="22"/>
          <w:szCs w:val="22"/>
        </w:rPr>
        <w:t>–</w:t>
      </w:r>
      <w:r w:rsidR="00E05A7D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684959">
        <w:rPr>
          <w:rFonts w:asciiTheme="minorHAnsi" w:hAnsiTheme="minorHAnsi" w:cstheme="minorHAnsi"/>
          <w:sz w:val="22"/>
          <w:szCs w:val="22"/>
        </w:rPr>
        <w:t xml:space="preserve">8 </w:t>
      </w:r>
      <w:r w:rsidR="004E4CE7" w:rsidRPr="00D111C3">
        <w:rPr>
          <w:rFonts w:asciiTheme="minorHAnsi" w:hAnsiTheme="minorHAnsi" w:cstheme="minorHAnsi"/>
          <w:sz w:val="22"/>
          <w:szCs w:val="22"/>
        </w:rPr>
        <w:t>do OPZ</w:t>
      </w:r>
      <w:r w:rsidR="003C7C0D" w:rsidRPr="00D111C3">
        <w:rPr>
          <w:rFonts w:asciiTheme="minorHAnsi" w:hAnsiTheme="minorHAnsi" w:cstheme="minorHAnsi"/>
          <w:sz w:val="22"/>
          <w:szCs w:val="22"/>
        </w:rPr>
        <w:t xml:space="preserve"> plastikowe skrzynki</w:t>
      </w:r>
      <w:r w:rsidR="004E4CE7" w:rsidRPr="00D111C3">
        <w:rPr>
          <w:rFonts w:asciiTheme="minorHAnsi" w:hAnsiTheme="minorHAnsi" w:cstheme="minorHAnsi"/>
          <w:sz w:val="22"/>
          <w:szCs w:val="22"/>
        </w:rPr>
        <w:t xml:space="preserve"> wraz z neonami</w:t>
      </w:r>
      <w:r w:rsidR="00B7532B">
        <w:rPr>
          <w:rFonts w:asciiTheme="minorHAnsi" w:hAnsiTheme="minorHAnsi" w:cstheme="minorHAnsi"/>
          <w:sz w:val="22"/>
          <w:szCs w:val="22"/>
        </w:rPr>
        <w:t>/ taśmami LED/Kolorowym oświetleniem</w:t>
      </w:r>
      <w:r w:rsidR="003C7C0D" w:rsidRPr="00D111C3">
        <w:rPr>
          <w:rFonts w:asciiTheme="minorHAnsi" w:hAnsiTheme="minorHAnsi" w:cstheme="minorHAnsi"/>
          <w:sz w:val="22"/>
          <w:szCs w:val="22"/>
        </w:rPr>
        <w:t>)</w:t>
      </w:r>
      <w:r w:rsidR="00003EC4" w:rsidRPr="00D111C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464410" w:rsidRPr="00D111C3" w:rsidRDefault="00464410" w:rsidP="00D111C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Propagowanie postaw proekologicznych zachęcających do sadzenia drzew i roślin w swoim najbliższym otoczeniu</w:t>
      </w:r>
    </w:p>
    <w:p w:rsidR="00464410" w:rsidRPr="00D111C3" w:rsidRDefault="00852BB1" w:rsidP="00D111C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64410" w:rsidRPr="00D111C3">
        <w:rPr>
          <w:rFonts w:asciiTheme="minorHAnsi" w:hAnsiTheme="minorHAnsi" w:cstheme="minorHAnsi"/>
          <w:sz w:val="22"/>
          <w:szCs w:val="22"/>
        </w:rPr>
        <w:t xml:space="preserve">budowanie konstrukcji </w:t>
      </w:r>
      <w:r w:rsidR="006007BF" w:rsidRPr="00D111C3">
        <w:rPr>
          <w:rFonts w:asciiTheme="minorHAnsi" w:hAnsiTheme="minorHAnsi" w:cstheme="minorHAnsi"/>
          <w:sz w:val="22"/>
          <w:szCs w:val="22"/>
        </w:rPr>
        <w:t xml:space="preserve">o wymiarach ok. 6x3m </w:t>
      </w:r>
      <w:r w:rsidR="00464410" w:rsidRPr="00D111C3">
        <w:rPr>
          <w:rFonts w:asciiTheme="minorHAnsi" w:hAnsiTheme="minorHAnsi" w:cstheme="minorHAnsi"/>
          <w:sz w:val="22"/>
          <w:szCs w:val="22"/>
        </w:rPr>
        <w:t xml:space="preserve">do zielonej ściany z wykorzystaniem żywych roślin. Konstrukcja powinna zostać zbudowana z materiałów ekologicznych (np. z </w:t>
      </w:r>
      <w:r w:rsidR="009301CB">
        <w:rPr>
          <w:rFonts w:asciiTheme="minorHAnsi" w:hAnsiTheme="minorHAnsi" w:cstheme="minorHAnsi"/>
          <w:sz w:val="22"/>
          <w:szCs w:val="22"/>
        </w:rPr>
        <w:t xml:space="preserve">używanych </w:t>
      </w:r>
      <w:r w:rsidR="00464410" w:rsidRPr="00D111C3">
        <w:rPr>
          <w:rFonts w:asciiTheme="minorHAnsi" w:hAnsiTheme="minorHAnsi" w:cstheme="minorHAnsi"/>
          <w:sz w:val="22"/>
          <w:szCs w:val="22"/>
        </w:rPr>
        <w:t>palet przemysłowych</w:t>
      </w:r>
      <w:r w:rsidR="00E05A7D" w:rsidRPr="00D111C3">
        <w:rPr>
          <w:rFonts w:asciiTheme="minorHAnsi" w:hAnsiTheme="minorHAnsi" w:cstheme="minorHAnsi"/>
          <w:sz w:val="22"/>
          <w:szCs w:val="22"/>
        </w:rPr>
        <w:t xml:space="preserve"> zał. </w:t>
      </w:r>
      <w:r w:rsidR="00684959">
        <w:rPr>
          <w:rFonts w:asciiTheme="minorHAnsi" w:hAnsiTheme="minorHAnsi" w:cstheme="minorHAnsi"/>
          <w:sz w:val="22"/>
          <w:szCs w:val="22"/>
        </w:rPr>
        <w:t xml:space="preserve">9 </w:t>
      </w:r>
      <w:r w:rsidR="00E05A7D" w:rsidRPr="00D111C3">
        <w:rPr>
          <w:rFonts w:asciiTheme="minorHAnsi" w:hAnsiTheme="minorHAnsi" w:cstheme="minorHAnsi"/>
          <w:sz w:val="22"/>
          <w:szCs w:val="22"/>
        </w:rPr>
        <w:t>do OPZ</w:t>
      </w:r>
      <w:r w:rsidR="00464410" w:rsidRPr="00D111C3">
        <w:rPr>
          <w:rFonts w:asciiTheme="minorHAnsi" w:hAnsiTheme="minorHAnsi" w:cstheme="minorHAnsi"/>
          <w:sz w:val="22"/>
          <w:szCs w:val="22"/>
        </w:rPr>
        <w:t>)</w:t>
      </w:r>
      <w:r w:rsidR="00003EC4" w:rsidRPr="00D111C3">
        <w:rPr>
          <w:rFonts w:asciiTheme="minorHAnsi" w:hAnsiTheme="minorHAnsi" w:cstheme="minorHAnsi"/>
          <w:sz w:val="22"/>
          <w:szCs w:val="22"/>
        </w:rPr>
        <w:t xml:space="preserve">, </w:t>
      </w:r>
      <w:r w:rsidR="00464410" w:rsidRPr="00D111C3">
        <w:rPr>
          <w:rFonts w:asciiTheme="minorHAnsi" w:hAnsiTheme="minorHAnsi" w:cstheme="minorHAnsi"/>
          <w:sz w:val="22"/>
          <w:szCs w:val="22"/>
        </w:rPr>
        <w:t xml:space="preserve">stanowiąc przykład zastosowania idei zero waste i stanowiąc inspirację do powielania dobrych wzorców ekologicznych. </w:t>
      </w:r>
    </w:p>
    <w:p w:rsidR="00464410" w:rsidRPr="00D111C3" w:rsidRDefault="00852BB1" w:rsidP="00D111C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464410" w:rsidRPr="00D111C3">
        <w:rPr>
          <w:rFonts w:asciiTheme="minorHAnsi" w:hAnsiTheme="minorHAnsi" w:cstheme="minorHAnsi"/>
          <w:sz w:val="22"/>
          <w:szCs w:val="22"/>
        </w:rPr>
        <w:t>ośliny zostaną dostarczone przez Zamawiającego</w:t>
      </w:r>
      <w:r w:rsidR="006007BF" w:rsidRPr="00D111C3">
        <w:rPr>
          <w:rFonts w:asciiTheme="minorHAnsi" w:hAnsiTheme="minorHAnsi" w:cstheme="minorHAnsi"/>
          <w:sz w:val="22"/>
          <w:szCs w:val="22"/>
        </w:rPr>
        <w:t xml:space="preserve"> – 1</w:t>
      </w:r>
      <w:r w:rsidR="009301CB">
        <w:rPr>
          <w:rFonts w:asciiTheme="minorHAnsi" w:hAnsiTheme="minorHAnsi" w:cstheme="minorHAnsi"/>
          <w:sz w:val="22"/>
          <w:szCs w:val="22"/>
        </w:rPr>
        <w:t>4</w:t>
      </w:r>
      <w:r w:rsidR="006007BF" w:rsidRPr="00D111C3">
        <w:rPr>
          <w:rFonts w:asciiTheme="minorHAnsi" w:hAnsiTheme="minorHAnsi" w:cstheme="minorHAnsi"/>
          <w:sz w:val="22"/>
          <w:szCs w:val="22"/>
        </w:rPr>
        <w:t>00</w:t>
      </w:r>
      <w:r w:rsidR="00003EC4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6007BF" w:rsidRPr="00D111C3">
        <w:rPr>
          <w:rFonts w:asciiTheme="minorHAnsi" w:hAnsiTheme="minorHAnsi" w:cstheme="minorHAnsi"/>
          <w:sz w:val="22"/>
          <w:szCs w:val="22"/>
        </w:rPr>
        <w:t>szt. tui o wymiarach wys. 15</w:t>
      </w:r>
      <w:r w:rsidR="00003EC4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6007BF" w:rsidRPr="00D111C3">
        <w:rPr>
          <w:rFonts w:asciiTheme="minorHAnsi" w:hAnsiTheme="minorHAnsi" w:cstheme="minorHAnsi"/>
          <w:sz w:val="22"/>
          <w:szCs w:val="22"/>
        </w:rPr>
        <w:t>cm, w doniczkach 9x9 cm</w:t>
      </w:r>
      <w:r w:rsidR="00464410" w:rsidRPr="00D111C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64410" w:rsidRPr="00D111C3" w:rsidRDefault="00804F51" w:rsidP="00D111C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W ostatnim dniu</w:t>
      </w:r>
      <w:r w:rsidR="00464410" w:rsidRPr="00D111C3">
        <w:rPr>
          <w:rFonts w:asciiTheme="minorHAnsi" w:hAnsiTheme="minorHAnsi" w:cstheme="minorHAnsi"/>
          <w:sz w:val="22"/>
          <w:szCs w:val="22"/>
        </w:rPr>
        <w:t xml:space="preserve"> festiwalu rośliny powinny zostać przekazane uczestnikom </w:t>
      </w:r>
      <w:r w:rsidR="00B733DE">
        <w:rPr>
          <w:rFonts w:asciiTheme="minorHAnsi" w:hAnsiTheme="minorHAnsi" w:cstheme="minorHAnsi"/>
          <w:sz w:val="22"/>
          <w:szCs w:val="22"/>
        </w:rPr>
        <w:t xml:space="preserve">Festiwalu </w:t>
      </w:r>
      <w:r w:rsidR="00464410" w:rsidRPr="00D111C3">
        <w:rPr>
          <w:rFonts w:asciiTheme="minorHAnsi" w:hAnsiTheme="minorHAnsi" w:cstheme="minorHAnsi"/>
          <w:sz w:val="22"/>
          <w:szCs w:val="22"/>
        </w:rPr>
        <w:t>w celu propagowania postaw proekologicznych, zachęcających do samodzielnego sadzenia roślin w swoim otoczeniu.</w:t>
      </w:r>
    </w:p>
    <w:p w:rsidR="00464410" w:rsidRPr="001D5BD9" w:rsidRDefault="001D5BD9" w:rsidP="001D5BD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zapewni udział animatora strefy, który swoimi działaniami zachęci potencjalnych uczestników do udziału w aktywnościach realizowanych na strefie Pomorza Zachodniego przez wszystkie dni festiwalu w godzinach otwarcia strefy. Wykonawca jest również odpowiedzialny za zapewnienie nagłośnienia na strefie (umożliwiającego również realizację oprawy muzycznej prze</w:t>
      </w:r>
      <w:r w:rsidR="00EA6013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DJ-a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oraz </w:t>
      </w:r>
      <w:r w:rsidR="003445F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mikrofony bezprzewodowe. </w:t>
      </w:r>
    </w:p>
    <w:p w:rsidR="000335D0" w:rsidRPr="00982D06" w:rsidRDefault="000D27AE" w:rsidP="00D111C3">
      <w:pPr>
        <w:pStyle w:val="Nagwek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111C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bookmarkStart w:id="15" w:name="_Toc107819066"/>
      <w:r w:rsidR="00834A4A" w:rsidRPr="00982D06">
        <w:rPr>
          <w:rFonts w:asciiTheme="minorHAnsi" w:hAnsiTheme="minorHAnsi" w:cstheme="minorHAnsi"/>
          <w:b w:val="0"/>
          <w:color w:val="auto"/>
          <w:sz w:val="22"/>
          <w:szCs w:val="22"/>
        </w:rPr>
        <w:t>H</w:t>
      </w:r>
      <w:r w:rsidR="000335D0" w:rsidRPr="00982D06">
        <w:rPr>
          <w:rFonts w:asciiTheme="minorHAnsi" w:hAnsiTheme="minorHAnsi" w:cstheme="minorHAnsi"/>
          <w:b w:val="0"/>
          <w:color w:val="auto"/>
          <w:sz w:val="22"/>
          <w:szCs w:val="22"/>
        </w:rPr>
        <w:t>armonogram</w:t>
      </w:r>
      <w:bookmarkEnd w:id="15"/>
    </w:p>
    <w:p w:rsidR="00834A4A" w:rsidRPr="00982D06" w:rsidRDefault="00834A4A" w:rsidP="00D111C3">
      <w:pPr>
        <w:pStyle w:val="Akapitzlist"/>
        <w:spacing w:after="20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2D06">
        <w:rPr>
          <w:rFonts w:asciiTheme="minorHAnsi" w:hAnsiTheme="minorHAnsi" w:cstheme="minorHAnsi"/>
          <w:sz w:val="22"/>
          <w:szCs w:val="22"/>
        </w:rPr>
        <w:t>Elementy zamówienia</w:t>
      </w:r>
      <w:r w:rsidR="00E23632" w:rsidRPr="00982D06">
        <w:rPr>
          <w:rFonts w:asciiTheme="minorHAnsi" w:hAnsiTheme="minorHAnsi" w:cstheme="minorHAnsi"/>
          <w:sz w:val="22"/>
          <w:szCs w:val="22"/>
        </w:rPr>
        <w:t xml:space="preserve"> powinny zostać przygotowane wg</w:t>
      </w:r>
      <w:r w:rsidRPr="00982D06">
        <w:rPr>
          <w:rFonts w:asciiTheme="minorHAnsi" w:hAnsiTheme="minorHAnsi" w:cstheme="minorHAnsi"/>
          <w:sz w:val="22"/>
          <w:szCs w:val="22"/>
        </w:rPr>
        <w:t xml:space="preserve"> poniżej wyznaczonych terminów. Zmiany terminów realizacji określonych elementów zamówienia, są możliwe wyłącznie po uzyskaniu zgody </w:t>
      </w:r>
      <w:r w:rsidR="006C35C5" w:rsidRPr="00982D06">
        <w:rPr>
          <w:rFonts w:asciiTheme="minorHAnsi" w:hAnsiTheme="minorHAnsi" w:cstheme="minorHAnsi"/>
          <w:sz w:val="22"/>
          <w:szCs w:val="22"/>
        </w:rPr>
        <w:t>Z</w:t>
      </w:r>
      <w:r w:rsidRPr="00982D06">
        <w:rPr>
          <w:rFonts w:asciiTheme="minorHAnsi" w:hAnsiTheme="minorHAnsi" w:cstheme="minorHAnsi"/>
          <w:sz w:val="22"/>
          <w:szCs w:val="22"/>
        </w:rPr>
        <w:t>amawiającego.</w:t>
      </w:r>
    </w:p>
    <w:p w:rsidR="00834A4A" w:rsidRPr="00982D06" w:rsidRDefault="00B579D6" w:rsidP="00D111C3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2D06">
        <w:rPr>
          <w:rFonts w:asciiTheme="minorHAnsi" w:hAnsiTheme="minorHAnsi" w:cstheme="minorHAnsi"/>
          <w:sz w:val="22"/>
          <w:szCs w:val="22"/>
        </w:rPr>
        <w:t xml:space="preserve">Scenariusz wspomnianych wyżej </w:t>
      </w:r>
      <w:r w:rsidR="0008798C" w:rsidRPr="00982D06">
        <w:rPr>
          <w:rFonts w:asciiTheme="minorHAnsi" w:hAnsiTheme="minorHAnsi" w:cstheme="minorHAnsi"/>
          <w:sz w:val="22"/>
          <w:szCs w:val="22"/>
        </w:rPr>
        <w:t>działań, aktywności</w:t>
      </w:r>
      <w:r w:rsidR="00982D06">
        <w:rPr>
          <w:rFonts w:asciiTheme="minorHAnsi" w:hAnsiTheme="minorHAnsi" w:cstheme="minorHAnsi"/>
          <w:sz w:val="22"/>
          <w:szCs w:val="22"/>
        </w:rPr>
        <w:t xml:space="preserve"> tematycznych</w:t>
      </w:r>
      <w:r w:rsidR="0008798C" w:rsidRPr="00982D06">
        <w:rPr>
          <w:rFonts w:asciiTheme="minorHAnsi" w:hAnsiTheme="minorHAnsi" w:cstheme="minorHAnsi"/>
          <w:sz w:val="22"/>
          <w:szCs w:val="22"/>
        </w:rPr>
        <w:t xml:space="preserve"> oraz kampanii promocyjno-informacyjnej</w:t>
      </w:r>
      <w:r w:rsidR="00834A4A" w:rsidRPr="00982D06">
        <w:rPr>
          <w:rFonts w:asciiTheme="minorHAnsi" w:hAnsiTheme="minorHAnsi" w:cstheme="minorHAnsi"/>
          <w:sz w:val="22"/>
          <w:szCs w:val="22"/>
        </w:rPr>
        <w:t xml:space="preserve"> – powinien zostać przedstawiony Zamawiającemu</w:t>
      </w:r>
      <w:r w:rsidR="00EB65CA" w:rsidRPr="00982D06">
        <w:rPr>
          <w:rFonts w:asciiTheme="minorHAnsi" w:hAnsiTheme="minorHAnsi" w:cstheme="minorHAnsi"/>
          <w:sz w:val="22"/>
          <w:szCs w:val="22"/>
        </w:rPr>
        <w:t xml:space="preserve"> najpóźniej</w:t>
      </w:r>
      <w:r w:rsidR="00834A4A" w:rsidRPr="00982D06">
        <w:rPr>
          <w:rFonts w:asciiTheme="minorHAnsi" w:hAnsiTheme="minorHAnsi" w:cstheme="minorHAnsi"/>
          <w:sz w:val="22"/>
          <w:szCs w:val="22"/>
        </w:rPr>
        <w:t xml:space="preserve"> 14 dni</w:t>
      </w:r>
      <w:r w:rsidR="000D27AE" w:rsidRPr="00982D06">
        <w:rPr>
          <w:rFonts w:asciiTheme="minorHAnsi" w:hAnsiTheme="minorHAnsi" w:cstheme="minorHAnsi"/>
          <w:sz w:val="22"/>
          <w:szCs w:val="22"/>
        </w:rPr>
        <w:t xml:space="preserve"> kalendarzowych</w:t>
      </w:r>
      <w:r w:rsidR="00834A4A" w:rsidRPr="00982D06">
        <w:rPr>
          <w:rFonts w:asciiTheme="minorHAnsi" w:hAnsiTheme="minorHAnsi" w:cstheme="minorHAnsi"/>
          <w:sz w:val="22"/>
          <w:szCs w:val="22"/>
        </w:rPr>
        <w:t xml:space="preserve"> po zawarciu umowy. Jednocześnie Wykonawca ma obowiązek uwzględnić wszelkie uwagi, zastrzeżenia w celu dopasowania scenariusza do wymagań Zamawiającego.</w:t>
      </w:r>
    </w:p>
    <w:p w:rsidR="00834A4A" w:rsidRPr="00D111C3" w:rsidRDefault="00834A4A" w:rsidP="00D111C3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2D06">
        <w:rPr>
          <w:rFonts w:asciiTheme="minorHAnsi" w:hAnsiTheme="minorHAnsi" w:cstheme="minorHAnsi"/>
          <w:sz w:val="22"/>
          <w:szCs w:val="22"/>
        </w:rPr>
        <w:t>Przygotowanie elementów zamówienia</w:t>
      </w:r>
      <w:r w:rsidRPr="00D111C3">
        <w:rPr>
          <w:rFonts w:asciiTheme="minorHAnsi" w:hAnsiTheme="minorHAnsi" w:cstheme="minorHAnsi"/>
          <w:sz w:val="22"/>
          <w:szCs w:val="22"/>
        </w:rPr>
        <w:t xml:space="preserve"> zgodnie ze sztuką realizacji eventów specjalnych oraz zapewnienie niezbędnych zgód oraz formalności prawnych umożliwiających realizację </w:t>
      </w:r>
      <w:r w:rsidR="0008798C" w:rsidRPr="00D111C3">
        <w:rPr>
          <w:rFonts w:asciiTheme="minorHAnsi" w:hAnsiTheme="minorHAnsi" w:cstheme="minorHAnsi"/>
          <w:sz w:val="22"/>
          <w:szCs w:val="22"/>
        </w:rPr>
        <w:t xml:space="preserve">wyżej </w:t>
      </w:r>
      <w:r w:rsidR="0008798C" w:rsidRPr="00D111C3">
        <w:rPr>
          <w:rFonts w:asciiTheme="minorHAnsi" w:hAnsiTheme="minorHAnsi" w:cstheme="minorHAnsi"/>
          <w:sz w:val="22"/>
          <w:szCs w:val="22"/>
        </w:rPr>
        <w:lastRenderedPageBreak/>
        <w:t xml:space="preserve">wymienionych działań </w:t>
      </w:r>
      <w:r w:rsidRPr="00D111C3">
        <w:rPr>
          <w:rFonts w:asciiTheme="minorHAnsi" w:hAnsiTheme="minorHAnsi" w:cstheme="minorHAnsi"/>
          <w:sz w:val="22"/>
          <w:szCs w:val="22"/>
        </w:rPr>
        <w:t xml:space="preserve">- Wykonawca </w:t>
      </w:r>
      <w:r w:rsidR="00207BEC" w:rsidRPr="00D111C3">
        <w:rPr>
          <w:rFonts w:asciiTheme="minorHAnsi" w:hAnsiTheme="minorHAnsi" w:cstheme="minorHAnsi"/>
          <w:sz w:val="22"/>
          <w:szCs w:val="22"/>
        </w:rPr>
        <w:t>przy</w:t>
      </w:r>
      <w:r w:rsidRPr="00D111C3">
        <w:rPr>
          <w:rFonts w:asciiTheme="minorHAnsi" w:hAnsiTheme="minorHAnsi" w:cstheme="minorHAnsi"/>
          <w:sz w:val="22"/>
          <w:szCs w:val="22"/>
        </w:rPr>
        <w:t xml:space="preserve">stąpi do realizacji ww. zadań niezwłocznie po ostatecznym zaakceptowaniu </w:t>
      </w:r>
      <w:r w:rsidR="00C01CE8" w:rsidRPr="00D111C3">
        <w:rPr>
          <w:rFonts w:asciiTheme="minorHAnsi" w:hAnsiTheme="minorHAnsi" w:cstheme="minorHAnsi"/>
          <w:sz w:val="22"/>
          <w:szCs w:val="22"/>
        </w:rPr>
        <w:t xml:space="preserve">scenariusza przez Zamawiającego. Wszystkie zgody oraz formalności prawne związane z organizacją tego typu </w:t>
      </w:r>
      <w:r w:rsidR="0008798C" w:rsidRPr="00D111C3">
        <w:rPr>
          <w:rFonts w:asciiTheme="minorHAnsi" w:hAnsiTheme="minorHAnsi" w:cstheme="minorHAnsi"/>
          <w:sz w:val="22"/>
          <w:szCs w:val="22"/>
        </w:rPr>
        <w:t xml:space="preserve">działań </w:t>
      </w:r>
      <w:r w:rsidR="00C01CE8" w:rsidRPr="00D111C3">
        <w:rPr>
          <w:rFonts w:asciiTheme="minorHAnsi" w:hAnsiTheme="minorHAnsi" w:cstheme="minorHAnsi"/>
          <w:sz w:val="22"/>
          <w:szCs w:val="22"/>
        </w:rPr>
        <w:t>powinny zostać dopełnione zgodnie z terminami umocowanymi prawnie</w:t>
      </w:r>
      <w:r w:rsidR="0008798C" w:rsidRPr="00D111C3">
        <w:rPr>
          <w:rFonts w:asciiTheme="minorHAnsi" w:hAnsiTheme="minorHAnsi" w:cstheme="minorHAnsi"/>
          <w:sz w:val="22"/>
          <w:szCs w:val="22"/>
        </w:rPr>
        <w:t xml:space="preserve">, a także wymaganiami organizatora strefy (Województwo Zachodniopomorskie) oraz organizatora </w:t>
      </w:r>
      <w:r w:rsidR="000D27AE" w:rsidRPr="00D111C3">
        <w:rPr>
          <w:rFonts w:asciiTheme="minorHAnsi" w:hAnsiTheme="minorHAnsi" w:cstheme="minorHAnsi"/>
          <w:sz w:val="22"/>
          <w:szCs w:val="22"/>
        </w:rPr>
        <w:t>Festiwalu</w:t>
      </w:r>
      <w:r w:rsidR="0008798C" w:rsidRPr="00D111C3">
        <w:rPr>
          <w:rFonts w:asciiTheme="minorHAnsi" w:hAnsiTheme="minorHAnsi" w:cstheme="minorHAnsi"/>
          <w:sz w:val="22"/>
          <w:szCs w:val="22"/>
        </w:rPr>
        <w:t xml:space="preserve"> (</w:t>
      </w:r>
      <w:r w:rsidR="00027D45">
        <w:rPr>
          <w:rFonts w:asciiTheme="minorHAnsi" w:hAnsiTheme="minorHAnsi" w:cstheme="minorHAnsi"/>
          <w:sz w:val="22"/>
          <w:szCs w:val="22"/>
        </w:rPr>
        <w:t xml:space="preserve">udostępnionymi przez Organizatora festiwalu i/lub </w:t>
      </w:r>
      <w:r w:rsidR="0008798C" w:rsidRPr="00D111C3">
        <w:rPr>
          <w:rFonts w:asciiTheme="minorHAnsi" w:hAnsiTheme="minorHAnsi" w:cstheme="minorHAnsi"/>
          <w:sz w:val="22"/>
          <w:szCs w:val="22"/>
        </w:rPr>
        <w:t>dostarczonymi przez Zamawiającego)</w:t>
      </w:r>
      <w:r w:rsidR="00C01CE8" w:rsidRPr="00D111C3">
        <w:rPr>
          <w:rFonts w:asciiTheme="minorHAnsi" w:hAnsiTheme="minorHAnsi" w:cstheme="minorHAnsi"/>
          <w:sz w:val="22"/>
          <w:szCs w:val="22"/>
        </w:rPr>
        <w:t xml:space="preserve">. Wszystkie elementy zamówienia powinny być ostatecznie gotowe max. </w:t>
      </w:r>
      <w:r w:rsidR="00C15CC6" w:rsidRPr="00D111C3">
        <w:rPr>
          <w:rFonts w:asciiTheme="minorHAnsi" w:hAnsiTheme="minorHAnsi" w:cstheme="minorHAnsi"/>
          <w:sz w:val="22"/>
          <w:szCs w:val="22"/>
        </w:rPr>
        <w:t>3</w:t>
      </w:r>
      <w:r w:rsidR="00C01CE8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0D27AE" w:rsidRPr="00D111C3">
        <w:rPr>
          <w:rFonts w:asciiTheme="minorHAnsi" w:hAnsiTheme="minorHAnsi" w:cstheme="minorHAnsi"/>
          <w:sz w:val="22"/>
          <w:szCs w:val="22"/>
        </w:rPr>
        <w:t>godziny</w:t>
      </w:r>
      <w:r w:rsidR="00C01CE8" w:rsidRPr="00D111C3">
        <w:rPr>
          <w:rFonts w:asciiTheme="minorHAnsi" w:hAnsiTheme="minorHAnsi" w:cstheme="minorHAnsi"/>
          <w:sz w:val="22"/>
          <w:szCs w:val="22"/>
        </w:rPr>
        <w:t xml:space="preserve"> przed realizowanym wydarzeniem</w:t>
      </w:r>
      <w:r w:rsidR="000D27AE" w:rsidRPr="00D111C3">
        <w:rPr>
          <w:rFonts w:asciiTheme="minorHAnsi" w:hAnsiTheme="minorHAnsi" w:cstheme="minorHAnsi"/>
          <w:sz w:val="22"/>
          <w:szCs w:val="22"/>
        </w:rPr>
        <w:t>,</w:t>
      </w:r>
      <w:r w:rsidR="0008798C" w:rsidRPr="00D111C3">
        <w:rPr>
          <w:rFonts w:asciiTheme="minorHAnsi" w:hAnsiTheme="minorHAnsi" w:cstheme="minorHAnsi"/>
          <w:sz w:val="22"/>
          <w:szCs w:val="22"/>
        </w:rPr>
        <w:t xml:space="preserve"> chyba że wspomniane regulaminy mówią inaczej</w:t>
      </w:r>
      <w:r w:rsidR="00027D45">
        <w:rPr>
          <w:rFonts w:asciiTheme="minorHAnsi" w:hAnsiTheme="minorHAnsi" w:cstheme="minorHAnsi"/>
          <w:sz w:val="22"/>
          <w:szCs w:val="22"/>
        </w:rPr>
        <w:t xml:space="preserve"> oraz zgodnie z ich wymaganiami</w:t>
      </w:r>
      <w:r w:rsidR="00C15CC6" w:rsidRPr="00D111C3">
        <w:rPr>
          <w:rFonts w:asciiTheme="minorHAnsi" w:hAnsiTheme="minorHAnsi" w:cstheme="minorHAnsi"/>
          <w:sz w:val="22"/>
          <w:szCs w:val="22"/>
        </w:rPr>
        <w:t>.</w:t>
      </w:r>
    </w:p>
    <w:p w:rsidR="005031FD" w:rsidRPr="00D111C3" w:rsidRDefault="005031FD" w:rsidP="00D111C3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Zamawiający przewiduje realizację montażu wszelkich materiałów wielkogabarytowych od dnia 01.08.2022</w:t>
      </w:r>
      <w:r w:rsidR="009B49EF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Pr="00D111C3">
        <w:rPr>
          <w:rFonts w:asciiTheme="minorHAnsi" w:hAnsiTheme="minorHAnsi" w:cstheme="minorHAnsi"/>
          <w:sz w:val="22"/>
          <w:szCs w:val="22"/>
        </w:rPr>
        <w:t>r.</w:t>
      </w:r>
      <w:r w:rsidR="00027D45">
        <w:rPr>
          <w:rFonts w:asciiTheme="minorHAnsi" w:hAnsiTheme="minorHAnsi" w:cstheme="minorHAnsi"/>
          <w:sz w:val="22"/>
          <w:szCs w:val="22"/>
        </w:rPr>
        <w:t xml:space="preserve"> do 02.08.2022r.</w:t>
      </w:r>
      <w:r w:rsidR="00982D06">
        <w:rPr>
          <w:rFonts w:asciiTheme="minorHAnsi" w:hAnsiTheme="minorHAnsi" w:cstheme="minorHAnsi"/>
          <w:sz w:val="22"/>
          <w:szCs w:val="22"/>
        </w:rPr>
        <w:t>, a demontażu w dniu 07.08.2022-</w:t>
      </w:r>
      <w:r w:rsidRPr="00D111C3">
        <w:rPr>
          <w:rFonts w:asciiTheme="minorHAnsi" w:hAnsiTheme="minorHAnsi" w:cstheme="minorHAnsi"/>
          <w:sz w:val="22"/>
          <w:szCs w:val="22"/>
        </w:rPr>
        <w:t xml:space="preserve"> zgodnie z wymaganiami realizatora festiwalu – dokładna data oraz godziny zostaną potwierdzone przez Zamawiającego najpóźniej tydzień przed wydarzeniem. </w:t>
      </w:r>
    </w:p>
    <w:p w:rsidR="005031FD" w:rsidRPr="00D111C3" w:rsidRDefault="005031FD" w:rsidP="00D111C3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Harmonogram/program wszystkich realizowanych aktywności oraz </w:t>
      </w:r>
      <w:r w:rsidR="00982D06">
        <w:rPr>
          <w:rFonts w:asciiTheme="minorHAnsi" w:hAnsiTheme="minorHAnsi" w:cstheme="minorHAnsi"/>
          <w:sz w:val="22"/>
          <w:szCs w:val="22"/>
        </w:rPr>
        <w:t xml:space="preserve">animacji tematycznych powinien zostać zaproponowany przez Wykonawcę, a następnie skonsultowany i </w:t>
      </w:r>
      <w:r w:rsidRPr="00D111C3">
        <w:rPr>
          <w:rFonts w:asciiTheme="minorHAnsi" w:hAnsiTheme="minorHAnsi" w:cstheme="minorHAnsi"/>
          <w:sz w:val="22"/>
          <w:szCs w:val="22"/>
        </w:rPr>
        <w:t xml:space="preserve"> ustalony</w:t>
      </w:r>
      <w:r w:rsidR="00982D06">
        <w:rPr>
          <w:rFonts w:asciiTheme="minorHAnsi" w:hAnsiTheme="minorHAnsi" w:cstheme="minorHAnsi"/>
          <w:sz w:val="22"/>
          <w:szCs w:val="22"/>
        </w:rPr>
        <w:t xml:space="preserve"> ostatecznie</w:t>
      </w:r>
      <w:r w:rsidRPr="00D111C3">
        <w:rPr>
          <w:rFonts w:asciiTheme="minorHAnsi" w:hAnsiTheme="minorHAnsi" w:cstheme="minorHAnsi"/>
          <w:sz w:val="22"/>
          <w:szCs w:val="22"/>
        </w:rPr>
        <w:t xml:space="preserve"> z Zamawiającym najpóźniej 14 dni kalendarzowych po zawarciu umowy. Wykonawca ma obowiązek uwzględnić wszelkie uwagi, zastrzeżenia w celu dopasowania </w:t>
      </w:r>
      <w:r w:rsidR="007F4B56">
        <w:rPr>
          <w:rFonts w:asciiTheme="minorHAnsi" w:hAnsiTheme="minorHAnsi" w:cstheme="minorHAnsi"/>
          <w:sz w:val="22"/>
          <w:szCs w:val="22"/>
        </w:rPr>
        <w:t xml:space="preserve">do </w:t>
      </w:r>
      <w:r w:rsidRPr="00D111C3">
        <w:rPr>
          <w:rFonts w:asciiTheme="minorHAnsi" w:hAnsiTheme="minorHAnsi" w:cstheme="minorHAnsi"/>
          <w:sz w:val="22"/>
          <w:szCs w:val="22"/>
        </w:rPr>
        <w:t xml:space="preserve">scenariusza </w:t>
      </w:r>
      <w:r w:rsidR="007F4B56">
        <w:rPr>
          <w:rFonts w:asciiTheme="minorHAnsi" w:hAnsiTheme="minorHAnsi" w:cstheme="minorHAnsi"/>
          <w:sz w:val="22"/>
          <w:szCs w:val="22"/>
        </w:rPr>
        <w:t>oraz</w:t>
      </w:r>
      <w:r w:rsidRPr="00D111C3">
        <w:rPr>
          <w:rFonts w:asciiTheme="minorHAnsi" w:hAnsiTheme="minorHAnsi" w:cstheme="minorHAnsi"/>
          <w:sz w:val="22"/>
          <w:szCs w:val="22"/>
        </w:rPr>
        <w:t xml:space="preserve"> wymagań Zamawiającego.</w:t>
      </w:r>
    </w:p>
    <w:p w:rsidR="005A2573" w:rsidRPr="00D111C3" w:rsidRDefault="0008798C" w:rsidP="00D111C3">
      <w:pPr>
        <w:pStyle w:val="Akapitzlist"/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>Realizacja wyżej wymienionych działań, aktywności</w:t>
      </w:r>
      <w:r w:rsidR="00982D06">
        <w:rPr>
          <w:rFonts w:asciiTheme="minorHAnsi" w:hAnsiTheme="minorHAnsi" w:cstheme="minorHAnsi"/>
          <w:sz w:val="22"/>
          <w:szCs w:val="22"/>
        </w:rPr>
        <w:t xml:space="preserve"> tematycznych</w:t>
      </w:r>
      <w:r w:rsidRPr="00D111C3">
        <w:rPr>
          <w:rFonts w:asciiTheme="minorHAnsi" w:hAnsiTheme="minorHAnsi" w:cstheme="minorHAnsi"/>
          <w:sz w:val="22"/>
          <w:szCs w:val="22"/>
        </w:rPr>
        <w:t xml:space="preserve"> i kampanii</w:t>
      </w:r>
      <w:r w:rsidR="00C01CE8" w:rsidRPr="00D111C3">
        <w:rPr>
          <w:rFonts w:asciiTheme="minorHAnsi" w:hAnsiTheme="minorHAnsi" w:cstheme="minorHAnsi"/>
          <w:sz w:val="22"/>
          <w:szCs w:val="22"/>
        </w:rPr>
        <w:t>, uwzględniającej charakter specjalny wydarzenia, zgodnie z opracowanym i zaakceptowanym przez Zamawiającego scenariuszem</w:t>
      </w:r>
      <w:r w:rsidR="005B5719">
        <w:rPr>
          <w:rFonts w:asciiTheme="minorHAnsi" w:hAnsiTheme="minorHAnsi" w:cstheme="minorHAnsi"/>
          <w:sz w:val="22"/>
          <w:szCs w:val="22"/>
        </w:rPr>
        <w:t xml:space="preserve"> (zgodnym z wymaganiami Organizatora festiwalu)</w:t>
      </w:r>
      <w:r w:rsidR="00C01CE8" w:rsidRPr="00D111C3">
        <w:rPr>
          <w:rFonts w:asciiTheme="minorHAnsi" w:hAnsiTheme="minorHAnsi" w:cstheme="minorHAnsi"/>
          <w:sz w:val="22"/>
          <w:szCs w:val="22"/>
        </w:rPr>
        <w:t>, zapewniając wszystkie niezbędne elementy zamówienia</w:t>
      </w:r>
      <w:r w:rsidR="00207BEC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C01CE8" w:rsidRPr="00D111C3">
        <w:rPr>
          <w:rFonts w:asciiTheme="minorHAnsi" w:hAnsiTheme="minorHAnsi" w:cstheme="minorHAnsi"/>
          <w:sz w:val="22"/>
          <w:szCs w:val="22"/>
        </w:rPr>
        <w:t xml:space="preserve">- pełna gotowość do realizacji tej części zamówienia powinna być zrealizowana max. 2 h przed realizowanym wydarzeniem. </w:t>
      </w:r>
      <w:bookmarkStart w:id="16" w:name="_Toc42505536"/>
    </w:p>
    <w:p w:rsidR="002A4897" w:rsidRPr="00D111C3" w:rsidRDefault="002A4897" w:rsidP="00D111C3">
      <w:pPr>
        <w:pStyle w:val="Akapitzlist"/>
        <w:spacing w:line="276" w:lineRule="auto"/>
        <w:ind w:left="64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140C39" w:rsidRPr="00D111C3" w:rsidRDefault="00AF4016" w:rsidP="00D111C3">
      <w:pPr>
        <w:pStyle w:val="Nagwek1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7" w:name="_Toc107819067"/>
      <w:r w:rsidRPr="00D111C3">
        <w:rPr>
          <w:rFonts w:asciiTheme="minorHAnsi" w:hAnsiTheme="minorHAnsi" w:cstheme="minorHAnsi"/>
          <w:color w:val="auto"/>
          <w:sz w:val="22"/>
          <w:szCs w:val="22"/>
        </w:rPr>
        <w:t>4.</w:t>
      </w:r>
      <w:bookmarkStart w:id="18" w:name="_Toc42505541"/>
      <w:bookmarkEnd w:id="16"/>
      <w:r w:rsidR="001B758F" w:rsidRPr="00D111C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5659" w:rsidRPr="00D111C3">
        <w:rPr>
          <w:rFonts w:asciiTheme="minorHAnsi" w:hAnsiTheme="minorHAnsi" w:cstheme="minorHAnsi"/>
          <w:color w:val="auto"/>
          <w:sz w:val="22"/>
          <w:szCs w:val="22"/>
        </w:rPr>
        <w:t>Dodatkowe zobowiązania w</w:t>
      </w:r>
      <w:r w:rsidR="00FB5A1F" w:rsidRPr="00D111C3">
        <w:rPr>
          <w:rFonts w:asciiTheme="minorHAnsi" w:hAnsiTheme="minorHAnsi" w:cstheme="minorHAnsi"/>
          <w:color w:val="auto"/>
          <w:sz w:val="22"/>
          <w:szCs w:val="22"/>
        </w:rPr>
        <w:t>ykonawcy</w:t>
      </w:r>
      <w:bookmarkEnd w:id="18"/>
      <w:bookmarkEnd w:id="17"/>
    </w:p>
    <w:p w:rsidR="00B579D6" w:rsidRPr="00D111C3" w:rsidRDefault="00B579D6" w:rsidP="00D111C3">
      <w:pPr>
        <w:spacing w:line="276" w:lineRule="auto"/>
        <w:jc w:val="both"/>
        <w:rPr>
          <w:rFonts w:asciiTheme="minorHAnsi" w:hAnsiTheme="minorHAnsi" w:cstheme="minorHAnsi"/>
        </w:rPr>
      </w:pPr>
    </w:p>
    <w:p w:rsidR="008B729D" w:rsidRPr="00D111C3" w:rsidRDefault="00C2337A" w:rsidP="00CF5CE0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 xml:space="preserve">Przygotowanie i przeprowadzenie </w:t>
      </w:r>
      <w:r w:rsidR="00DC1860" w:rsidRPr="00D111C3">
        <w:rPr>
          <w:rFonts w:asciiTheme="minorHAnsi" w:hAnsiTheme="minorHAnsi" w:cstheme="minorHAnsi"/>
        </w:rPr>
        <w:t>wszystkich działań dotyczących zamówienia</w:t>
      </w:r>
      <w:r w:rsidRPr="00D111C3">
        <w:rPr>
          <w:rFonts w:asciiTheme="minorHAnsi" w:hAnsiTheme="minorHAnsi" w:cstheme="minorHAnsi"/>
        </w:rPr>
        <w:t xml:space="preserve"> musi zostać uzgodnione i zatwierdzone przez Zamawiającego. </w:t>
      </w:r>
    </w:p>
    <w:p w:rsidR="00C2337A" w:rsidRPr="00D111C3" w:rsidRDefault="008B729D" w:rsidP="00CF5CE0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 xml:space="preserve">Wykonawca jest odpowiedzialny za transport oraz </w:t>
      </w:r>
      <w:r w:rsidR="00516CF8">
        <w:rPr>
          <w:rFonts w:asciiTheme="minorHAnsi" w:hAnsiTheme="minorHAnsi" w:cstheme="minorHAnsi"/>
        </w:rPr>
        <w:t xml:space="preserve">demontaż i </w:t>
      </w:r>
      <w:r w:rsidRPr="00D111C3">
        <w:rPr>
          <w:rFonts w:asciiTheme="minorHAnsi" w:hAnsiTheme="minorHAnsi" w:cstheme="minorHAnsi"/>
        </w:rPr>
        <w:t xml:space="preserve">montaż </w:t>
      </w:r>
      <w:r w:rsidR="00870460">
        <w:rPr>
          <w:rFonts w:asciiTheme="minorHAnsi" w:hAnsiTheme="minorHAnsi" w:cstheme="minorHAnsi"/>
        </w:rPr>
        <w:t xml:space="preserve">wszelkich niezbędnych sprzętów </w:t>
      </w:r>
      <w:r w:rsidRPr="00D111C3">
        <w:rPr>
          <w:rFonts w:asciiTheme="minorHAnsi" w:hAnsiTheme="minorHAnsi" w:cstheme="minorHAnsi"/>
        </w:rPr>
        <w:t xml:space="preserve">(wspomnianych </w:t>
      </w:r>
      <w:r w:rsidR="00776128">
        <w:rPr>
          <w:rFonts w:asciiTheme="minorHAnsi" w:hAnsiTheme="minorHAnsi" w:cstheme="minorHAnsi"/>
        </w:rPr>
        <w:t>w OPZ) do realizacji aktywności</w:t>
      </w:r>
      <w:r w:rsidRPr="00D111C3">
        <w:rPr>
          <w:rFonts w:asciiTheme="minorHAnsi" w:hAnsiTheme="minorHAnsi" w:cstheme="minorHAnsi"/>
        </w:rPr>
        <w:t xml:space="preserve"> oraz kampanii informacyjnej o tematyce proekologicznej</w:t>
      </w:r>
      <w:r w:rsidR="001970BB">
        <w:rPr>
          <w:rFonts w:asciiTheme="minorHAnsi" w:hAnsiTheme="minorHAnsi" w:cstheme="minorHAnsi"/>
        </w:rPr>
        <w:t xml:space="preserve"> - </w:t>
      </w:r>
      <w:r w:rsidRPr="00D111C3">
        <w:rPr>
          <w:rFonts w:asciiTheme="minorHAnsi" w:hAnsiTheme="minorHAnsi" w:cstheme="minorHAnsi"/>
        </w:rPr>
        <w:t>z uwzględnieniem zabezpieczenia</w:t>
      </w:r>
      <w:r w:rsidR="007F4B56">
        <w:rPr>
          <w:rFonts w:asciiTheme="minorHAnsi" w:hAnsiTheme="minorHAnsi" w:cstheme="minorHAnsi"/>
        </w:rPr>
        <w:t xml:space="preserve"> przed zniszczeniem</w:t>
      </w:r>
      <w:r w:rsidR="001970BB">
        <w:rPr>
          <w:rFonts w:asciiTheme="minorHAnsi" w:hAnsiTheme="minorHAnsi" w:cstheme="minorHAnsi"/>
        </w:rPr>
        <w:t xml:space="preserve"> </w:t>
      </w:r>
      <w:r w:rsidRPr="00D111C3">
        <w:rPr>
          <w:rFonts w:asciiTheme="minorHAnsi" w:hAnsiTheme="minorHAnsi" w:cstheme="minorHAnsi"/>
        </w:rPr>
        <w:t>oraz dostarczenia wielkoformatowych nośników wykonanych przez uczestników festiwalu do siedziby Urzędu Marszałkowskiego Województwa Zachodniopomorskiego w Szczecinie</w:t>
      </w:r>
      <w:r w:rsidR="001B758F" w:rsidRPr="00D111C3">
        <w:rPr>
          <w:rFonts w:asciiTheme="minorHAnsi" w:hAnsiTheme="minorHAnsi" w:cstheme="minorHAnsi"/>
        </w:rPr>
        <w:t xml:space="preserve"> </w:t>
      </w:r>
      <w:r w:rsidR="00C2337A" w:rsidRPr="00D111C3">
        <w:rPr>
          <w:rFonts w:asciiTheme="minorHAnsi" w:hAnsiTheme="minorHAnsi" w:cstheme="minorHAnsi"/>
        </w:rPr>
        <w:t xml:space="preserve"> </w:t>
      </w:r>
    </w:p>
    <w:p w:rsidR="00C2337A" w:rsidRPr="00D111C3" w:rsidRDefault="00C2337A" w:rsidP="00CF5CE0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D111C3">
        <w:rPr>
          <w:rFonts w:asciiTheme="minorHAnsi" w:hAnsiTheme="minorHAnsi" w:cstheme="minorHAnsi"/>
        </w:rPr>
        <w:t xml:space="preserve">Zamawiający zastrzega możliwość wprowadzania zmian do przygotowanego scenariusza </w:t>
      </w:r>
      <w:r w:rsidR="00870460">
        <w:rPr>
          <w:rFonts w:asciiTheme="minorHAnsi" w:hAnsiTheme="minorHAnsi" w:cstheme="minorHAnsi"/>
        </w:rPr>
        <w:t xml:space="preserve">aktywności i kampanii </w:t>
      </w:r>
      <w:r w:rsidRPr="00D111C3">
        <w:rPr>
          <w:rFonts w:asciiTheme="minorHAnsi" w:hAnsiTheme="minorHAnsi" w:cstheme="minorHAnsi"/>
        </w:rPr>
        <w:t>przez Wykonawcę. Wykonawca musi je uwzględnić.</w:t>
      </w:r>
    </w:p>
    <w:p w:rsidR="00C2337A" w:rsidRPr="00D111C3" w:rsidRDefault="00C2337A" w:rsidP="00CF5CE0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Kontakt z Zamawiającym, w tym także otrzymywanie wszelkich akceptacji i odpowiedzi Zamawiającego w ramach realizacji niniejszego zamówienia, jest możliwy w godzinach od 7:30 do 15:30 w dni powszednie od poniedziałku do piątku z wyjątkiem dni ustawowo wolnych od pracy. </w:t>
      </w:r>
    </w:p>
    <w:p w:rsidR="00C2337A" w:rsidRPr="00D111C3" w:rsidRDefault="00C2337A" w:rsidP="00CF5CE0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1C3">
        <w:rPr>
          <w:rFonts w:asciiTheme="minorHAnsi" w:hAnsiTheme="minorHAnsi" w:cstheme="minorHAnsi"/>
          <w:sz w:val="22"/>
          <w:szCs w:val="22"/>
        </w:rPr>
        <w:t xml:space="preserve">Na wszystkich materiałach muszą znaleźć się informacje z oznaczeniem zgodnym </w:t>
      </w:r>
      <w:r w:rsidR="00EF6048" w:rsidRPr="00D111C3">
        <w:rPr>
          <w:rFonts w:asciiTheme="minorHAnsi" w:hAnsiTheme="minorHAnsi" w:cstheme="minorHAnsi"/>
          <w:sz w:val="22"/>
          <w:szCs w:val="22"/>
        </w:rPr>
        <w:br/>
      </w:r>
      <w:r w:rsidRPr="00D111C3">
        <w:rPr>
          <w:rFonts w:asciiTheme="minorHAnsi" w:hAnsiTheme="minorHAnsi" w:cstheme="minorHAnsi"/>
          <w:sz w:val="22"/>
          <w:szCs w:val="22"/>
        </w:rPr>
        <w:t>z wytycznymi ujętymi w „Podręczniku wnioskodawcy i beneficjenta programów polityki spójności 2014-2020 w zakresie informacji i promocji”. Informacje muszą zawierać znak Unii Europejskiej, znak Funduszy Europejskich, flagę Rzeczypospolitej i logo promocyjnym Pomorza Zachodniego.</w:t>
      </w:r>
    </w:p>
    <w:p w:rsidR="00157FA9" w:rsidRPr="00D111C3" w:rsidRDefault="00157FA9" w:rsidP="005B5719">
      <w:pPr>
        <w:spacing w:line="276" w:lineRule="auto"/>
        <w:jc w:val="both"/>
        <w:rPr>
          <w:rStyle w:val="Wyrnieniedelikatne"/>
          <w:rFonts w:asciiTheme="minorHAnsi" w:hAnsiTheme="minorHAnsi" w:cstheme="minorHAnsi"/>
        </w:rPr>
      </w:pPr>
    </w:p>
    <w:sectPr w:rsidR="00157FA9" w:rsidRPr="00D111C3" w:rsidSect="000D27AE">
      <w:footerReference w:type="default" r:id="rId8"/>
      <w:headerReference w:type="first" r:id="rId9"/>
      <w:footerReference w:type="first" r:id="rId10"/>
      <w:pgSz w:w="11906" w:h="16838"/>
      <w:pgMar w:top="1474" w:right="1418" w:bottom="147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45" w:rsidRDefault="00027D45" w:rsidP="00FF79F8">
      <w:r>
        <w:separator/>
      </w:r>
    </w:p>
  </w:endnote>
  <w:endnote w:type="continuationSeparator" w:id="0">
    <w:p w:rsidR="00027D45" w:rsidRDefault="00027D45" w:rsidP="00FF7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45" w:rsidRDefault="00027D45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B5158"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B5158">
      <w:rPr>
        <w:b/>
        <w:noProof/>
      </w:rPr>
      <w:t>8</w:t>
    </w:r>
    <w:r>
      <w:rPr>
        <w:b/>
        <w:sz w:val="24"/>
        <w:szCs w:val="24"/>
      </w:rPr>
      <w:fldChar w:fldCharType="end"/>
    </w:r>
  </w:p>
  <w:p w:rsidR="00027D45" w:rsidRDefault="00027D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45" w:rsidRPr="000A416F" w:rsidRDefault="00027D45" w:rsidP="00C00193">
    <w:pPr>
      <w:rPr>
        <w:rFonts w:ascii="Myriad Pro" w:hAnsi="Myriad Pro" w:cs="Arial"/>
        <w:b/>
        <w:color w:val="404040"/>
        <w:sz w:val="17"/>
        <w:szCs w:val="17"/>
      </w:rPr>
    </w:pPr>
    <w:r w:rsidRPr="000A416F">
      <w:rPr>
        <w:rFonts w:ascii="Myriad Pro" w:hAnsi="Myriad Pro" w:cs="Arial"/>
        <w:b/>
        <w:color w:val="404040"/>
        <w:sz w:val="17"/>
        <w:szCs w:val="17"/>
      </w:rPr>
      <w:t>Urząd Marszałkowski Województ</w:t>
    </w:r>
    <w:r>
      <w:rPr>
        <w:rFonts w:ascii="Myriad Pro" w:hAnsi="Myriad Pro" w:cs="Arial"/>
        <w:b/>
        <w:color w:val="404040"/>
        <w:sz w:val="17"/>
        <w:szCs w:val="17"/>
      </w:rPr>
      <w:t>wa Zachodniopomorskiego</w:t>
    </w:r>
    <w:r>
      <w:rPr>
        <w:rFonts w:ascii="Myriad Pro" w:hAnsi="Myriad Pro" w:cs="Arial"/>
        <w:b/>
        <w:color w:val="404040"/>
        <w:sz w:val="17"/>
        <w:szCs w:val="17"/>
      </w:rPr>
      <w:br/>
      <w:t>Gabinet Marszałka, Biuro Projektów Promocyjno-Informacyjnych</w:t>
    </w:r>
  </w:p>
  <w:p w:rsidR="00027D45" w:rsidRPr="000822A4" w:rsidRDefault="00027D45" w:rsidP="0026057E">
    <w:pPr>
      <w:rPr>
        <w:rFonts w:ascii="Myriad Pro" w:hAnsi="Myriad Pro" w:cs="Arial"/>
        <w:color w:val="404040"/>
        <w:sz w:val="17"/>
        <w:szCs w:val="17"/>
      </w:rPr>
    </w:pPr>
    <w:r w:rsidRPr="005B4532">
      <w:rPr>
        <w:rFonts w:ascii="Myriad Pro" w:hAnsi="Myriad Pro" w:cs="Arial"/>
        <w:color w:val="404040"/>
        <w:sz w:val="17"/>
        <w:szCs w:val="17"/>
      </w:rPr>
      <w:t xml:space="preserve">ul. Korsarzy 34, 70-540 Szczecin, tel. </w:t>
    </w:r>
    <w:r>
      <w:rPr>
        <w:rFonts w:ascii="Myriad Pro" w:hAnsi="Myriad Pro" w:cs="Arial"/>
        <w:color w:val="404040"/>
        <w:sz w:val="17"/>
        <w:szCs w:val="17"/>
      </w:rPr>
      <w:t>(+48 91) 48 07 333</w:t>
    </w:r>
    <w:r w:rsidRPr="000822A4">
      <w:rPr>
        <w:rFonts w:ascii="Myriad Pro" w:hAnsi="Myriad Pro" w:cs="Arial"/>
        <w:color w:val="404040"/>
        <w:sz w:val="17"/>
        <w:szCs w:val="17"/>
      </w:rPr>
      <w:br/>
    </w:r>
    <w:r w:rsidRPr="00425659">
      <w:rPr>
        <w:rFonts w:ascii="Myriad Pro" w:hAnsi="Myriad Pro" w:cs="Arial"/>
        <w:color w:val="404040"/>
        <w:sz w:val="17"/>
        <w:szCs w:val="17"/>
      </w:rPr>
      <w:t>projekty@wzp.pl</w:t>
    </w:r>
    <w:r w:rsidRPr="000822A4">
      <w:rPr>
        <w:rFonts w:ascii="Myriad Pro" w:hAnsi="Myriad Pro" w:cs="Arial"/>
        <w:color w:val="404040"/>
        <w:sz w:val="17"/>
        <w:szCs w:val="17"/>
      </w:rPr>
      <w:t>, www.wzp.pl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45" w:rsidRDefault="00027D45" w:rsidP="00FF79F8">
      <w:r>
        <w:separator/>
      </w:r>
    </w:p>
  </w:footnote>
  <w:footnote w:type="continuationSeparator" w:id="0">
    <w:p w:rsidR="00027D45" w:rsidRDefault="00027D45" w:rsidP="00FF7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45" w:rsidRPr="0026057E" w:rsidRDefault="00027D45" w:rsidP="0026057E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-292100</wp:posOffset>
          </wp:positionH>
          <wp:positionV relativeFrom="paragraph">
            <wp:posOffset>-326390</wp:posOffset>
          </wp:positionV>
          <wp:extent cx="6342396" cy="70231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 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2396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756"/>
    <w:multiLevelType w:val="hybridMultilevel"/>
    <w:tmpl w:val="488EF66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D3B55BA"/>
    <w:multiLevelType w:val="hybridMultilevel"/>
    <w:tmpl w:val="3800D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66B77"/>
    <w:multiLevelType w:val="hybridMultilevel"/>
    <w:tmpl w:val="0460110E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17C76B02"/>
    <w:multiLevelType w:val="hybridMultilevel"/>
    <w:tmpl w:val="4A38B466"/>
    <w:lvl w:ilvl="0" w:tplc="2E968E7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3EB9"/>
    <w:multiLevelType w:val="hybridMultilevel"/>
    <w:tmpl w:val="03AE8F3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3BB72AD"/>
    <w:multiLevelType w:val="hybridMultilevel"/>
    <w:tmpl w:val="466CED90"/>
    <w:lvl w:ilvl="0" w:tplc="EF16AD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8638F7"/>
    <w:multiLevelType w:val="hybridMultilevel"/>
    <w:tmpl w:val="49103AF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E8435F4"/>
    <w:multiLevelType w:val="hybridMultilevel"/>
    <w:tmpl w:val="14FA1F9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00F6021"/>
    <w:multiLevelType w:val="hybridMultilevel"/>
    <w:tmpl w:val="4D5663DC"/>
    <w:lvl w:ilvl="0" w:tplc="F4D43422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05D29B1"/>
    <w:multiLevelType w:val="hybridMultilevel"/>
    <w:tmpl w:val="466CED90"/>
    <w:lvl w:ilvl="0" w:tplc="EF16AD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90E1D25"/>
    <w:multiLevelType w:val="hybridMultilevel"/>
    <w:tmpl w:val="8CDAE7D2"/>
    <w:lvl w:ilvl="0" w:tplc="785A9D2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F1A6F"/>
    <w:multiLevelType w:val="hybridMultilevel"/>
    <w:tmpl w:val="21A8875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7E70D55"/>
    <w:multiLevelType w:val="hybridMultilevel"/>
    <w:tmpl w:val="3DEAB28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60346494"/>
    <w:multiLevelType w:val="hybridMultilevel"/>
    <w:tmpl w:val="BB148F6C"/>
    <w:lvl w:ilvl="0" w:tplc="B79A3C8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04C219B"/>
    <w:multiLevelType w:val="hybridMultilevel"/>
    <w:tmpl w:val="E886177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65583AE6"/>
    <w:multiLevelType w:val="hybridMultilevel"/>
    <w:tmpl w:val="876EFF8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8525B95"/>
    <w:multiLevelType w:val="hybridMultilevel"/>
    <w:tmpl w:val="BB148F6C"/>
    <w:lvl w:ilvl="0" w:tplc="B79A3C8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6FD503AC"/>
    <w:multiLevelType w:val="hybridMultilevel"/>
    <w:tmpl w:val="7B4EE29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C3F4523"/>
    <w:multiLevelType w:val="hybridMultilevel"/>
    <w:tmpl w:val="01F8F67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8"/>
  </w:num>
  <w:num w:numId="5">
    <w:abstractNumId w:val="13"/>
  </w:num>
  <w:num w:numId="6">
    <w:abstractNumId w:val="9"/>
  </w:num>
  <w:num w:numId="7">
    <w:abstractNumId w:val="1"/>
  </w:num>
  <w:num w:numId="8">
    <w:abstractNumId w:val="4"/>
  </w:num>
  <w:num w:numId="9">
    <w:abstractNumId w:val="15"/>
  </w:num>
  <w:num w:numId="10">
    <w:abstractNumId w:val="14"/>
  </w:num>
  <w:num w:numId="11">
    <w:abstractNumId w:val="6"/>
  </w:num>
  <w:num w:numId="12">
    <w:abstractNumId w:val="16"/>
  </w:num>
  <w:num w:numId="13">
    <w:abstractNumId w:val="12"/>
  </w:num>
  <w:num w:numId="14">
    <w:abstractNumId w:val="18"/>
  </w:num>
  <w:num w:numId="15">
    <w:abstractNumId w:val="0"/>
  </w:num>
  <w:num w:numId="16">
    <w:abstractNumId w:val="2"/>
  </w:num>
  <w:num w:numId="17">
    <w:abstractNumId w:val="7"/>
  </w:num>
  <w:num w:numId="18">
    <w:abstractNumId w:val="10"/>
  </w:num>
  <w:num w:numId="19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F60E29"/>
    <w:rsid w:val="00003C08"/>
    <w:rsid w:val="00003EC4"/>
    <w:rsid w:val="00006069"/>
    <w:rsid w:val="00006B49"/>
    <w:rsid w:val="00010CEF"/>
    <w:rsid w:val="000125CB"/>
    <w:rsid w:val="00012D40"/>
    <w:rsid w:val="000150D1"/>
    <w:rsid w:val="00015FB9"/>
    <w:rsid w:val="00017A9B"/>
    <w:rsid w:val="00024678"/>
    <w:rsid w:val="0002566C"/>
    <w:rsid w:val="000257D1"/>
    <w:rsid w:val="00025F70"/>
    <w:rsid w:val="00026C45"/>
    <w:rsid w:val="000277AD"/>
    <w:rsid w:val="00027D45"/>
    <w:rsid w:val="00030E57"/>
    <w:rsid w:val="00030F46"/>
    <w:rsid w:val="0003327F"/>
    <w:rsid w:val="000335D0"/>
    <w:rsid w:val="0003572A"/>
    <w:rsid w:val="000410A4"/>
    <w:rsid w:val="00041369"/>
    <w:rsid w:val="00042063"/>
    <w:rsid w:val="00043F2F"/>
    <w:rsid w:val="00046EF4"/>
    <w:rsid w:val="00053BF7"/>
    <w:rsid w:val="00061E1A"/>
    <w:rsid w:val="00062F33"/>
    <w:rsid w:val="00065B34"/>
    <w:rsid w:val="00066A89"/>
    <w:rsid w:val="000701BF"/>
    <w:rsid w:val="000764BB"/>
    <w:rsid w:val="00076B5C"/>
    <w:rsid w:val="00081291"/>
    <w:rsid w:val="000822A4"/>
    <w:rsid w:val="00082FB9"/>
    <w:rsid w:val="00084739"/>
    <w:rsid w:val="00084EDC"/>
    <w:rsid w:val="00086D59"/>
    <w:rsid w:val="0008798C"/>
    <w:rsid w:val="0009107C"/>
    <w:rsid w:val="000A3AE5"/>
    <w:rsid w:val="000A6191"/>
    <w:rsid w:val="000B2C00"/>
    <w:rsid w:val="000B4DA4"/>
    <w:rsid w:val="000C385E"/>
    <w:rsid w:val="000D183B"/>
    <w:rsid w:val="000D27AE"/>
    <w:rsid w:val="000D3F3C"/>
    <w:rsid w:val="000D536C"/>
    <w:rsid w:val="000E012B"/>
    <w:rsid w:val="000E291E"/>
    <w:rsid w:val="000E498E"/>
    <w:rsid w:val="000E4E6A"/>
    <w:rsid w:val="000E5409"/>
    <w:rsid w:val="000E7030"/>
    <w:rsid w:val="000F0CC9"/>
    <w:rsid w:val="000F1802"/>
    <w:rsid w:val="000F4B40"/>
    <w:rsid w:val="000F5F58"/>
    <w:rsid w:val="00113D5A"/>
    <w:rsid w:val="00115A2D"/>
    <w:rsid w:val="001207F2"/>
    <w:rsid w:val="00123B4F"/>
    <w:rsid w:val="00125E05"/>
    <w:rsid w:val="001271EE"/>
    <w:rsid w:val="00127907"/>
    <w:rsid w:val="001347A8"/>
    <w:rsid w:val="00134B17"/>
    <w:rsid w:val="001356CB"/>
    <w:rsid w:val="00135FC9"/>
    <w:rsid w:val="00136A34"/>
    <w:rsid w:val="00140C39"/>
    <w:rsid w:val="00142E1F"/>
    <w:rsid w:val="00151158"/>
    <w:rsid w:val="00157FA9"/>
    <w:rsid w:val="001606E9"/>
    <w:rsid w:val="00161F30"/>
    <w:rsid w:val="001676B9"/>
    <w:rsid w:val="001709BF"/>
    <w:rsid w:val="00170FE2"/>
    <w:rsid w:val="001718A0"/>
    <w:rsid w:val="0017209D"/>
    <w:rsid w:val="00173644"/>
    <w:rsid w:val="0017632F"/>
    <w:rsid w:val="00181D7E"/>
    <w:rsid w:val="00186819"/>
    <w:rsid w:val="00190378"/>
    <w:rsid w:val="001909FB"/>
    <w:rsid w:val="00193BAE"/>
    <w:rsid w:val="0019443A"/>
    <w:rsid w:val="001955A6"/>
    <w:rsid w:val="001970BB"/>
    <w:rsid w:val="001B3D58"/>
    <w:rsid w:val="001B69A5"/>
    <w:rsid w:val="001B6CCC"/>
    <w:rsid w:val="001B758F"/>
    <w:rsid w:val="001B7FAF"/>
    <w:rsid w:val="001C46C0"/>
    <w:rsid w:val="001C61F9"/>
    <w:rsid w:val="001D3CC0"/>
    <w:rsid w:val="001D42A7"/>
    <w:rsid w:val="001D58EB"/>
    <w:rsid w:val="001D5BD9"/>
    <w:rsid w:val="001E4913"/>
    <w:rsid w:val="001E659B"/>
    <w:rsid w:val="001F127D"/>
    <w:rsid w:val="001F2FDF"/>
    <w:rsid w:val="001F6C90"/>
    <w:rsid w:val="001F7A9A"/>
    <w:rsid w:val="002011EA"/>
    <w:rsid w:val="00204691"/>
    <w:rsid w:val="00205545"/>
    <w:rsid w:val="0020672C"/>
    <w:rsid w:val="00207BEC"/>
    <w:rsid w:val="00212599"/>
    <w:rsid w:val="00212CF6"/>
    <w:rsid w:val="002146A5"/>
    <w:rsid w:val="002243CB"/>
    <w:rsid w:val="00230997"/>
    <w:rsid w:val="00231E2F"/>
    <w:rsid w:val="002327D8"/>
    <w:rsid w:val="002333B5"/>
    <w:rsid w:val="00233534"/>
    <w:rsid w:val="0023404F"/>
    <w:rsid w:val="002346D8"/>
    <w:rsid w:val="00235220"/>
    <w:rsid w:val="00235381"/>
    <w:rsid w:val="0023646E"/>
    <w:rsid w:val="00241028"/>
    <w:rsid w:val="00251A99"/>
    <w:rsid w:val="0026057E"/>
    <w:rsid w:val="0026462D"/>
    <w:rsid w:val="002672EA"/>
    <w:rsid w:val="0027062F"/>
    <w:rsid w:val="002768D4"/>
    <w:rsid w:val="0028683B"/>
    <w:rsid w:val="0029020B"/>
    <w:rsid w:val="00290F72"/>
    <w:rsid w:val="0029180C"/>
    <w:rsid w:val="00292108"/>
    <w:rsid w:val="002978EB"/>
    <w:rsid w:val="002A10A1"/>
    <w:rsid w:val="002A215B"/>
    <w:rsid w:val="002A4897"/>
    <w:rsid w:val="002B129D"/>
    <w:rsid w:val="002B21BC"/>
    <w:rsid w:val="002B2543"/>
    <w:rsid w:val="002B4E8E"/>
    <w:rsid w:val="002C48F4"/>
    <w:rsid w:val="002C5B4B"/>
    <w:rsid w:val="002D1B91"/>
    <w:rsid w:val="002D7432"/>
    <w:rsid w:val="002E5423"/>
    <w:rsid w:val="002F2B9D"/>
    <w:rsid w:val="002F348B"/>
    <w:rsid w:val="002F34AF"/>
    <w:rsid w:val="002F35F0"/>
    <w:rsid w:val="002F506B"/>
    <w:rsid w:val="003016B9"/>
    <w:rsid w:val="00311D1F"/>
    <w:rsid w:val="00313895"/>
    <w:rsid w:val="00313E7F"/>
    <w:rsid w:val="003142EB"/>
    <w:rsid w:val="00320B80"/>
    <w:rsid w:val="00325D21"/>
    <w:rsid w:val="00333683"/>
    <w:rsid w:val="00337300"/>
    <w:rsid w:val="00340C0E"/>
    <w:rsid w:val="00343B9F"/>
    <w:rsid w:val="003445FF"/>
    <w:rsid w:val="003465E2"/>
    <w:rsid w:val="0035772D"/>
    <w:rsid w:val="00363C15"/>
    <w:rsid w:val="00372023"/>
    <w:rsid w:val="0037316A"/>
    <w:rsid w:val="00373D14"/>
    <w:rsid w:val="00376C4A"/>
    <w:rsid w:val="0038253C"/>
    <w:rsid w:val="00382B48"/>
    <w:rsid w:val="0038441D"/>
    <w:rsid w:val="00390B57"/>
    <w:rsid w:val="00396867"/>
    <w:rsid w:val="003A08B4"/>
    <w:rsid w:val="003A25CA"/>
    <w:rsid w:val="003A314F"/>
    <w:rsid w:val="003A3248"/>
    <w:rsid w:val="003A5C97"/>
    <w:rsid w:val="003B0E20"/>
    <w:rsid w:val="003B35EA"/>
    <w:rsid w:val="003B4350"/>
    <w:rsid w:val="003B6037"/>
    <w:rsid w:val="003B61DE"/>
    <w:rsid w:val="003B7015"/>
    <w:rsid w:val="003C6728"/>
    <w:rsid w:val="003C7802"/>
    <w:rsid w:val="003C7C0D"/>
    <w:rsid w:val="003D1640"/>
    <w:rsid w:val="003D3661"/>
    <w:rsid w:val="003D3C97"/>
    <w:rsid w:val="003D4EC0"/>
    <w:rsid w:val="003E07F7"/>
    <w:rsid w:val="003E5973"/>
    <w:rsid w:val="003E6F8A"/>
    <w:rsid w:val="003F0CE4"/>
    <w:rsid w:val="003F27C4"/>
    <w:rsid w:val="003F30DA"/>
    <w:rsid w:val="003F5787"/>
    <w:rsid w:val="00400136"/>
    <w:rsid w:val="004013DE"/>
    <w:rsid w:val="004049E6"/>
    <w:rsid w:val="00407B20"/>
    <w:rsid w:val="004163D0"/>
    <w:rsid w:val="0041730E"/>
    <w:rsid w:val="004232D1"/>
    <w:rsid w:val="00424573"/>
    <w:rsid w:val="00424F0E"/>
    <w:rsid w:val="004253A4"/>
    <w:rsid w:val="00425659"/>
    <w:rsid w:val="00426DB4"/>
    <w:rsid w:val="0043178C"/>
    <w:rsid w:val="00432F77"/>
    <w:rsid w:val="00433868"/>
    <w:rsid w:val="00442DA5"/>
    <w:rsid w:val="00454CB9"/>
    <w:rsid w:val="00454CDC"/>
    <w:rsid w:val="00463405"/>
    <w:rsid w:val="0046418F"/>
    <w:rsid w:val="00464410"/>
    <w:rsid w:val="0046738A"/>
    <w:rsid w:val="0046778C"/>
    <w:rsid w:val="004720BB"/>
    <w:rsid w:val="00476BBF"/>
    <w:rsid w:val="0047777D"/>
    <w:rsid w:val="00480298"/>
    <w:rsid w:val="004839F4"/>
    <w:rsid w:val="00486C13"/>
    <w:rsid w:val="00486FD9"/>
    <w:rsid w:val="004933C5"/>
    <w:rsid w:val="004A14C8"/>
    <w:rsid w:val="004A49EB"/>
    <w:rsid w:val="004B222A"/>
    <w:rsid w:val="004B5158"/>
    <w:rsid w:val="004B55A7"/>
    <w:rsid w:val="004B7D4B"/>
    <w:rsid w:val="004D42E2"/>
    <w:rsid w:val="004D56E2"/>
    <w:rsid w:val="004D7778"/>
    <w:rsid w:val="004E1076"/>
    <w:rsid w:val="004E24C6"/>
    <w:rsid w:val="004E456E"/>
    <w:rsid w:val="004E4CE7"/>
    <w:rsid w:val="004E5867"/>
    <w:rsid w:val="004F4FFF"/>
    <w:rsid w:val="004F61C0"/>
    <w:rsid w:val="004F7B79"/>
    <w:rsid w:val="00501485"/>
    <w:rsid w:val="00502432"/>
    <w:rsid w:val="005031FD"/>
    <w:rsid w:val="00503B14"/>
    <w:rsid w:val="005130CF"/>
    <w:rsid w:val="00515659"/>
    <w:rsid w:val="00515678"/>
    <w:rsid w:val="00516CF8"/>
    <w:rsid w:val="0052037F"/>
    <w:rsid w:val="00520450"/>
    <w:rsid w:val="0052059F"/>
    <w:rsid w:val="00522F50"/>
    <w:rsid w:val="00523026"/>
    <w:rsid w:val="00524374"/>
    <w:rsid w:val="00524EF8"/>
    <w:rsid w:val="00525927"/>
    <w:rsid w:val="00525931"/>
    <w:rsid w:val="00530503"/>
    <w:rsid w:val="00532AA5"/>
    <w:rsid w:val="00532EF7"/>
    <w:rsid w:val="005337E3"/>
    <w:rsid w:val="0053464D"/>
    <w:rsid w:val="00534B8E"/>
    <w:rsid w:val="00540DB5"/>
    <w:rsid w:val="00546C5E"/>
    <w:rsid w:val="00557393"/>
    <w:rsid w:val="0057098A"/>
    <w:rsid w:val="00574F28"/>
    <w:rsid w:val="00576BD9"/>
    <w:rsid w:val="00580922"/>
    <w:rsid w:val="005845D4"/>
    <w:rsid w:val="00584A11"/>
    <w:rsid w:val="00585583"/>
    <w:rsid w:val="00585748"/>
    <w:rsid w:val="00586EF7"/>
    <w:rsid w:val="00591FE3"/>
    <w:rsid w:val="00595898"/>
    <w:rsid w:val="0059707E"/>
    <w:rsid w:val="005976BF"/>
    <w:rsid w:val="005A2573"/>
    <w:rsid w:val="005A5B23"/>
    <w:rsid w:val="005A5D20"/>
    <w:rsid w:val="005A69E0"/>
    <w:rsid w:val="005A6ED1"/>
    <w:rsid w:val="005B1799"/>
    <w:rsid w:val="005B4659"/>
    <w:rsid w:val="005B5719"/>
    <w:rsid w:val="005C2839"/>
    <w:rsid w:val="005C33A0"/>
    <w:rsid w:val="005C3453"/>
    <w:rsid w:val="005C37EC"/>
    <w:rsid w:val="005C4C4D"/>
    <w:rsid w:val="005D66E1"/>
    <w:rsid w:val="005D6AEC"/>
    <w:rsid w:val="005D76F3"/>
    <w:rsid w:val="005E0295"/>
    <w:rsid w:val="005E22E3"/>
    <w:rsid w:val="005E22F3"/>
    <w:rsid w:val="005E3D1C"/>
    <w:rsid w:val="005E726F"/>
    <w:rsid w:val="005F1310"/>
    <w:rsid w:val="006007BF"/>
    <w:rsid w:val="0060123A"/>
    <w:rsid w:val="00601AA7"/>
    <w:rsid w:val="00601D29"/>
    <w:rsid w:val="0060326C"/>
    <w:rsid w:val="00603F4C"/>
    <w:rsid w:val="00604082"/>
    <w:rsid w:val="00605CEF"/>
    <w:rsid w:val="00606BA6"/>
    <w:rsid w:val="0061179F"/>
    <w:rsid w:val="00614E18"/>
    <w:rsid w:val="006160DE"/>
    <w:rsid w:val="00616226"/>
    <w:rsid w:val="006213CF"/>
    <w:rsid w:val="00624897"/>
    <w:rsid w:val="00625A51"/>
    <w:rsid w:val="006305C8"/>
    <w:rsid w:val="00631403"/>
    <w:rsid w:val="0063229A"/>
    <w:rsid w:val="00632FE1"/>
    <w:rsid w:val="00633505"/>
    <w:rsid w:val="00634C43"/>
    <w:rsid w:val="00636B46"/>
    <w:rsid w:val="00642F66"/>
    <w:rsid w:val="00643CC0"/>
    <w:rsid w:val="00643ED0"/>
    <w:rsid w:val="00645608"/>
    <w:rsid w:val="00645D74"/>
    <w:rsid w:val="006500C5"/>
    <w:rsid w:val="006534C2"/>
    <w:rsid w:val="0065581A"/>
    <w:rsid w:val="006572A5"/>
    <w:rsid w:val="00661EFC"/>
    <w:rsid w:val="00663D17"/>
    <w:rsid w:val="0066585B"/>
    <w:rsid w:val="006658CF"/>
    <w:rsid w:val="006670A7"/>
    <w:rsid w:val="006707FC"/>
    <w:rsid w:val="006716C9"/>
    <w:rsid w:val="00671A79"/>
    <w:rsid w:val="00673DAF"/>
    <w:rsid w:val="00674A51"/>
    <w:rsid w:val="00674A62"/>
    <w:rsid w:val="00675963"/>
    <w:rsid w:val="00675ACE"/>
    <w:rsid w:val="00675ADC"/>
    <w:rsid w:val="006778EF"/>
    <w:rsid w:val="006779FA"/>
    <w:rsid w:val="0068183D"/>
    <w:rsid w:val="00684959"/>
    <w:rsid w:val="00685436"/>
    <w:rsid w:val="00685B30"/>
    <w:rsid w:val="00686FEE"/>
    <w:rsid w:val="00690103"/>
    <w:rsid w:val="00691D4F"/>
    <w:rsid w:val="00694175"/>
    <w:rsid w:val="00695758"/>
    <w:rsid w:val="006A0711"/>
    <w:rsid w:val="006A1F63"/>
    <w:rsid w:val="006A2CB4"/>
    <w:rsid w:val="006A750C"/>
    <w:rsid w:val="006A7EB2"/>
    <w:rsid w:val="006B6BA5"/>
    <w:rsid w:val="006C13BB"/>
    <w:rsid w:val="006C2532"/>
    <w:rsid w:val="006C35C5"/>
    <w:rsid w:val="006C7A95"/>
    <w:rsid w:val="006D14E1"/>
    <w:rsid w:val="006D1BC9"/>
    <w:rsid w:val="006D636C"/>
    <w:rsid w:val="006E12AF"/>
    <w:rsid w:val="006E3E80"/>
    <w:rsid w:val="006E4F92"/>
    <w:rsid w:val="006E7F74"/>
    <w:rsid w:val="006F6247"/>
    <w:rsid w:val="00701E6D"/>
    <w:rsid w:val="00703806"/>
    <w:rsid w:val="00706DF0"/>
    <w:rsid w:val="00710F5F"/>
    <w:rsid w:val="007121B0"/>
    <w:rsid w:val="0071420C"/>
    <w:rsid w:val="007249C8"/>
    <w:rsid w:val="007251F5"/>
    <w:rsid w:val="00733ADC"/>
    <w:rsid w:val="00734981"/>
    <w:rsid w:val="00734CC4"/>
    <w:rsid w:val="00737369"/>
    <w:rsid w:val="00742003"/>
    <w:rsid w:val="007436D3"/>
    <w:rsid w:val="00747368"/>
    <w:rsid w:val="007539DF"/>
    <w:rsid w:val="00753E18"/>
    <w:rsid w:val="00754369"/>
    <w:rsid w:val="007600D1"/>
    <w:rsid w:val="007615EA"/>
    <w:rsid w:val="00762976"/>
    <w:rsid w:val="0076709D"/>
    <w:rsid w:val="007735CD"/>
    <w:rsid w:val="00776128"/>
    <w:rsid w:val="00776C22"/>
    <w:rsid w:val="00777FB6"/>
    <w:rsid w:val="00783A25"/>
    <w:rsid w:val="007847FC"/>
    <w:rsid w:val="00786810"/>
    <w:rsid w:val="00786E9B"/>
    <w:rsid w:val="00787D61"/>
    <w:rsid w:val="007A3293"/>
    <w:rsid w:val="007A71CC"/>
    <w:rsid w:val="007A7FFC"/>
    <w:rsid w:val="007B08A1"/>
    <w:rsid w:val="007B0E53"/>
    <w:rsid w:val="007B1A9D"/>
    <w:rsid w:val="007B626B"/>
    <w:rsid w:val="007B7827"/>
    <w:rsid w:val="007C2001"/>
    <w:rsid w:val="007C43D3"/>
    <w:rsid w:val="007C454A"/>
    <w:rsid w:val="007C5450"/>
    <w:rsid w:val="007C5B55"/>
    <w:rsid w:val="007C6EC6"/>
    <w:rsid w:val="007C7A1B"/>
    <w:rsid w:val="007D4EC5"/>
    <w:rsid w:val="007E0A0C"/>
    <w:rsid w:val="007E353C"/>
    <w:rsid w:val="007E579A"/>
    <w:rsid w:val="007F4B56"/>
    <w:rsid w:val="008021FE"/>
    <w:rsid w:val="00802508"/>
    <w:rsid w:val="00802D39"/>
    <w:rsid w:val="00804425"/>
    <w:rsid w:val="00804F51"/>
    <w:rsid w:val="008054EE"/>
    <w:rsid w:val="00807B51"/>
    <w:rsid w:val="00810031"/>
    <w:rsid w:val="00811978"/>
    <w:rsid w:val="008208AB"/>
    <w:rsid w:val="00823F73"/>
    <w:rsid w:val="00824F36"/>
    <w:rsid w:val="008337DD"/>
    <w:rsid w:val="00834A4A"/>
    <w:rsid w:val="008366A1"/>
    <w:rsid w:val="00840471"/>
    <w:rsid w:val="00840793"/>
    <w:rsid w:val="00841E0E"/>
    <w:rsid w:val="008436C2"/>
    <w:rsid w:val="00844D62"/>
    <w:rsid w:val="00845D40"/>
    <w:rsid w:val="00846590"/>
    <w:rsid w:val="008478B8"/>
    <w:rsid w:val="00850A4A"/>
    <w:rsid w:val="00852883"/>
    <w:rsid w:val="00852BB1"/>
    <w:rsid w:val="00853F95"/>
    <w:rsid w:val="0086682E"/>
    <w:rsid w:val="00870460"/>
    <w:rsid w:val="00875E75"/>
    <w:rsid w:val="00886645"/>
    <w:rsid w:val="00887F48"/>
    <w:rsid w:val="0089414C"/>
    <w:rsid w:val="0089580E"/>
    <w:rsid w:val="00896C8D"/>
    <w:rsid w:val="008971B2"/>
    <w:rsid w:val="008A0A57"/>
    <w:rsid w:val="008A2DD8"/>
    <w:rsid w:val="008A4E93"/>
    <w:rsid w:val="008A6E2B"/>
    <w:rsid w:val="008B182E"/>
    <w:rsid w:val="008B214A"/>
    <w:rsid w:val="008B6487"/>
    <w:rsid w:val="008B729D"/>
    <w:rsid w:val="008B7FEB"/>
    <w:rsid w:val="008C0030"/>
    <w:rsid w:val="008C26C1"/>
    <w:rsid w:val="008C5314"/>
    <w:rsid w:val="008C533C"/>
    <w:rsid w:val="008D1B32"/>
    <w:rsid w:val="008E0977"/>
    <w:rsid w:val="008E4F84"/>
    <w:rsid w:val="008E5D8F"/>
    <w:rsid w:val="008F3460"/>
    <w:rsid w:val="008F3D7D"/>
    <w:rsid w:val="00902028"/>
    <w:rsid w:val="00902751"/>
    <w:rsid w:val="00903BF7"/>
    <w:rsid w:val="00907BBC"/>
    <w:rsid w:val="009109F0"/>
    <w:rsid w:val="00911F54"/>
    <w:rsid w:val="00914259"/>
    <w:rsid w:val="00914EC8"/>
    <w:rsid w:val="0091542C"/>
    <w:rsid w:val="00915EEB"/>
    <w:rsid w:val="00917F20"/>
    <w:rsid w:val="00921492"/>
    <w:rsid w:val="0092737C"/>
    <w:rsid w:val="00927BF7"/>
    <w:rsid w:val="009301CB"/>
    <w:rsid w:val="00930D53"/>
    <w:rsid w:val="0093545F"/>
    <w:rsid w:val="009362CD"/>
    <w:rsid w:val="00936302"/>
    <w:rsid w:val="009377BD"/>
    <w:rsid w:val="00937E00"/>
    <w:rsid w:val="00937F1A"/>
    <w:rsid w:val="00940F40"/>
    <w:rsid w:val="00940F69"/>
    <w:rsid w:val="009415EF"/>
    <w:rsid w:val="00953C71"/>
    <w:rsid w:val="00955C46"/>
    <w:rsid w:val="00961CAB"/>
    <w:rsid w:val="00965C77"/>
    <w:rsid w:val="00966158"/>
    <w:rsid w:val="0096720D"/>
    <w:rsid w:val="00967DD6"/>
    <w:rsid w:val="009744DD"/>
    <w:rsid w:val="00975F87"/>
    <w:rsid w:val="00982D06"/>
    <w:rsid w:val="00983D17"/>
    <w:rsid w:val="009842A3"/>
    <w:rsid w:val="00985362"/>
    <w:rsid w:val="00985420"/>
    <w:rsid w:val="009859CD"/>
    <w:rsid w:val="009878E0"/>
    <w:rsid w:val="00987FD2"/>
    <w:rsid w:val="00990747"/>
    <w:rsid w:val="0099392F"/>
    <w:rsid w:val="009942DB"/>
    <w:rsid w:val="0099525C"/>
    <w:rsid w:val="009A1AD9"/>
    <w:rsid w:val="009A1DD6"/>
    <w:rsid w:val="009A204F"/>
    <w:rsid w:val="009A6B59"/>
    <w:rsid w:val="009B0473"/>
    <w:rsid w:val="009B0641"/>
    <w:rsid w:val="009B06E5"/>
    <w:rsid w:val="009B0BAD"/>
    <w:rsid w:val="009B20DB"/>
    <w:rsid w:val="009B49EF"/>
    <w:rsid w:val="009C1EFC"/>
    <w:rsid w:val="009C21E9"/>
    <w:rsid w:val="009D1B4F"/>
    <w:rsid w:val="009D28D7"/>
    <w:rsid w:val="009D2C97"/>
    <w:rsid w:val="009D4B71"/>
    <w:rsid w:val="009D5EB4"/>
    <w:rsid w:val="009E1AE6"/>
    <w:rsid w:val="009E3247"/>
    <w:rsid w:val="009E3CB0"/>
    <w:rsid w:val="009F116C"/>
    <w:rsid w:val="009F311D"/>
    <w:rsid w:val="009F3A61"/>
    <w:rsid w:val="009F5635"/>
    <w:rsid w:val="00A002FE"/>
    <w:rsid w:val="00A00B3D"/>
    <w:rsid w:val="00A024AF"/>
    <w:rsid w:val="00A02C90"/>
    <w:rsid w:val="00A03F09"/>
    <w:rsid w:val="00A0448A"/>
    <w:rsid w:val="00A04CBA"/>
    <w:rsid w:val="00A06025"/>
    <w:rsid w:val="00A06ACE"/>
    <w:rsid w:val="00A078C3"/>
    <w:rsid w:val="00A11AD2"/>
    <w:rsid w:val="00A2006F"/>
    <w:rsid w:val="00A21821"/>
    <w:rsid w:val="00A21999"/>
    <w:rsid w:val="00A23EF3"/>
    <w:rsid w:val="00A263B8"/>
    <w:rsid w:val="00A2667D"/>
    <w:rsid w:val="00A31425"/>
    <w:rsid w:val="00A32E40"/>
    <w:rsid w:val="00A36FB8"/>
    <w:rsid w:val="00A44AF3"/>
    <w:rsid w:val="00A47F96"/>
    <w:rsid w:val="00A53384"/>
    <w:rsid w:val="00A54D63"/>
    <w:rsid w:val="00A55CB1"/>
    <w:rsid w:val="00A5792B"/>
    <w:rsid w:val="00A63A1D"/>
    <w:rsid w:val="00A66B50"/>
    <w:rsid w:val="00A678C6"/>
    <w:rsid w:val="00A7162F"/>
    <w:rsid w:val="00A71649"/>
    <w:rsid w:val="00A716B0"/>
    <w:rsid w:val="00A71FAA"/>
    <w:rsid w:val="00A74E50"/>
    <w:rsid w:val="00A7546D"/>
    <w:rsid w:val="00A75614"/>
    <w:rsid w:val="00A7589B"/>
    <w:rsid w:val="00A82A0A"/>
    <w:rsid w:val="00A84C5D"/>
    <w:rsid w:val="00A8690F"/>
    <w:rsid w:val="00A91941"/>
    <w:rsid w:val="00A966AF"/>
    <w:rsid w:val="00AA0FE1"/>
    <w:rsid w:val="00AA561B"/>
    <w:rsid w:val="00AB1D6E"/>
    <w:rsid w:val="00AB6198"/>
    <w:rsid w:val="00AB6F1E"/>
    <w:rsid w:val="00AC1E64"/>
    <w:rsid w:val="00AC2D2E"/>
    <w:rsid w:val="00AC63CC"/>
    <w:rsid w:val="00AD23C7"/>
    <w:rsid w:val="00AD2C01"/>
    <w:rsid w:val="00AD6532"/>
    <w:rsid w:val="00AD65EA"/>
    <w:rsid w:val="00AD6F80"/>
    <w:rsid w:val="00AD76E4"/>
    <w:rsid w:val="00AE029B"/>
    <w:rsid w:val="00AE1F3C"/>
    <w:rsid w:val="00AE5DAA"/>
    <w:rsid w:val="00AF1F9D"/>
    <w:rsid w:val="00AF4016"/>
    <w:rsid w:val="00AF59D6"/>
    <w:rsid w:val="00AF66B5"/>
    <w:rsid w:val="00B044BF"/>
    <w:rsid w:val="00B1053C"/>
    <w:rsid w:val="00B1272A"/>
    <w:rsid w:val="00B138CB"/>
    <w:rsid w:val="00B1700C"/>
    <w:rsid w:val="00B23B4B"/>
    <w:rsid w:val="00B2495B"/>
    <w:rsid w:val="00B25384"/>
    <w:rsid w:val="00B377B0"/>
    <w:rsid w:val="00B4128D"/>
    <w:rsid w:val="00B45C36"/>
    <w:rsid w:val="00B46219"/>
    <w:rsid w:val="00B463F9"/>
    <w:rsid w:val="00B53B2D"/>
    <w:rsid w:val="00B57477"/>
    <w:rsid w:val="00B579D6"/>
    <w:rsid w:val="00B637EA"/>
    <w:rsid w:val="00B63897"/>
    <w:rsid w:val="00B66F3B"/>
    <w:rsid w:val="00B70129"/>
    <w:rsid w:val="00B70A98"/>
    <w:rsid w:val="00B733DE"/>
    <w:rsid w:val="00B74F22"/>
    <w:rsid w:val="00B7532B"/>
    <w:rsid w:val="00B772F2"/>
    <w:rsid w:val="00B77A1C"/>
    <w:rsid w:val="00B80027"/>
    <w:rsid w:val="00B814BD"/>
    <w:rsid w:val="00B90DAA"/>
    <w:rsid w:val="00B9322D"/>
    <w:rsid w:val="00B9394D"/>
    <w:rsid w:val="00B97027"/>
    <w:rsid w:val="00B97474"/>
    <w:rsid w:val="00B9771C"/>
    <w:rsid w:val="00B97EDC"/>
    <w:rsid w:val="00BA3A2A"/>
    <w:rsid w:val="00BA64F4"/>
    <w:rsid w:val="00BB1157"/>
    <w:rsid w:val="00BB35CC"/>
    <w:rsid w:val="00BB486E"/>
    <w:rsid w:val="00BB75D8"/>
    <w:rsid w:val="00BC54D6"/>
    <w:rsid w:val="00BC60A7"/>
    <w:rsid w:val="00BC7281"/>
    <w:rsid w:val="00BC7F8B"/>
    <w:rsid w:val="00BE01D7"/>
    <w:rsid w:val="00BE0B74"/>
    <w:rsid w:val="00BE5F51"/>
    <w:rsid w:val="00BE66FB"/>
    <w:rsid w:val="00BE7C6E"/>
    <w:rsid w:val="00BF11C8"/>
    <w:rsid w:val="00BF26E2"/>
    <w:rsid w:val="00BF7A7C"/>
    <w:rsid w:val="00C00193"/>
    <w:rsid w:val="00C00B94"/>
    <w:rsid w:val="00C01288"/>
    <w:rsid w:val="00C019B8"/>
    <w:rsid w:val="00C01CE8"/>
    <w:rsid w:val="00C02355"/>
    <w:rsid w:val="00C03C7B"/>
    <w:rsid w:val="00C05054"/>
    <w:rsid w:val="00C10D86"/>
    <w:rsid w:val="00C13DBF"/>
    <w:rsid w:val="00C15CC6"/>
    <w:rsid w:val="00C22639"/>
    <w:rsid w:val="00C22A91"/>
    <w:rsid w:val="00C22D9C"/>
    <w:rsid w:val="00C23022"/>
    <w:rsid w:val="00C2337A"/>
    <w:rsid w:val="00C239A7"/>
    <w:rsid w:val="00C2475D"/>
    <w:rsid w:val="00C27C12"/>
    <w:rsid w:val="00C30154"/>
    <w:rsid w:val="00C306A5"/>
    <w:rsid w:val="00C32FF6"/>
    <w:rsid w:val="00C34FFE"/>
    <w:rsid w:val="00C35E19"/>
    <w:rsid w:val="00C411D4"/>
    <w:rsid w:val="00C42D5D"/>
    <w:rsid w:val="00C50749"/>
    <w:rsid w:val="00C55BDA"/>
    <w:rsid w:val="00C55F0D"/>
    <w:rsid w:val="00C578B5"/>
    <w:rsid w:val="00C66CBA"/>
    <w:rsid w:val="00C70D64"/>
    <w:rsid w:val="00C719AB"/>
    <w:rsid w:val="00C738C5"/>
    <w:rsid w:val="00C82297"/>
    <w:rsid w:val="00C82752"/>
    <w:rsid w:val="00C85CA8"/>
    <w:rsid w:val="00C85E1D"/>
    <w:rsid w:val="00C87580"/>
    <w:rsid w:val="00C8797F"/>
    <w:rsid w:val="00C96804"/>
    <w:rsid w:val="00C977A6"/>
    <w:rsid w:val="00CA0CE1"/>
    <w:rsid w:val="00CA2931"/>
    <w:rsid w:val="00CA2F3A"/>
    <w:rsid w:val="00CA3156"/>
    <w:rsid w:val="00CA492A"/>
    <w:rsid w:val="00CA6580"/>
    <w:rsid w:val="00CB0EF3"/>
    <w:rsid w:val="00CB45AB"/>
    <w:rsid w:val="00CC00D7"/>
    <w:rsid w:val="00CC3312"/>
    <w:rsid w:val="00CD3E7E"/>
    <w:rsid w:val="00CD5C6A"/>
    <w:rsid w:val="00CD7F70"/>
    <w:rsid w:val="00CE4278"/>
    <w:rsid w:val="00CE6D00"/>
    <w:rsid w:val="00CF1614"/>
    <w:rsid w:val="00CF5B1A"/>
    <w:rsid w:val="00CF5B78"/>
    <w:rsid w:val="00CF5CE0"/>
    <w:rsid w:val="00D00167"/>
    <w:rsid w:val="00D005AD"/>
    <w:rsid w:val="00D02450"/>
    <w:rsid w:val="00D02D14"/>
    <w:rsid w:val="00D04537"/>
    <w:rsid w:val="00D05787"/>
    <w:rsid w:val="00D0605B"/>
    <w:rsid w:val="00D10172"/>
    <w:rsid w:val="00D111C3"/>
    <w:rsid w:val="00D1168D"/>
    <w:rsid w:val="00D140F7"/>
    <w:rsid w:val="00D22142"/>
    <w:rsid w:val="00D26C1A"/>
    <w:rsid w:val="00D27C59"/>
    <w:rsid w:val="00D30811"/>
    <w:rsid w:val="00D342BA"/>
    <w:rsid w:val="00D344B5"/>
    <w:rsid w:val="00D366EF"/>
    <w:rsid w:val="00D371E8"/>
    <w:rsid w:val="00D44BC1"/>
    <w:rsid w:val="00D47352"/>
    <w:rsid w:val="00D4798A"/>
    <w:rsid w:val="00D47F0C"/>
    <w:rsid w:val="00D52DD8"/>
    <w:rsid w:val="00D54455"/>
    <w:rsid w:val="00D544FF"/>
    <w:rsid w:val="00D5743E"/>
    <w:rsid w:val="00D613BA"/>
    <w:rsid w:val="00D62E8F"/>
    <w:rsid w:val="00D6489F"/>
    <w:rsid w:val="00D64D55"/>
    <w:rsid w:val="00D710D7"/>
    <w:rsid w:val="00D72717"/>
    <w:rsid w:val="00D72827"/>
    <w:rsid w:val="00D76128"/>
    <w:rsid w:val="00D77465"/>
    <w:rsid w:val="00D81896"/>
    <w:rsid w:val="00D84784"/>
    <w:rsid w:val="00D84E21"/>
    <w:rsid w:val="00D909CC"/>
    <w:rsid w:val="00D91343"/>
    <w:rsid w:val="00D91853"/>
    <w:rsid w:val="00D94377"/>
    <w:rsid w:val="00D94FA4"/>
    <w:rsid w:val="00DA2612"/>
    <w:rsid w:val="00DA54AB"/>
    <w:rsid w:val="00DB124B"/>
    <w:rsid w:val="00DB38CF"/>
    <w:rsid w:val="00DC038B"/>
    <w:rsid w:val="00DC1860"/>
    <w:rsid w:val="00DC5DD5"/>
    <w:rsid w:val="00DD1282"/>
    <w:rsid w:val="00DD59F0"/>
    <w:rsid w:val="00DE2C01"/>
    <w:rsid w:val="00DE6AD5"/>
    <w:rsid w:val="00DE7137"/>
    <w:rsid w:val="00DF4A9F"/>
    <w:rsid w:val="00E0007D"/>
    <w:rsid w:val="00E05A7D"/>
    <w:rsid w:val="00E05CF7"/>
    <w:rsid w:val="00E06CF5"/>
    <w:rsid w:val="00E12318"/>
    <w:rsid w:val="00E146B4"/>
    <w:rsid w:val="00E16E6E"/>
    <w:rsid w:val="00E172E3"/>
    <w:rsid w:val="00E20B52"/>
    <w:rsid w:val="00E23632"/>
    <w:rsid w:val="00E25DD1"/>
    <w:rsid w:val="00E26B82"/>
    <w:rsid w:val="00E27F43"/>
    <w:rsid w:val="00E32071"/>
    <w:rsid w:val="00E32E3F"/>
    <w:rsid w:val="00E3305B"/>
    <w:rsid w:val="00E54E47"/>
    <w:rsid w:val="00E55B13"/>
    <w:rsid w:val="00E63969"/>
    <w:rsid w:val="00E6413F"/>
    <w:rsid w:val="00E663BD"/>
    <w:rsid w:val="00E67BDC"/>
    <w:rsid w:val="00E73476"/>
    <w:rsid w:val="00E739F5"/>
    <w:rsid w:val="00E804C4"/>
    <w:rsid w:val="00E805C3"/>
    <w:rsid w:val="00E80942"/>
    <w:rsid w:val="00E818F7"/>
    <w:rsid w:val="00E826CF"/>
    <w:rsid w:val="00E82F1E"/>
    <w:rsid w:val="00E87A14"/>
    <w:rsid w:val="00E90749"/>
    <w:rsid w:val="00E90AA7"/>
    <w:rsid w:val="00E91B5A"/>
    <w:rsid w:val="00E95A7B"/>
    <w:rsid w:val="00E9667F"/>
    <w:rsid w:val="00E9742C"/>
    <w:rsid w:val="00E97823"/>
    <w:rsid w:val="00EA25A9"/>
    <w:rsid w:val="00EA36D0"/>
    <w:rsid w:val="00EA6013"/>
    <w:rsid w:val="00EA77EB"/>
    <w:rsid w:val="00EB0DBA"/>
    <w:rsid w:val="00EB10C5"/>
    <w:rsid w:val="00EB4190"/>
    <w:rsid w:val="00EB533D"/>
    <w:rsid w:val="00EB65CA"/>
    <w:rsid w:val="00EB7B33"/>
    <w:rsid w:val="00EC1E0A"/>
    <w:rsid w:val="00EC488A"/>
    <w:rsid w:val="00EC6094"/>
    <w:rsid w:val="00EC6D15"/>
    <w:rsid w:val="00ED3EDE"/>
    <w:rsid w:val="00ED44C4"/>
    <w:rsid w:val="00ED4B1B"/>
    <w:rsid w:val="00ED6676"/>
    <w:rsid w:val="00ED7BF6"/>
    <w:rsid w:val="00EE0692"/>
    <w:rsid w:val="00EE07E5"/>
    <w:rsid w:val="00EE27E7"/>
    <w:rsid w:val="00EE2E0A"/>
    <w:rsid w:val="00EE31EA"/>
    <w:rsid w:val="00EE5667"/>
    <w:rsid w:val="00EE589C"/>
    <w:rsid w:val="00EF0660"/>
    <w:rsid w:val="00EF0C20"/>
    <w:rsid w:val="00EF1E0A"/>
    <w:rsid w:val="00EF377A"/>
    <w:rsid w:val="00EF398C"/>
    <w:rsid w:val="00EF6048"/>
    <w:rsid w:val="00F0376B"/>
    <w:rsid w:val="00F04504"/>
    <w:rsid w:val="00F07D2B"/>
    <w:rsid w:val="00F1743A"/>
    <w:rsid w:val="00F24E6D"/>
    <w:rsid w:val="00F25B26"/>
    <w:rsid w:val="00F25DE4"/>
    <w:rsid w:val="00F27A9E"/>
    <w:rsid w:val="00F30C00"/>
    <w:rsid w:val="00F30D10"/>
    <w:rsid w:val="00F30DFA"/>
    <w:rsid w:val="00F320DD"/>
    <w:rsid w:val="00F35312"/>
    <w:rsid w:val="00F35D5B"/>
    <w:rsid w:val="00F3724C"/>
    <w:rsid w:val="00F37B6F"/>
    <w:rsid w:val="00F40573"/>
    <w:rsid w:val="00F44B3E"/>
    <w:rsid w:val="00F47DF6"/>
    <w:rsid w:val="00F57410"/>
    <w:rsid w:val="00F60E29"/>
    <w:rsid w:val="00F7037F"/>
    <w:rsid w:val="00F72A90"/>
    <w:rsid w:val="00F74664"/>
    <w:rsid w:val="00F76F00"/>
    <w:rsid w:val="00F80ED1"/>
    <w:rsid w:val="00F86AFC"/>
    <w:rsid w:val="00F9146F"/>
    <w:rsid w:val="00F952A7"/>
    <w:rsid w:val="00FA49E9"/>
    <w:rsid w:val="00FA54F0"/>
    <w:rsid w:val="00FA77EB"/>
    <w:rsid w:val="00FA7E95"/>
    <w:rsid w:val="00FB12ED"/>
    <w:rsid w:val="00FB361F"/>
    <w:rsid w:val="00FB40C2"/>
    <w:rsid w:val="00FB545B"/>
    <w:rsid w:val="00FB577C"/>
    <w:rsid w:val="00FB5A1F"/>
    <w:rsid w:val="00FB6415"/>
    <w:rsid w:val="00FC1C62"/>
    <w:rsid w:val="00FC2690"/>
    <w:rsid w:val="00FC3E97"/>
    <w:rsid w:val="00FC5248"/>
    <w:rsid w:val="00FC604E"/>
    <w:rsid w:val="00FD2E5C"/>
    <w:rsid w:val="00FD32E7"/>
    <w:rsid w:val="00FD6E92"/>
    <w:rsid w:val="00FE5C70"/>
    <w:rsid w:val="00FE5EC0"/>
    <w:rsid w:val="00FE6F64"/>
    <w:rsid w:val="00FE7FF9"/>
    <w:rsid w:val="00FF2C56"/>
    <w:rsid w:val="00FF4302"/>
    <w:rsid w:val="00FF593A"/>
    <w:rsid w:val="00FF6577"/>
    <w:rsid w:val="00FF7676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E29"/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3B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8C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8C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60E29"/>
    <w:pPr>
      <w:ind w:left="720"/>
    </w:pPr>
    <w:rPr>
      <w:rFonts w:ascii="Times New Roman" w:hAnsi="Times New Roman"/>
      <w:sz w:val="20"/>
      <w:szCs w:val="20"/>
    </w:rPr>
  </w:style>
  <w:style w:type="paragraph" w:customStyle="1" w:styleId="Normalny1">
    <w:name w:val="Normalny1"/>
    <w:rsid w:val="00FF79F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2">
    <w:name w:val="2"/>
    <w:basedOn w:val="Standardowy"/>
    <w:rsid w:val="00FF79F8"/>
    <w:pPr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FF79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9F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F79F8"/>
    <w:rPr>
      <w:rFonts w:ascii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9F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79F8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79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FF79F8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79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FF79F8"/>
    <w:rPr>
      <w:rFonts w:ascii="Calibri" w:hAnsi="Calibri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E1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5E19"/>
    <w:rPr>
      <w:rFonts w:ascii="Calibri" w:hAnsi="Calibri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73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uiPriority w:val="9"/>
    <w:rsid w:val="006C13BB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738C5"/>
    <w:pPr>
      <w:spacing w:line="276" w:lineRule="auto"/>
      <w:outlineLvl w:val="9"/>
    </w:pPr>
    <w:rPr>
      <w:lang w:eastAsia="en-US"/>
    </w:rPr>
  </w:style>
  <w:style w:type="paragraph" w:styleId="Bezodstpw">
    <w:name w:val="No Spacing"/>
    <w:uiPriority w:val="1"/>
    <w:qFormat/>
    <w:rsid w:val="00C738C5"/>
    <w:rPr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C738C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738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F5CE0"/>
    <w:pPr>
      <w:tabs>
        <w:tab w:val="right" w:leader="dot" w:pos="9062"/>
      </w:tabs>
      <w:spacing w:after="100"/>
    </w:pPr>
  </w:style>
  <w:style w:type="character" w:styleId="Hipercze">
    <w:name w:val="Hyperlink"/>
    <w:uiPriority w:val="99"/>
    <w:unhideWhenUsed/>
    <w:rsid w:val="00C738C5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C738C5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rsid w:val="00C738C5"/>
    <w:rPr>
      <w:rFonts w:ascii="Cambria" w:eastAsia="Times New Roman" w:hAnsi="Cambria" w:cs="Times New Roman"/>
      <w:b/>
      <w:bCs/>
      <w:color w:val="4F81BD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805C3"/>
    <w:pPr>
      <w:tabs>
        <w:tab w:val="left" w:pos="709"/>
        <w:tab w:val="right" w:leader="dot" w:pos="9060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C738C5"/>
    <w:pPr>
      <w:spacing w:after="100"/>
      <w:ind w:left="440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44AF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B7015"/>
    <w:pPr>
      <w:spacing w:after="120" w:line="276" w:lineRule="auto"/>
    </w:pPr>
    <w:rPr>
      <w:lang w:eastAsia="en-US"/>
    </w:rPr>
  </w:style>
  <w:style w:type="character" w:customStyle="1" w:styleId="TekstpodstawowyZnak">
    <w:name w:val="Tekst podstawowy Znak"/>
    <w:link w:val="Tekstpodstawowy"/>
    <w:uiPriority w:val="99"/>
    <w:rsid w:val="003B7015"/>
    <w:rPr>
      <w:sz w:val="22"/>
      <w:szCs w:val="22"/>
      <w:lang w:eastAsia="en-US"/>
    </w:rPr>
  </w:style>
  <w:style w:type="paragraph" w:customStyle="1" w:styleId="Standard">
    <w:name w:val="Standard"/>
    <w:rsid w:val="00EC488A"/>
    <w:pPr>
      <w:suppressAutoHyphens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6D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6D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Zwykatabela31">
    <w:name w:val="Zwykła tabela 31"/>
    <w:basedOn w:val="Standardowy"/>
    <w:uiPriority w:val="43"/>
    <w:rsid w:val="002A10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11">
    <w:name w:val="Zwykła tabela 11"/>
    <w:basedOn w:val="Standardowy"/>
    <w:uiPriority w:val="41"/>
    <w:rsid w:val="002A10A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2337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d2edcug0">
    <w:name w:val="d2edcug0"/>
    <w:basedOn w:val="Domylnaczcionkaakapitu"/>
    <w:rsid w:val="00A2667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2667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2667D"/>
    <w:rPr>
      <w:rFonts w:ascii="Arial" w:eastAsia="Times New Roman" w:hAnsi="Arial" w:cs="Arial"/>
      <w:vanish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6707F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08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6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7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6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45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7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5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0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3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9" w:color="auto"/>
                                            <w:left w:val="single" w:sz="2" w:space="9" w:color="auto"/>
                                            <w:bottom w:val="single" w:sz="2" w:space="9" w:color="auto"/>
                                            <w:right w:val="single" w:sz="2" w:space="9" w:color="auto"/>
                                          </w:divBdr>
                                          <w:divsChild>
                                            <w:div w:id="65695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5247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3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7732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94420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17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0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4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54650-4A4C-46AD-B0E5-360C8968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8</Pages>
  <Words>2691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18805</CharactersWithSpaces>
  <SharedDoc>false</SharedDoc>
  <HLinks>
    <vt:vector size="96" baseType="variant">
      <vt:variant>
        <vt:i4>1376311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_Toc62201222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_Toc62201221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_Toc62201220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_Toc62201219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_Toc62201218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_Toc62201217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_Toc62201216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_Toc62201215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_Toc62201214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_Toc62201213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_Toc62201212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_Toc62201211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_Toc62201210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_Toc62201209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_Toc62201208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_Toc62201207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msobieski</dc:creator>
  <cp:lastModifiedBy>mgolubska</cp:lastModifiedBy>
  <cp:revision>31</cp:revision>
  <cp:lastPrinted>2022-07-04T10:17:00Z</cp:lastPrinted>
  <dcterms:created xsi:type="dcterms:W3CDTF">2022-01-05T12:43:00Z</dcterms:created>
  <dcterms:modified xsi:type="dcterms:W3CDTF">2022-07-04T10:19:00Z</dcterms:modified>
</cp:coreProperties>
</file>