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A05DD" w14:textId="77777777" w:rsidR="007E4A06" w:rsidRPr="00390B12" w:rsidRDefault="007E4A06" w:rsidP="007E4A06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Załącznik</w:t>
      </w:r>
    </w:p>
    <w:p w14:paraId="041FDDA9" w14:textId="77777777" w:rsidR="007E4A06" w:rsidRPr="00390B12" w:rsidRDefault="007E4A06" w:rsidP="007E4A06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do Uchwały Nr</w:t>
      </w:r>
      <w:r>
        <w:rPr>
          <w:rFonts w:ascii="Times" w:hAnsi="Times" w:cs="Times"/>
          <w:sz w:val="16"/>
          <w:szCs w:val="16"/>
        </w:rPr>
        <w:t xml:space="preserve"> 1755</w:t>
      </w:r>
      <w:r w:rsidRPr="00390B12">
        <w:rPr>
          <w:rFonts w:ascii="Times" w:hAnsi="Times" w:cs="Times"/>
          <w:sz w:val="16"/>
          <w:szCs w:val="16"/>
        </w:rPr>
        <w:t>/20</w:t>
      </w:r>
    </w:p>
    <w:p w14:paraId="55873EDC" w14:textId="77777777" w:rsidR="007E4A06" w:rsidRPr="00390B12" w:rsidRDefault="007E4A06" w:rsidP="007E4A06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Zarządu Województwa Zachodniopomorskiego </w:t>
      </w:r>
    </w:p>
    <w:p w14:paraId="40836D0A" w14:textId="77777777" w:rsidR="007E4A06" w:rsidRPr="00390B12" w:rsidRDefault="007E4A06" w:rsidP="007E4A06">
      <w:pPr>
        <w:spacing w:after="0"/>
        <w:ind w:left="6804"/>
        <w:rPr>
          <w:rFonts w:ascii="Times" w:hAnsi="Times" w:cs="Times"/>
          <w:b/>
          <w:sz w:val="14"/>
          <w:szCs w:val="14"/>
          <w:u w:val="single"/>
        </w:rPr>
      </w:pPr>
      <w:r w:rsidRPr="00390B12">
        <w:rPr>
          <w:rFonts w:ascii="Times" w:hAnsi="Times" w:cs="Times"/>
          <w:sz w:val="16"/>
          <w:szCs w:val="16"/>
        </w:rPr>
        <w:t>z dnia</w:t>
      </w:r>
      <w:r>
        <w:rPr>
          <w:rFonts w:ascii="Times" w:hAnsi="Times" w:cs="Times"/>
          <w:sz w:val="16"/>
          <w:szCs w:val="16"/>
        </w:rPr>
        <w:t xml:space="preserve"> 23 grudnia</w:t>
      </w:r>
      <w:r w:rsidRPr="00390B12">
        <w:rPr>
          <w:rFonts w:ascii="Times" w:hAnsi="Times" w:cs="Times"/>
          <w:sz w:val="16"/>
          <w:szCs w:val="16"/>
        </w:rPr>
        <w:t xml:space="preserve"> 2020 r.</w:t>
      </w:r>
    </w:p>
    <w:p w14:paraId="0CFB00C9" w14:textId="77777777" w:rsidR="007E4A06" w:rsidRPr="00390B12" w:rsidRDefault="007E4A06" w:rsidP="007E4A06">
      <w:pPr>
        <w:spacing w:after="0" w:line="360" w:lineRule="auto"/>
        <w:jc w:val="center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br/>
      </w:r>
      <w:r w:rsidRPr="00390B12">
        <w:rPr>
          <w:rFonts w:ascii="Times" w:hAnsi="Times" w:cs="Times"/>
          <w:b/>
          <w:sz w:val="20"/>
          <w:szCs w:val="20"/>
        </w:rPr>
        <w:t>WNIOSEK</w:t>
      </w:r>
    </w:p>
    <w:p w14:paraId="1459E4EE" w14:textId="77777777" w:rsidR="007E4A06" w:rsidRPr="00C35D95" w:rsidRDefault="007E4A06" w:rsidP="007E4A06">
      <w:pPr>
        <w:spacing w:after="0" w:line="360" w:lineRule="auto"/>
        <w:ind w:firstLine="426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 xml:space="preserve">Na </w:t>
      </w:r>
      <w:r w:rsidRPr="00C35D95">
        <w:rPr>
          <w:rFonts w:ascii="Times" w:hAnsi="Times" w:cs="Times"/>
          <w:sz w:val="20"/>
          <w:szCs w:val="20"/>
        </w:rPr>
        <w:t xml:space="preserve">podstawie art. 23 i 27 ustawy z dnia 27 marca 2003 r. o planowaniu i zagospodarowaniu przestrzennym (Dz. U. z 2020 r. poz. 293 z </w:t>
      </w:r>
      <w:proofErr w:type="spellStart"/>
      <w:r w:rsidRPr="00C35D95">
        <w:rPr>
          <w:rFonts w:ascii="Times" w:hAnsi="Times" w:cs="Times"/>
          <w:sz w:val="20"/>
          <w:szCs w:val="20"/>
        </w:rPr>
        <w:t>późn</w:t>
      </w:r>
      <w:proofErr w:type="spellEnd"/>
      <w:r w:rsidRPr="00C35D95">
        <w:rPr>
          <w:rFonts w:ascii="Times" w:hAnsi="Times" w:cs="Times"/>
          <w:sz w:val="20"/>
          <w:szCs w:val="20"/>
        </w:rPr>
        <w:t>. zm.), w związku ze skierowanym do Zarządu Województwa Zachodniopomorskiego zawiadomieniem</w:t>
      </w:r>
      <w:r w:rsidRPr="00C35D95">
        <w:rPr>
          <w:rFonts w:ascii="Times" w:hAnsi="Times" w:cs="Times"/>
          <w:color w:val="FF0000"/>
          <w:sz w:val="20"/>
          <w:szCs w:val="20"/>
        </w:rPr>
        <w:t xml:space="preserve"> </w:t>
      </w:r>
      <w:r w:rsidRPr="00C35D95">
        <w:rPr>
          <w:rFonts w:ascii="Times" w:hAnsi="Times" w:cs="Times"/>
          <w:sz w:val="20"/>
          <w:szCs w:val="20"/>
        </w:rPr>
        <w:t xml:space="preserve">Wójta Gminy </w:t>
      </w:r>
      <w:r>
        <w:rPr>
          <w:rFonts w:ascii="Times" w:hAnsi="Times" w:cs="Times"/>
          <w:sz w:val="20"/>
          <w:szCs w:val="20"/>
        </w:rPr>
        <w:t>Świeszyno</w:t>
      </w:r>
      <w:r w:rsidRPr="00C35D95">
        <w:rPr>
          <w:rFonts w:ascii="Times" w:hAnsi="Times" w:cs="Times"/>
          <w:sz w:val="20"/>
          <w:szCs w:val="20"/>
        </w:rPr>
        <w:t xml:space="preserve">, znak: </w:t>
      </w:r>
      <w:r>
        <w:rPr>
          <w:rFonts w:ascii="Times" w:hAnsi="Times" w:cs="Times"/>
          <w:sz w:val="20"/>
          <w:szCs w:val="20"/>
        </w:rPr>
        <w:t>RIG</w:t>
      </w:r>
      <w:r w:rsidRPr="00C35D95">
        <w:rPr>
          <w:rFonts w:ascii="Times" w:hAnsi="Times" w:cs="Times"/>
          <w:sz w:val="20"/>
          <w:szCs w:val="20"/>
        </w:rPr>
        <w:t>.6720.</w:t>
      </w:r>
      <w:r>
        <w:rPr>
          <w:rFonts w:ascii="Times" w:hAnsi="Times" w:cs="Times"/>
          <w:sz w:val="20"/>
          <w:szCs w:val="20"/>
        </w:rPr>
        <w:t>1</w:t>
      </w:r>
      <w:r w:rsidRPr="00C35D95">
        <w:rPr>
          <w:rFonts w:ascii="Times" w:hAnsi="Times" w:cs="Times"/>
          <w:sz w:val="20"/>
          <w:szCs w:val="20"/>
        </w:rPr>
        <w:t>.2020.A</w:t>
      </w:r>
      <w:r>
        <w:rPr>
          <w:rFonts w:ascii="Times" w:hAnsi="Times" w:cs="Times"/>
          <w:sz w:val="20"/>
          <w:szCs w:val="20"/>
        </w:rPr>
        <w:t>M</w:t>
      </w:r>
      <w:r w:rsidRPr="00C35D95">
        <w:rPr>
          <w:rFonts w:ascii="Times" w:hAnsi="Times" w:cs="Times"/>
          <w:sz w:val="20"/>
          <w:szCs w:val="20"/>
        </w:rPr>
        <w:t xml:space="preserve"> z dnia</w:t>
      </w:r>
      <w:r w:rsidRPr="00C35D95">
        <w:rPr>
          <w:rFonts w:ascii="Times" w:hAnsi="Times" w:cs="Times"/>
          <w:sz w:val="20"/>
          <w:szCs w:val="20"/>
        </w:rPr>
        <w:br/>
      </w:r>
      <w:r>
        <w:rPr>
          <w:rFonts w:ascii="Times" w:hAnsi="Times" w:cs="Times"/>
          <w:sz w:val="20"/>
          <w:szCs w:val="20"/>
        </w:rPr>
        <w:t>26</w:t>
      </w:r>
      <w:r w:rsidRPr="00C35D95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listopada</w:t>
      </w:r>
      <w:r w:rsidRPr="00C35D95">
        <w:rPr>
          <w:rFonts w:ascii="Times" w:hAnsi="Times" w:cs="Times"/>
          <w:sz w:val="20"/>
          <w:szCs w:val="20"/>
        </w:rPr>
        <w:t xml:space="preserve"> 2020 r., w sprawie przystąpienia do sporządzenia zmiany Studium uwarunkowań i kierunków zagospodarowania przestrzennego </w:t>
      </w:r>
      <w:r>
        <w:rPr>
          <w:rFonts w:ascii="Times" w:hAnsi="Times" w:cs="Times"/>
          <w:sz w:val="20"/>
          <w:szCs w:val="20"/>
        </w:rPr>
        <w:t>g</w:t>
      </w:r>
      <w:r w:rsidRPr="00C35D95">
        <w:rPr>
          <w:rFonts w:ascii="Times" w:hAnsi="Times" w:cs="Times"/>
          <w:sz w:val="20"/>
          <w:szCs w:val="20"/>
        </w:rPr>
        <w:t xml:space="preserve">miny </w:t>
      </w:r>
      <w:r>
        <w:rPr>
          <w:rFonts w:ascii="Times" w:hAnsi="Times" w:cs="Times"/>
          <w:sz w:val="20"/>
          <w:szCs w:val="20"/>
        </w:rPr>
        <w:t xml:space="preserve">Świeszyno </w:t>
      </w:r>
      <w:r w:rsidRPr="001515C3">
        <w:rPr>
          <w:rFonts w:ascii="Times" w:hAnsi="Times" w:cs="Times"/>
          <w:sz w:val="20"/>
          <w:szCs w:val="20"/>
        </w:rPr>
        <w:t>dla obszaru położonego w obrębie ewidencyjnym Mierzym</w:t>
      </w:r>
    </w:p>
    <w:p w14:paraId="57B043FE" w14:textId="77777777" w:rsidR="007E4A06" w:rsidRDefault="007E4A06" w:rsidP="007E4A06">
      <w:pPr>
        <w:spacing w:after="0" w:line="300" w:lineRule="atLeast"/>
        <w:jc w:val="center"/>
        <w:rPr>
          <w:rFonts w:ascii="Times" w:hAnsi="Times" w:cs="Times"/>
          <w:b/>
          <w:sz w:val="20"/>
          <w:szCs w:val="20"/>
        </w:rPr>
      </w:pPr>
    </w:p>
    <w:p w14:paraId="202D56B2" w14:textId="77777777" w:rsidR="007E4A06" w:rsidRPr="00390B12" w:rsidRDefault="007E4A06" w:rsidP="007E4A06">
      <w:pPr>
        <w:spacing w:after="0" w:line="360" w:lineRule="auto"/>
        <w:jc w:val="center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ZARZĄD WOJEWÓDZTWA ZACHODNIOPOMORSKIEGO</w:t>
      </w:r>
    </w:p>
    <w:p w14:paraId="0663A1F7" w14:textId="77777777" w:rsidR="007E4A06" w:rsidRPr="00390B12" w:rsidRDefault="007E4A06" w:rsidP="007E4A06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>wnioskuje o uwzględnienie w w/w zmianie studium zapisów Planu Zagospodarowania Przestrzennego</w:t>
      </w:r>
      <w:r w:rsidRPr="00390B12">
        <w:rPr>
          <w:rFonts w:ascii="Times" w:hAnsi="Times" w:cs="Times"/>
          <w:sz w:val="20"/>
          <w:szCs w:val="20"/>
        </w:rPr>
        <w:br/>
        <w:t>Województwa Zachodniopomorskiego (PZPWZ), zatwierdzonego uchwałą nr X</w:t>
      </w:r>
      <w:r>
        <w:rPr>
          <w:rFonts w:ascii="Times" w:hAnsi="Times" w:cs="Times"/>
          <w:sz w:val="20"/>
          <w:szCs w:val="20"/>
        </w:rPr>
        <w:t>VII</w:t>
      </w:r>
      <w:r w:rsidRPr="00390B12">
        <w:rPr>
          <w:rFonts w:ascii="Times" w:hAnsi="Times" w:cs="Times"/>
          <w:sz w:val="20"/>
          <w:szCs w:val="20"/>
        </w:rPr>
        <w:t>/</w:t>
      </w:r>
      <w:r>
        <w:rPr>
          <w:rFonts w:ascii="Times" w:hAnsi="Times" w:cs="Times"/>
          <w:sz w:val="20"/>
          <w:szCs w:val="20"/>
        </w:rPr>
        <w:t>214</w:t>
      </w:r>
      <w:r w:rsidRPr="00390B12">
        <w:rPr>
          <w:rFonts w:ascii="Times" w:hAnsi="Times" w:cs="Times"/>
          <w:sz w:val="20"/>
          <w:szCs w:val="20"/>
        </w:rPr>
        <w:t>/</w:t>
      </w:r>
      <w:r>
        <w:rPr>
          <w:rFonts w:ascii="Times" w:hAnsi="Times" w:cs="Times"/>
          <w:sz w:val="20"/>
          <w:szCs w:val="20"/>
        </w:rPr>
        <w:t>2</w:t>
      </w:r>
      <w:r w:rsidRPr="00390B12">
        <w:rPr>
          <w:rFonts w:ascii="Times" w:hAnsi="Times" w:cs="Times"/>
          <w:sz w:val="20"/>
          <w:szCs w:val="20"/>
        </w:rPr>
        <w:t>0 Sejmiku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>Województwa Zachodniopomorskiego z dnia</w:t>
      </w:r>
      <w:r>
        <w:rPr>
          <w:rFonts w:ascii="Times" w:hAnsi="Times" w:cs="Times"/>
          <w:sz w:val="20"/>
          <w:szCs w:val="20"/>
        </w:rPr>
        <w:t xml:space="preserve"> 24</w:t>
      </w:r>
      <w:r w:rsidRPr="00390B12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czerwca</w:t>
      </w:r>
      <w:r w:rsidRPr="00390B12">
        <w:rPr>
          <w:rFonts w:ascii="Times" w:hAnsi="Times" w:cs="Times"/>
          <w:sz w:val="20"/>
          <w:szCs w:val="20"/>
        </w:rPr>
        <w:t xml:space="preserve"> 20</w:t>
      </w:r>
      <w:r>
        <w:rPr>
          <w:rFonts w:ascii="Times" w:hAnsi="Times" w:cs="Times"/>
          <w:sz w:val="20"/>
          <w:szCs w:val="20"/>
        </w:rPr>
        <w:t>2</w:t>
      </w:r>
      <w:r w:rsidRPr="00390B12">
        <w:rPr>
          <w:rFonts w:ascii="Times" w:hAnsi="Times" w:cs="Times"/>
          <w:sz w:val="20"/>
          <w:szCs w:val="20"/>
        </w:rPr>
        <w:t>0 r.:</w:t>
      </w:r>
    </w:p>
    <w:p w14:paraId="37493628" w14:textId="77777777" w:rsidR="007E4A06" w:rsidRPr="00F30F94" w:rsidRDefault="007E4A06" w:rsidP="007E4A06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" w:hAnsi="Times" w:cs="Times"/>
          <w:b/>
          <w:iCs/>
          <w:sz w:val="20"/>
          <w:szCs w:val="20"/>
        </w:rPr>
      </w:pPr>
      <w:bookmarkStart w:id="0" w:name="_Toc6391487"/>
      <w:r w:rsidRPr="00F30F94">
        <w:rPr>
          <w:rFonts w:ascii="Times" w:hAnsi="Times" w:cs="Times"/>
          <w:b/>
          <w:iCs/>
          <w:sz w:val="20"/>
          <w:szCs w:val="20"/>
        </w:rPr>
        <w:t>CELE I KIERUNKI POLITYKI PRZESTRZENNEJ WOJEWÓDZTWA</w:t>
      </w:r>
      <w:bookmarkEnd w:id="0"/>
      <w:r w:rsidRPr="00F30F94">
        <w:rPr>
          <w:rFonts w:ascii="Times" w:hAnsi="Times" w:cs="Times"/>
          <w:b/>
          <w:iCs/>
          <w:sz w:val="20"/>
          <w:szCs w:val="20"/>
        </w:rPr>
        <w:t xml:space="preserve"> </w:t>
      </w:r>
    </w:p>
    <w:p w14:paraId="0EAF6391" w14:textId="77777777" w:rsidR="007E4A06" w:rsidRPr="001515C3" w:rsidRDefault="007E4A06" w:rsidP="007E4A06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" w:hAnsi="Times" w:cs="Times"/>
          <w:b/>
          <w:bCs/>
          <w:sz w:val="20"/>
          <w:szCs w:val="20"/>
        </w:rPr>
      </w:pPr>
      <w:bookmarkStart w:id="1" w:name="_Hlk43706513"/>
      <w:r w:rsidRPr="00A87136">
        <w:rPr>
          <w:rFonts w:ascii="Times" w:hAnsi="Times" w:cs="Times"/>
          <w:b/>
          <w:bCs/>
          <w:sz w:val="20"/>
          <w:szCs w:val="20"/>
        </w:rPr>
        <w:t xml:space="preserve">w zakresie </w:t>
      </w:r>
      <w:r w:rsidRPr="001515C3">
        <w:rPr>
          <w:rFonts w:ascii="Times" w:hAnsi="Times" w:cs="Times"/>
          <w:b/>
          <w:bCs/>
          <w:sz w:val="20"/>
          <w:szCs w:val="20"/>
        </w:rPr>
        <w:t>Celu IX:</w:t>
      </w:r>
      <w:r w:rsidRPr="001515C3">
        <w:rPr>
          <w:rFonts w:ascii="Times" w:eastAsia="Times New Roman" w:hAnsi="Times" w:cs="Times"/>
          <w:b/>
          <w:bCs/>
          <w:iCs/>
          <w:sz w:val="20"/>
          <w:szCs w:val="20"/>
          <w:lang w:eastAsia="x-none"/>
        </w:rPr>
        <w:t xml:space="preserve"> </w:t>
      </w:r>
      <w:r w:rsidRPr="001515C3">
        <w:rPr>
          <w:rFonts w:ascii="Times" w:hAnsi="Times" w:cs="Times"/>
          <w:b/>
          <w:bCs/>
          <w:sz w:val="20"/>
          <w:szCs w:val="20"/>
        </w:rPr>
        <w:t>Rozbudowa infrastruktury technicznej, poprawa gospodarki wodno-ściekowej, rozwój energetyki wykorzystującej odnawialne źródła energii i zwiększenie dostępności cyfrowej</w:t>
      </w:r>
      <w:r w:rsidRPr="001515C3">
        <w:rPr>
          <w:rFonts w:ascii="Times" w:hAnsi="Times" w:cs="Times"/>
          <w:b/>
          <w:bCs/>
          <w:iCs/>
          <w:sz w:val="20"/>
          <w:szCs w:val="20"/>
        </w:rPr>
        <w:t>.</w:t>
      </w:r>
    </w:p>
    <w:bookmarkEnd w:id="1"/>
    <w:p w14:paraId="798B6CA4" w14:textId="77777777" w:rsidR="007E4A06" w:rsidRPr="005902AF" w:rsidRDefault="007E4A06" w:rsidP="007E4A06">
      <w:pPr>
        <w:spacing w:after="0" w:line="360" w:lineRule="auto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1515C3">
        <w:rPr>
          <w:rFonts w:ascii="Times" w:hAnsi="Times" w:cs="Times"/>
          <w:b/>
          <w:i/>
          <w:iCs/>
          <w:sz w:val="20"/>
          <w:szCs w:val="20"/>
        </w:rPr>
        <w:t>Kierunek 2. Rozbudowa i modernizacja sieci i urządzeń elektroenergetycznych.</w:t>
      </w:r>
    </w:p>
    <w:p w14:paraId="74D3CDE8" w14:textId="77777777" w:rsidR="007E4A06" w:rsidRDefault="007E4A06" w:rsidP="007E4A06">
      <w:pPr>
        <w:pStyle w:val="PZtabelakomorka"/>
        <w:numPr>
          <w:ilvl w:val="0"/>
          <w:numId w:val="0"/>
        </w:numPr>
        <w:ind w:left="284" w:hanging="284"/>
        <w:rPr>
          <w:rFonts w:ascii="Times" w:hAnsi="Times" w:cs="Times"/>
          <w:sz w:val="20"/>
          <w:szCs w:val="20"/>
        </w:rPr>
      </w:pPr>
      <w:bookmarkStart w:id="2" w:name="_Hlk43452120"/>
      <w:r w:rsidRPr="009A312B">
        <w:rPr>
          <w:rFonts w:ascii="Times" w:hAnsi="Times" w:cs="Times"/>
          <w:bCs/>
          <w:iCs/>
          <w:sz w:val="20"/>
          <w:szCs w:val="20"/>
          <w:u w:val="single"/>
        </w:rPr>
        <w:t>Ustalenie</w:t>
      </w:r>
      <w:bookmarkEnd w:id="2"/>
      <w:r w:rsidRPr="009A312B">
        <w:rPr>
          <w:rFonts w:ascii="Times" w:hAnsi="Times" w:cs="Times"/>
          <w:bCs/>
          <w:iCs/>
          <w:sz w:val="20"/>
          <w:szCs w:val="20"/>
        </w:rPr>
        <w:t xml:space="preserve">: </w:t>
      </w:r>
      <w:r w:rsidRPr="009A312B">
        <w:rPr>
          <w:rFonts w:ascii="Times" w:hAnsi="Times" w:cs="Times"/>
          <w:sz w:val="20"/>
          <w:szCs w:val="20"/>
        </w:rPr>
        <w:t xml:space="preserve">budowa dwutorowej linii elektroenergetycznej 400 </w:t>
      </w:r>
      <w:proofErr w:type="spellStart"/>
      <w:r w:rsidRPr="009A312B">
        <w:rPr>
          <w:rFonts w:ascii="Times" w:hAnsi="Times" w:cs="Times"/>
          <w:sz w:val="20"/>
          <w:szCs w:val="20"/>
        </w:rPr>
        <w:t>kV</w:t>
      </w:r>
      <w:proofErr w:type="spellEnd"/>
      <w:r w:rsidRPr="009A312B">
        <w:rPr>
          <w:rFonts w:ascii="Times" w:hAnsi="Times" w:cs="Times"/>
          <w:sz w:val="20"/>
          <w:szCs w:val="20"/>
        </w:rPr>
        <w:t xml:space="preserve"> Dunowo––Żydowo Kierzkowo</w:t>
      </w:r>
      <w:r>
        <w:rPr>
          <w:rFonts w:ascii="Times" w:hAnsi="Times" w:cs="Times"/>
          <w:sz w:val="20"/>
          <w:szCs w:val="20"/>
        </w:rPr>
        <w:t>.</w:t>
      </w:r>
    </w:p>
    <w:p w14:paraId="7C8F20B5" w14:textId="77777777" w:rsidR="007E4A06" w:rsidRPr="009A312B" w:rsidRDefault="007E4A06" w:rsidP="007E4A06">
      <w:pPr>
        <w:pStyle w:val="PZtabelakomorka"/>
        <w:numPr>
          <w:ilvl w:val="0"/>
          <w:numId w:val="0"/>
        </w:numPr>
        <w:ind w:left="284" w:hanging="284"/>
        <w:rPr>
          <w:rFonts w:ascii="Times" w:hAnsi="Times" w:cs="Times"/>
          <w:sz w:val="20"/>
          <w:szCs w:val="20"/>
        </w:rPr>
      </w:pPr>
    </w:p>
    <w:p w14:paraId="19E6C175" w14:textId="77777777" w:rsidR="007E4A06" w:rsidRPr="009A312B" w:rsidRDefault="007E4A06" w:rsidP="007E4A06">
      <w:pPr>
        <w:pStyle w:val="PZtabelakomorka"/>
        <w:numPr>
          <w:ilvl w:val="0"/>
          <w:numId w:val="2"/>
        </w:numPr>
        <w:spacing w:before="0" w:after="0" w:line="360" w:lineRule="auto"/>
        <w:ind w:left="0" w:firstLine="0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 xml:space="preserve">w zakresie </w:t>
      </w:r>
      <w:r w:rsidRPr="009A312B">
        <w:rPr>
          <w:rFonts w:ascii="Times" w:hAnsi="Times" w:cs="Times"/>
          <w:b/>
          <w:bCs/>
          <w:sz w:val="20"/>
          <w:szCs w:val="20"/>
        </w:rPr>
        <w:t>Inwestycji celu publicznego o znaczeniu ponadlokalnym</w:t>
      </w:r>
      <w:r>
        <w:rPr>
          <w:rFonts w:ascii="Times" w:hAnsi="Times" w:cs="Times"/>
          <w:b/>
          <w:bCs/>
          <w:sz w:val="20"/>
          <w:szCs w:val="20"/>
        </w:rPr>
        <w:t>.</w:t>
      </w:r>
    </w:p>
    <w:p w14:paraId="4498692A" w14:textId="77777777" w:rsidR="007E4A06" w:rsidRPr="007F1AB0" w:rsidRDefault="007E4A06" w:rsidP="007E4A06">
      <w:pPr>
        <w:pStyle w:val="PZNagwek2"/>
        <w:spacing w:before="0" w:after="0" w:line="360" w:lineRule="auto"/>
        <w:ind w:left="0" w:firstLine="0"/>
        <w:rPr>
          <w:rFonts w:ascii="Times" w:hAnsi="Times" w:cs="Times"/>
          <w:i/>
          <w:iCs w:val="0"/>
          <w:sz w:val="20"/>
          <w:szCs w:val="20"/>
          <w:lang w:val="pl-PL"/>
        </w:rPr>
      </w:pPr>
      <w:bookmarkStart w:id="3" w:name="_Toc519169281"/>
      <w:bookmarkStart w:id="4" w:name="_Toc41315677"/>
      <w:r w:rsidRPr="007F1AB0">
        <w:rPr>
          <w:rFonts w:ascii="Times" w:hAnsi="Times" w:cs="Times"/>
          <w:i/>
          <w:iCs w:val="0"/>
          <w:sz w:val="20"/>
          <w:szCs w:val="20"/>
          <w:lang w:val="pl-PL"/>
        </w:rPr>
        <w:t>Zadania rządowe</w:t>
      </w:r>
      <w:bookmarkEnd w:id="3"/>
      <w:bookmarkEnd w:id="4"/>
      <w:r>
        <w:rPr>
          <w:rFonts w:ascii="Times" w:hAnsi="Times" w:cs="Times"/>
          <w:i/>
          <w:iCs w:val="0"/>
          <w:sz w:val="20"/>
          <w:szCs w:val="20"/>
          <w:lang w:val="pl-PL"/>
        </w:rPr>
        <w:t>:</w:t>
      </w:r>
    </w:p>
    <w:p w14:paraId="26074AEC" w14:textId="77777777" w:rsidR="007E4A06" w:rsidRPr="009A312B" w:rsidRDefault="007E4A06" w:rsidP="007E4A06">
      <w:pPr>
        <w:pStyle w:val="PZtabelakomorka"/>
        <w:numPr>
          <w:ilvl w:val="0"/>
          <w:numId w:val="0"/>
        </w:numPr>
        <w:spacing w:before="0" w:after="0" w:line="360" w:lineRule="auto"/>
        <w:jc w:val="both"/>
        <w:rPr>
          <w:rFonts w:ascii="Times" w:hAnsi="Times" w:cs="Times"/>
          <w:b/>
          <w:i/>
          <w:sz w:val="20"/>
          <w:szCs w:val="20"/>
        </w:rPr>
      </w:pPr>
      <w:r w:rsidRPr="009A312B">
        <w:rPr>
          <w:rFonts w:ascii="Times" w:hAnsi="Times" w:cs="Times"/>
          <w:b/>
          <w:i/>
          <w:sz w:val="20"/>
          <w:szCs w:val="20"/>
        </w:rPr>
        <w:t>IX. Rozbudowa infrastruktury technicznej, rozwój energetyki wykorzystującej odnawialne źródła energii</w:t>
      </w:r>
      <w:r>
        <w:rPr>
          <w:rFonts w:ascii="Times" w:hAnsi="Times" w:cs="Times"/>
          <w:b/>
          <w:i/>
          <w:sz w:val="20"/>
          <w:szCs w:val="20"/>
        </w:rPr>
        <w:br/>
      </w:r>
      <w:r w:rsidRPr="009A312B">
        <w:rPr>
          <w:rFonts w:ascii="Times" w:hAnsi="Times" w:cs="Times"/>
          <w:b/>
          <w:i/>
          <w:sz w:val="20"/>
          <w:szCs w:val="20"/>
        </w:rPr>
        <w:t>i zwiększenie dostępności cyfrowej</w:t>
      </w:r>
      <w:r>
        <w:rPr>
          <w:rFonts w:ascii="Times" w:hAnsi="Times" w:cs="Times"/>
          <w:b/>
          <w:i/>
          <w:sz w:val="20"/>
          <w:szCs w:val="20"/>
        </w:rPr>
        <w:t>:</w:t>
      </w:r>
    </w:p>
    <w:p w14:paraId="00D21156" w14:textId="77777777" w:rsidR="007E4A06" w:rsidRDefault="007E4A06" w:rsidP="007E4A06">
      <w:pPr>
        <w:pStyle w:val="PZtabelakomorka"/>
        <w:numPr>
          <w:ilvl w:val="0"/>
          <w:numId w:val="0"/>
        </w:numPr>
        <w:spacing w:before="0" w:after="0" w:line="360" w:lineRule="auto"/>
        <w:rPr>
          <w:rFonts w:ascii="Times" w:hAnsi="Times" w:cs="Times"/>
          <w:sz w:val="20"/>
          <w:szCs w:val="20"/>
        </w:rPr>
      </w:pPr>
      <w:r w:rsidRPr="009A312B">
        <w:rPr>
          <w:rFonts w:ascii="Times" w:hAnsi="Times" w:cs="Times"/>
          <w:sz w:val="20"/>
          <w:szCs w:val="20"/>
        </w:rPr>
        <w:t>Budowa linii 400kV Dunowo</w:t>
      </w:r>
      <w:r>
        <w:rPr>
          <w:rFonts w:ascii="Times" w:hAnsi="Times" w:cs="Times"/>
          <w:sz w:val="20"/>
          <w:szCs w:val="20"/>
        </w:rPr>
        <w:t xml:space="preserve"> </w:t>
      </w:r>
      <w:r w:rsidRPr="009A312B">
        <w:rPr>
          <w:rFonts w:ascii="Times" w:hAnsi="Times" w:cs="Times"/>
          <w:sz w:val="20"/>
          <w:szCs w:val="20"/>
        </w:rPr>
        <w:t>-</w:t>
      </w:r>
      <w:r>
        <w:rPr>
          <w:rFonts w:ascii="Times" w:hAnsi="Times" w:cs="Times"/>
          <w:sz w:val="20"/>
          <w:szCs w:val="20"/>
        </w:rPr>
        <w:t xml:space="preserve"> </w:t>
      </w:r>
      <w:r w:rsidRPr="009A312B">
        <w:rPr>
          <w:rFonts w:ascii="Times" w:hAnsi="Times" w:cs="Times"/>
          <w:sz w:val="20"/>
          <w:szCs w:val="20"/>
        </w:rPr>
        <w:t>Żydowo Kierzkowo</w:t>
      </w:r>
      <w:r>
        <w:rPr>
          <w:rFonts w:ascii="Times" w:hAnsi="Times" w:cs="Times"/>
          <w:sz w:val="20"/>
          <w:szCs w:val="20"/>
        </w:rPr>
        <w:t>.</w:t>
      </w:r>
    </w:p>
    <w:p w14:paraId="15EFBC4E" w14:textId="77777777" w:rsidR="007E4A06" w:rsidRPr="009A312B" w:rsidRDefault="007E4A06" w:rsidP="007E4A06">
      <w:pPr>
        <w:pStyle w:val="PZtabelakomorka"/>
        <w:numPr>
          <w:ilvl w:val="0"/>
          <w:numId w:val="0"/>
        </w:numPr>
        <w:spacing w:before="0" w:after="0" w:line="360" w:lineRule="auto"/>
        <w:rPr>
          <w:rFonts w:ascii="Times" w:hAnsi="Times" w:cs="Times"/>
          <w:sz w:val="20"/>
          <w:szCs w:val="20"/>
        </w:rPr>
      </w:pPr>
    </w:p>
    <w:p w14:paraId="2917A852" w14:textId="77777777" w:rsidR="007E4A06" w:rsidRPr="001515C3" w:rsidRDefault="007E4A06" w:rsidP="007E4A06">
      <w:pPr>
        <w:pStyle w:val="Tekstpodstawowywcity"/>
        <w:widowControl w:val="0"/>
        <w:tabs>
          <w:tab w:val="left" w:pos="0"/>
        </w:tabs>
        <w:suppressAutoHyphens/>
        <w:spacing w:after="0" w:line="360" w:lineRule="auto"/>
        <w:ind w:left="0"/>
        <w:jc w:val="center"/>
        <w:rPr>
          <w:rFonts w:ascii="Times" w:hAnsi="Times" w:cs="Times"/>
          <w:sz w:val="20"/>
          <w:szCs w:val="20"/>
        </w:rPr>
      </w:pPr>
      <w:r w:rsidRPr="001515C3">
        <w:rPr>
          <w:rFonts w:ascii="Times" w:hAnsi="Times" w:cs="Times"/>
          <w:sz w:val="20"/>
          <w:szCs w:val="20"/>
        </w:rPr>
        <w:t>Uwaga:</w:t>
      </w:r>
    </w:p>
    <w:p w14:paraId="0BA128AC" w14:textId="77777777" w:rsidR="007E4A06" w:rsidRPr="001515C3" w:rsidRDefault="007E4A06" w:rsidP="007E4A06">
      <w:pPr>
        <w:pStyle w:val="Tekstpodstawowywcity"/>
        <w:widowControl w:val="0"/>
        <w:tabs>
          <w:tab w:val="left" w:pos="0"/>
        </w:tabs>
        <w:suppressAutoHyphens/>
        <w:spacing w:after="0" w:line="360" w:lineRule="auto"/>
        <w:ind w:left="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Wskazany na mapie</w:t>
      </w:r>
      <w:r w:rsidRPr="001515C3">
        <w:rPr>
          <w:rFonts w:ascii="Times" w:hAnsi="Times" w:cs="Times"/>
          <w:sz w:val="20"/>
          <w:szCs w:val="20"/>
        </w:rPr>
        <w:t xml:space="preserve"> PZPWZ </w:t>
      </w:r>
      <w:r>
        <w:rPr>
          <w:rFonts w:ascii="Times" w:hAnsi="Times" w:cs="Times"/>
          <w:sz w:val="20"/>
          <w:szCs w:val="20"/>
        </w:rPr>
        <w:t xml:space="preserve">przebieg planowanej </w:t>
      </w:r>
      <w:r w:rsidRPr="009A312B">
        <w:rPr>
          <w:rFonts w:ascii="Times" w:hAnsi="Times" w:cs="Times"/>
          <w:sz w:val="20"/>
          <w:szCs w:val="20"/>
        </w:rPr>
        <w:t xml:space="preserve">dwutorowej linii elektroenergetycznej 400 </w:t>
      </w:r>
      <w:proofErr w:type="spellStart"/>
      <w:r w:rsidRPr="009A312B">
        <w:rPr>
          <w:rFonts w:ascii="Times" w:hAnsi="Times" w:cs="Times"/>
          <w:sz w:val="20"/>
          <w:szCs w:val="20"/>
        </w:rPr>
        <w:t>kV</w:t>
      </w:r>
      <w:proofErr w:type="spellEnd"/>
      <w:r w:rsidRPr="009A312B">
        <w:rPr>
          <w:rFonts w:ascii="Times" w:hAnsi="Times" w:cs="Times"/>
          <w:sz w:val="20"/>
          <w:szCs w:val="20"/>
        </w:rPr>
        <w:t xml:space="preserve"> Dunowo</w:t>
      </w:r>
      <w:r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br/>
        <w:t xml:space="preserve">- </w:t>
      </w:r>
      <w:r w:rsidRPr="009A312B">
        <w:rPr>
          <w:rFonts w:ascii="Times" w:hAnsi="Times" w:cs="Times"/>
          <w:sz w:val="20"/>
          <w:szCs w:val="20"/>
        </w:rPr>
        <w:t>Żydowo Kierzkowo</w:t>
      </w:r>
      <w:r>
        <w:rPr>
          <w:rFonts w:ascii="Times" w:hAnsi="Times" w:cs="Times"/>
          <w:sz w:val="20"/>
          <w:szCs w:val="20"/>
        </w:rPr>
        <w:t xml:space="preserve"> </w:t>
      </w:r>
      <w:r w:rsidRPr="001515C3">
        <w:rPr>
          <w:rFonts w:ascii="Times" w:hAnsi="Times" w:cs="Times"/>
          <w:sz w:val="20"/>
          <w:szCs w:val="20"/>
        </w:rPr>
        <w:t>nie stanowi rozstrzygnięcia o faktycznej przyszłej lokalizacji infrastruktury technicznej. Mając jednak na uwadze zapisy PZPWZ w pracach planistycznych dot. zmiany studium, w przypadku potwierdzenia planowan</w:t>
      </w:r>
      <w:r>
        <w:rPr>
          <w:rFonts w:ascii="Times" w:hAnsi="Times" w:cs="Times"/>
          <w:sz w:val="20"/>
          <w:szCs w:val="20"/>
        </w:rPr>
        <w:t>ego</w:t>
      </w:r>
      <w:r w:rsidRPr="001515C3">
        <w:rPr>
          <w:rFonts w:ascii="Times" w:hAnsi="Times" w:cs="Times"/>
          <w:sz w:val="20"/>
          <w:szCs w:val="20"/>
        </w:rPr>
        <w:t xml:space="preserve"> przebieg</w:t>
      </w:r>
      <w:r>
        <w:rPr>
          <w:rFonts w:ascii="Times" w:hAnsi="Times" w:cs="Times"/>
          <w:sz w:val="20"/>
          <w:szCs w:val="20"/>
        </w:rPr>
        <w:t>u</w:t>
      </w:r>
      <w:r w:rsidRPr="001515C3">
        <w:rPr>
          <w:rFonts w:ascii="Times" w:hAnsi="Times" w:cs="Times"/>
          <w:sz w:val="20"/>
          <w:szCs w:val="20"/>
        </w:rPr>
        <w:t xml:space="preserve"> w granicach obszar</w:t>
      </w:r>
      <w:r>
        <w:rPr>
          <w:rFonts w:ascii="Times" w:hAnsi="Times" w:cs="Times"/>
          <w:sz w:val="20"/>
          <w:szCs w:val="20"/>
        </w:rPr>
        <w:t>u</w:t>
      </w:r>
      <w:r w:rsidRPr="001515C3">
        <w:rPr>
          <w:rFonts w:ascii="Times" w:hAnsi="Times" w:cs="Times"/>
          <w:sz w:val="20"/>
          <w:szCs w:val="20"/>
        </w:rPr>
        <w:t xml:space="preserve"> objęt</w:t>
      </w:r>
      <w:r>
        <w:rPr>
          <w:rFonts w:ascii="Times" w:hAnsi="Times" w:cs="Times"/>
          <w:sz w:val="20"/>
          <w:szCs w:val="20"/>
        </w:rPr>
        <w:t>ego</w:t>
      </w:r>
      <w:r w:rsidRPr="001515C3">
        <w:rPr>
          <w:rFonts w:ascii="Times" w:hAnsi="Times" w:cs="Times"/>
          <w:sz w:val="20"/>
          <w:szCs w:val="20"/>
        </w:rPr>
        <w:t xml:space="preserve"> opracowaniem, należy uwzględnić powyższe zamierzenia poprzez ustalenie korytarz</w:t>
      </w:r>
      <w:r>
        <w:rPr>
          <w:rFonts w:ascii="Times" w:hAnsi="Times" w:cs="Times"/>
          <w:sz w:val="20"/>
          <w:szCs w:val="20"/>
        </w:rPr>
        <w:t>a</w:t>
      </w:r>
      <w:r w:rsidRPr="001515C3">
        <w:rPr>
          <w:rFonts w:ascii="Times" w:hAnsi="Times" w:cs="Times"/>
          <w:sz w:val="20"/>
          <w:szCs w:val="20"/>
        </w:rPr>
        <w:t xml:space="preserve"> dla przedmiotowej infrastruktury.</w:t>
      </w:r>
    </w:p>
    <w:p w14:paraId="6BCD062D" w14:textId="77777777" w:rsidR="007341A7" w:rsidRDefault="007341A7"/>
    <w:sectPr w:rsidR="00734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32A27"/>
    <w:multiLevelType w:val="hybridMultilevel"/>
    <w:tmpl w:val="5B648418"/>
    <w:lvl w:ilvl="0" w:tplc="2FF88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F46BD"/>
    <w:multiLevelType w:val="multilevel"/>
    <w:tmpl w:val="C0FE62A8"/>
    <w:lvl w:ilvl="0">
      <w:start w:val="17"/>
      <w:numFmt w:val="bullet"/>
      <w:pStyle w:val="wypunktowaniekreski"/>
      <w:lvlText w:val=""/>
      <w:lvlJc w:val="left"/>
      <w:pPr>
        <w:tabs>
          <w:tab w:val="num" w:pos="362"/>
        </w:tabs>
        <w:ind w:left="362" w:hanging="36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pStyle w:val="PZtabelakomorka"/>
      <w:lvlText w:val="%5."/>
      <w:lvlJc w:val="left"/>
      <w:pPr>
        <w:tabs>
          <w:tab w:val="num" w:pos="284"/>
        </w:tabs>
        <w:ind w:left="284" w:hanging="284"/>
      </w:pPr>
      <w:rPr>
        <w:rFonts w:hint="default"/>
        <w:i w:val="0"/>
        <w:iCs/>
        <w:strike w:val="0"/>
        <w:color w:val="aut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78196B"/>
    <w:multiLevelType w:val="hybridMultilevel"/>
    <w:tmpl w:val="BED68B7A"/>
    <w:lvl w:ilvl="0" w:tplc="F7E010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06"/>
    <w:rsid w:val="007341A7"/>
    <w:rsid w:val="007E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9C3B"/>
  <w15:chartTrackingRefBased/>
  <w15:docId w15:val="{7CF0897A-4C5A-4E77-9348-5ABFB19E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A06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4A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4A06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E4A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4A06"/>
    <w:rPr>
      <w:rFonts w:ascii="Calibri" w:eastAsia="Calibri" w:hAnsi="Calibri" w:cs="Times New Roman"/>
    </w:rPr>
  </w:style>
  <w:style w:type="paragraph" w:customStyle="1" w:styleId="PZNagwek2">
    <w:name w:val="PZ Nagłówek 2"/>
    <w:basedOn w:val="Nagwek2"/>
    <w:next w:val="Normalny"/>
    <w:link w:val="PZNagwek2Znak"/>
    <w:qFormat/>
    <w:rsid w:val="007E4A06"/>
    <w:pPr>
      <w:keepNext w:val="0"/>
      <w:keepLines w:val="0"/>
      <w:suppressAutoHyphens/>
      <w:spacing w:before="240" w:after="120" w:line="240" w:lineRule="auto"/>
      <w:ind w:left="720" w:hanging="720"/>
    </w:pPr>
    <w:rPr>
      <w:rFonts w:ascii="Arial" w:eastAsia="Times New Roman" w:hAnsi="Arial" w:cs="Times New Roman"/>
      <w:b/>
      <w:bCs/>
      <w:iCs/>
      <w:color w:val="auto"/>
      <w:sz w:val="28"/>
      <w:szCs w:val="28"/>
      <w:lang w:val="x-none" w:eastAsia="x-none"/>
    </w:rPr>
  </w:style>
  <w:style w:type="character" w:customStyle="1" w:styleId="PZNagwek2Znak">
    <w:name w:val="PZ Nagłówek 2 Znak"/>
    <w:link w:val="PZNagwek2"/>
    <w:rsid w:val="007E4A06"/>
    <w:rPr>
      <w:rFonts w:ascii="Arial" w:eastAsia="Times New Roman" w:hAnsi="Arial" w:cs="Times New Roman"/>
      <w:b/>
      <w:bCs/>
      <w:iCs/>
      <w:sz w:val="28"/>
      <w:szCs w:val="28"/>
      <w:lang w:val="x-none" w:eastAsia="x-none"/>
    </w:rPr>
  </w:style>
  <w:style w:type="paragraph" w:customStyle="1" w:styleId="wypunktowaniekreski">
    <w:name w:val="wypunktowanie_kreski"/>
    <w:basedOn w:val="Normalny"/>
    <w:qFormat/>
    <w:rsid w:val="007E4A06"/>
    <w:pPr>
      <w:numPr>
        <w:numId w:val="3"/>
      </w:numPr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paragraph" w:customStyle="1" w:styleId="PZtabelakomorka">
    <w:name w:val="PZtabela_komorka"/>
    <w:basedOn w:val="Normalny"/>
    <w:qFormat/>
    <w:rsid w:val="007E4A06"/>
    <w:pPr>
      <w:numPr>
        <w:ilvl w:val="4"/>
        <w:numId w:val="3"/>
      </w:numPr>
      <w:spacing w:before="20" w:after="20" w:line="240" w:lineRule="auto"/>
    </w:pPr>
    <w:rPr>
      <w:rFonts w:ascii="Arial" w:hAnsi="Arial" w:cs="Arial"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4A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2021-01-04T11:24:00Z</dcterms:created>
  <dcterms:modified xsi:type="dcterms:W3CDTF">2021-01-04T11:24:00Z</dcterms:modified>
</cp:coreProperties>
</file>