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F852EA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852EA" w:rsidRPr="00FA0EF0" w:rsidRDefault="00F852EA" w:rsidP="00F852EA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transportu osobowego na rzecz Urzędu Marszałkowskiego Wojewód</w:t>
      </w:r>
      <w:r w:rsidR="00ED6662">
        <w:rPr>
          <w:rFonts w:ascii="Arial" w:eastAsia="Times New Roman" w:hAnsi="Arial" w:cs="Arial"/>
          <w:b/>
          <w:sz w:val="20"/>
          <w:szCs w:val="20"/>
          <w:lang w:eastAsia="pl-PL"/>
        </w:rPr>
        <w:t>ztwa Zachodniopomorskiego w latach 2016 - 2017</w:t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852EA" w:rsidRPr="00D15262" w:rsidRDefault="00F852EA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0A4A73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7"/>
        <w:gridCol w:w="2916"/>
        <w:gridCol w:w="2552"/>
        <w:gridCol w:w="1417"/>
        <w:gridCol w:w="1666"/>
      </w:tblGrid>
      <w:tr w:rsidR="00F852EA" w:rsidRPr="00B94B91" w:rsidTr="00204BE2">
        <w:trPr>
          <w:trHeight w:val="438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52EA" w:rsidRPr="00B94B91" w:rsidTr="0058251D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4B5783" w:rsidRDefault="00F852EA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  <w:t>(w tym: określenie rodzaju</w:t>
            </w:r>
            <w:r>
              <w:rPr>
                <w:rFonts w:ascii="Arial" w:eastAsia="Times New Roman" w:hAnsi="Arial" w:cs="Arial"/>
                <w:b/>
                <w:bCs/>
              </w:rPr>
              <w:t>, przedmiotu</w:t>
            </w:r>
            <w:r w:rsidRPr="004B5783">
              <w:rPr>
                <w:rFonts w:ascii="Arial" w:eastAsia="Times New Roman" w:hAnsi="Arial" w:cs="Arial"/>
                <w:b/>
                <w:bCs/>
              </w:rPr>
              <w:t xml:space="preserve"> i zakresu usługi)</w:t>
            </w:r>
          </w:p>
          <w:p w:rsidR="00F852EA" w:rsidRPr="004B5783" w:rsidRDefault="00F852EA" w:rsidP="005825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 (w zł)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F852EA" w:rsidRPr="00EE3400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Pr="00EE3400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F852EA" w:rsidRPr="004B5783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F852EA" w:rsidRPr="00B94B91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F852EA" w:rsidRPr="00B94B91" w:rsidTr="00204BE2">
        <w:trPr>
          <w:trHeight w:hRule="exact" w:val="45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04BE2">
        <w:trPr>
          <w:trHeight w:hRule="exact" w:val="45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04BE2">
        <w:trPr>
          <w:trHeight w:hRule="exact" w:val="45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52EA" w:rsidRDefault="00F852EA" w:rsidP="00BF3C6E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</w:t>
      </w:r>
      <w:r w:rsidR="00BF3C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dołączyć dowody potwierdzające,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4"/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2A17FA" w:rsidRPr="00FA0EF0" w:rsidRDefault="002A17F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ED6662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 w:rsidRPr="002A17FA"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F599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F599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AE3196" w:rsidRPr="00204BE2" w:rsidRDefault="00F852EA" w:rsidP="00204BE2">
      <w:pPr>
        <w:pStyle w:val="Tekstprzypisudolnego"/>
        <w:spacing w:before="60" w:after="60"/>
        <w:jc w:val="both"/>
        <w:rPr>
          <w:rFonts w:ascii="Arial" w:hAnsi="Arial" w:cs="Arial"/>
          <w:b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posiadania wiedzy i doświadczenia, poprzez wykazanie, </w:t>
      </w:r>
      <w:r w:rsidR="00AE3196" w:rsidRPr="00204BE2">
        <w:rPr>
          <w:rFonts w:ascii="Arial" w:hAnsi="Arial" w:cs="Arial"/>
          <w:sz w:val="16"/>
          <w:szCs w:val="16"/>
        </w:rPr>
        <w:t>że Wykonawca</w:t>
      </w:r>
      <w:r w:rsidR="00C532E6" w:rsidRPr="00204BE2">
        <w:rPr>
          <w:rFonts w:ascii="Arial" w:hAnsi="Arial" w:cs="Arial"/>
          <w:sz w:val="16"/>
          <w:szCs w:val="16"/>
        </w:rPr>
        <w:t xml:space="preserve"> wykonuje lub wykonał należycie</w:t>
      </w:r>
      <w:r w:rsidR="00AE3196" w:rsidRPr="00204BE2">
        <w:rPr>
          <w:rFonts w:ascii="Arial" w:hAnsi="Arial" w:cs="Arial"/>
          <w:sz w:val="16"/>
          <w:szCs w:val="16"/>
        </w:rPr>
        <w:t xml:space="preserve"> w okresie ostatnich trzech lat przed upływem terminu składania ofert, a jeżeli okres prowadzenia działalności jest krótszy – w tym okresie, </w:t>
      </w:r>
      <w:r w:rsidR="00AE3196" w:rsidRPr="00204BE2">
        <w:rPr>
          <w:rFonts w:ascii="Arial" w:hAnsi="Arial" w:cs="Arial"/>
          <w:b/>
          <w:sz w:val="16"/>
          <w:szCs w:val="16"/>
        </w:rPr>
        <w:t>co najmniej dwa zamówienia odpowiadające swoim rodzajem i wartością usłudze, stanowiącej przedmiot zamówienia.</w:t>
      </w:r>
    </w:p>
    <w:p w:rsidR="00AE3196" w:rsidRPr="00204BE2" w:rsidRDefault="00AE3196" w:rsidP="00204BE2">
      <w:pPr>
        <w:pStyle w:val="Tekstprzypisudolnego"/>
        <w:spacing w:before="60" w:after="6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04BE2">
        <w:rPr>
          <w:rFonts w:ascii="Arial" w:hAnsi="Arial" w:cs="Arial"/>
          <w:b/>
          <w:sz w:val="16"/>
          <w:szCs w:val="16"/>
        </w:rPr>
        <w:t>P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rzez zamówienie odpowiadające swoim rodzajem i wartością przedmiotowi zamówienia rozumie się świadczenie usług transportu osób o wartości co najmniej 100.000,00 zł brutto każde.</w:t>
      </w:r>
    </w:p>
    <w:p w:rsidR="00F852EA" w:rsidRPr="00204BE2" w:rsidRDefault="000B266E" w:rsidP="00204BE2">
      <w:pPr>
        <w:pStyle w:val="Tekstprzypisudolnego"/>
        <w:spacing w:before="60" w:after="6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204BE2">
        <w:rPr>
          <w:rFonts w:ascii="Arial" w:hAnsi="Arial" w:cs="Arial"/>
          <w:bCs/>
          <w:iCs/>
          <w:sz w:val="16"/>
          <w:szCs w:val="16"/>
        </w:rPr>
        <w:t>W przypadku usługi wykonywanej (usługa w trakcie realizacji) warunek zostanie uznany za spełniony, jeżeli wartość dotychczas wykonanych usług będzie wynosiła co najmniej 100.000,00 zł brutto</w:t>
      </w:r>
    </w:p>
  </w:footnote>
  <w:footnote w:id="2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Wartość usługi należy podać 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04BE2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  <w:footnote w:id="4">
    <w:p w:rsidR="00204BE2" w:rsidRPr="00204BE2" w:rsidRDefault="00204BE2" w:rsidP="00204BE2">
      <w:pPr>
        <w:pStyle w:val="Tekstprzypisudolnego"/>
        <w:spacing w:before="60" w:after="6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charakter przedmiotowego zamówienia uznanego przez Zamawiającego za usługę ciągłą, w sytuacji przedstawienia przez Wykonawcę poświadczenia, w odniesieniu do nadal wykonywanych usług poświadczenie powinno być wydane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ED6662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ED6662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4A73"/>
    <w:rsid w:val="000B266E"/>
    <w:rsid w:val="000C6D5E"/>
    <w:rsid w:val="000D64B2"/>
    <w:rsid w:val="000E4531"/>
    <w:rsid w:val="000F1014"/>
    <w:rsid w:val="000F599F"/>
    <w:rsid w:val="00105361"/>
    <w:rsid w:val="00123C36"/>
    <w:rsid w:val="0013797C"/>
    <w:rsid w:val="00146A01"/>
    <w:rsid w:val="00152AD2"/>
    <w:rsid w:val="001A406E"/>
    <w:rsid w:val="001A7E69"/>
    <w:rsid w:val="00204BE2"/>
    <w:rsid w:val="0021030A"/>
    <w:rsid w:val="00241D83"/>
    <w:rsid w:val="002A17FA"/>
    <w:rsid w:val="002A3436"/>
    <w:rsid w:val="002B697F"/>
    <w:rsid w:val="002D2AF8"/>
    <w:rsid w:val="002F5946"/>
    <w:rsid w:val="00312C71"/>
    <w:rsid w:val="0034314F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6648"/>
    <w:rsid w:val="006D704D"/>
    <w:rsid w:val="006D7972"/>
    <w:rsid w:val="00765118"/>
    <w:rsid w:val="007A1216"/>
    <w:rsid w:val="007F0223"/>
    <w:rsid w:val="00831F27"/>
    <w:rsid w:val="008403CD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A04717"/>
    <w:rsid w:val="00A77681"/>
    <w:rsid w:val="00A861D6"/>
    <w:rsid w:val="00AA060C"/>
    <w:rsid w:val="00AB4959"/>
    <w:rsid w:val="00AE3196"/>
    <w:rsid w:val="00AF0716"/>
    <w:rsid w:val="00AF0E44"/>
    <w:rsid w:val="00AF431D"/>
    <w:rsid w:val="00B275CD"/>
    <w:rsid w:val="00B459E0"/>
    <w:rsid w:val="00B94B91"/>
    <w:rsid w:val="00BA5F1F"/>
    <w:rsid w:val="00BE0728"/>
    <w:rsid w:val="00BF3C6E"/>
    <w:rsid w:val="00C3157E"/>
    <w:rsid w:val="00C36981"/>
    <w:rsid w:val="00C532E6"/>
    <w:rsid w:val="00C55926"/>
    <w:rsid w:val="00C80C42"/>
    <w:rsid w:val="00CA7B10"/>
    <w:rsid w:val="00CB097E"/>
    <w:rsid w:val="00D15262"/>
    <w:rsid w:val="00D3357E"/>
    <w:rsid w:val="00D62C4B"/>
    <w:rsid w:val="00DC1F61"/>
    <w:rsid w:val="00DD0263"/>
    <w:rsid w:val="00DE3A3E"/>
    <w:rsid w:val="00E73C25"/>
    <w:rsid w:val="00E83AB1"/>
    <w:rsid w:val="00E9760C"/>
    <w:rsid w:val="00ED4D0E"/>
    <w:rsid w:val="00ED6662"/>
    <w:rsid w:val="00EE3400"/>
    <w:rsid w:val="00F51928"/>
    <w:rsid w:val="00F852EA"/>
    <w:rsid w:val="00FA0EF0"/>
    <w:rsid w:val="00FA38D6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9FB9-E777-4468-B85F-DB9BC261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28</cp:revision>
  <dcterms:created xsi:type="dcterms:W3CDTF">2007-07-18T08:23:00Z</dcterms:created>
  <dcterms:modified xsi:type="dcterms:W3CDTF">2015-11-17T13:47:00Z</dcterms:modified>
</cp:coreProperties>
</file>