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570" w:rsidRDefault="00590570" w:rsidP="00861B5D">
      <w:pPr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5B82A02C" wp14:editId="3D478FF3">
            <wp:extent cx="5734050" cy="6286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C28" w:rsidRPr="00861B5D" w:rsidRDefault="00DE15A9" w:rsidP="00861B5D">
      <w:pPr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8 </w:t>
      </w:r>
      <w:bookmarkStart w:id="0" w:name="_GoBack"/>
      <w:bookmarkEnd w:id="0"/>
      <w:r w:rsidR="00097C28" w:rsidRPr="00097C28">
        <w:rPr>
          <w:rFonts w:ascii="Arial" w:hAnsi="Arial" w:cs="Arial"/>
          <w:b/>
          <w:sz w:val="20"/>
          <w:szCs w:val="20"/>
        </w:rPr>
        <w:t>do SIWZ</w:t>
      </w:r>
    </w:p>
    <w:p w:rsidR="007E6961" w:rsidRDefault="007E6961" w:rsidP="007E6961">
      <w:pPr>
        <w:spacing w:before="120" w:after="0" w:line="240" w:lineRule="auto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 WOiRZL.II.272.09.2015.KW</w:t>
      </w:r>
    </w:p>
    <w:p w:rsidR="00097C28" w:rsidRPr="00097C28" w:rsidRDefault="00097C28" w:rsidP="00861B5D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861B5D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861B5D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861B5D">
      <w:pPr>
        <w:tabs>
          <w:tab w:val="left" w:leader="dot" w:pos="9072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861B5D">
      <w:pPr>
        <w:tabs>
          <w:tab w:val="left" w:leader="dot" w:pos="9072"/>
        </w:tabs>
        <w:spacing w:before="120"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861B5D" w:rsidRDefault="00097C28" w:rsidP="00861B5D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861B5D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861B5D">
      <w:pPr>
        <w:tabs>
          <w:tab w:val="left" w:leader="dot" w:pos="9072"/>
        </w:tabs>
        <w:spacing w:before="120" w:after="0" w:line="240" w:lineRule="auto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590570" w:rsidRPr="00861B5D" w:rsidRDefault="00097C28" w:rsidP="00861B5D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861B5D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861B5D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861B5D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7E6961" w:rsidRPr="00067375" w:rsidRDefault="00097C28" w:rsidP="00861B5D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="007E6961">
        <w:rPr>
          <w:rFonts w:ascii="Arial" w:hAnsi="Arial" w:cs="Arial"/>
          <w:b/>
          <w:sz w:val="20"/>
          <w:szCs w:val="20"/>
        </w:rPr>
        <w:t>sporządzenie dokumentu: „Koncepcja utworzenia, rozwoju i komercjalizacji zachodniopomorskiego szlaku „Parki, ogrody, krajobrazy, smaki Pomorza Zachodniego bramą do poznawania regionu” wraz z programem wdrażania, zarządzania i promocji”</w:t>
      </w:r>
    </w:p>
    <w:p w:rsidR="00861B5D" w:rsidRDefault="00861B5D" w:rsidP="00861B5D">
      <w:pPr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swojego potencjału dotyczącego:</w:t>
      </w:r>
    </w:p>
    <w:p w:rsidR="00861B5D" w:rsidRDefault="00861B5D" w:rsidP="00861B5D">
      <w:pPr>
        <w:pStyle w:val="Akapitzlist"/>
        <w:numPr>
          <w:ilvl w:val="0"/>
          <w:numId w:val="1"/>
        </w:numPr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posiadania wiedzy i doświadczenia,</w:t>
      </w:r>
    </w:p>
    <w:p w:rsidR="00861B5D" w:rsidRDefault="00861B5D" w:rsidP="00861B5D">
      <w:pPr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i/lub</w:t>
      </w:r>
    </w:p>
    <w:p w:rsidR="00861B5D" w:rsidRPr="00861B5D" w:rsidRDefault="00861B5D" w:rsidP="00861B5D">
      <w:pPr>
        <w:pStyle w:val="Akapitzlist"/>
        <w:numPr>
          <w:ilvl w:val="0"/>
          <w:numId w:val="1"/>
        </w:numPr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osób zdolnych do wykonania zamówienia</w:t>
      </w:r>
    </w:p>
    <w:p w:rsidR="00097C28" w:rsidRPr="00861B5D" w:rsidRDefault="00097C28" w:rsidP="00861B5D">
      <w:pPr>
        <w:spacing w:before="12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861B5D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861B5D" w:rsidRDefault="00097C28" w:rsidP="0006737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067375" w:rsidRPr="00067375" w:rsidRDefault="00067375" w:rsidP="0006737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861B5D" w:rsidRPr="00097C28" w:rsidRDefault="00097C28" w:rsidP="00067375">
      <w:pPr>
        <w:tabs>
          <w:tab w:val="left" w:pos="1800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67375">
      <w:pPr>
        <w:tabs>
          <w:tab w:val="left" w:pos="5740"/>
        </w:tabs>
        <w:spacing w:after="0" w:line="240" w:lineRule="auto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097C28" w:rsidRPr="00097C28" w:rsidRDefault="00097C28" w:rsidP="00067375">
      <w:pPr>
        <w:tabs>
          <w:tab w:val="left" w:pos="1800"/>
        </w:tabs>
        <w:spacing w:after="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6271D5" w:rsidRPr="00590570" w:rsidRDefault="00097C28" w:rsidP="00067375">
      <w:pPr>
        <w:tabs>
          <w:tab w:val="left" w:pos="5740"/>
        </w:tabs>
        <w:spacing w:after="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sectPr w:rsidR="006271D5" w:rsidRPr="005905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6C6" w:rsidRDefault="009666C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6C6" w:rsidRPr="00044449" w:rsidRDefault="009666C6" w:rsidP="009666C6">
    <w:pPr>
      <w:ind w:left="1560"/>
      <w:rPr>
        <w:rFonts w:ascii="Arial" w:hAnsi="Arial" w:cs="Arial"/>
        <w:color w:val="000000"/>
        <w:sz w:val="16"/>
        <w:szCs w:val="16"/>
        <w:shd w:val="clear" w:color="auto" w:fill="FFFFFF"/>
      </w:rPr>
    </w:pPr>
    <w:r w:rsidRPr="00044449">
      <w:rPr>
        <w:rFonts w:ascii="Arial" w:hAnsi="Arial" w:cs="Arial"/>
        <w:b/>
        <w:noProof/>
        <w:lang w:eastAsia="pl-PL"/>
      </w:rPr>
      <w:drawing>
        <wp:anchor distT="0" distB="0" distL="114300" distR="114300" simplePos="0" relativeHeight="251659264" behindDoc="0" locked="0" layoutInCell="1" allowOverlap="1" wp14:anchorId="15940C99" wp14:editId="6BB40D77">
          <wp:simplePos x="0" y="0"/>
          <wp:positionH relativeFrom="column">
            <wp:posOffset>1905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4449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044449">
      <w:rPr>
        <w:rFonts w:ascii="Arial" w:hAnsi="Arial" w:cs="Arial"/>
        <w:color w:val="000000"/>
        <w:sz w:val="16"/>
        <w:szCs w:val="16"/>
      </w:rPr>
      <w:br/>
    </w:r>
    <w:r w:rsidRPr="00044449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044449">
      <w:rPr>
        <w:rFonts w:ascii="Arial" w:eastAsia="Calibri" w:hAnsi="Arial" w:cs="Arial"/>
        <w:noProof/>
        <w:sz w:val="16"/>
        <w:szCs w:val="16"/>
      </w:rPr>
      <w:t>tel. (+48 91) 48 07 243, (+48 91) 48 07 253, fax (+48 91) 48 93 968</w:t>
    </w:r>
  </w:p>
  <w:p w:rsidR="009666C6" w:rsidRPr="0037163C" w:rsidRDefault="00DE15A9" w:rsidP="009666C6">
    <w:pPr>
      <w:tabs>
        <w:tab w:val="center" w:pos="4536"/>
        <w:tab w:val="right" w:pos="9072"/>
      </w:tabs>
      <w:spacing w:after="0" w:line="240" w:lineRule="auto"/>
      <w:ind w:left="1560"/>
      <w:rPr>
        <w:sz w:val="16"/>
        <w:szCs w:val="16"/>
      </w:rPr>
    </w:pPr>
    <w:hyperlink r:id="rId2" w:history="1">
      <w:r w:rsidR="009666C6" w:rsidRPr="00044449">
        <w:rPr>
          <w:rFonts w:ascii="Arial" w:eastAsia="Calibri" w:hAnsi="Arial" w:cs="Arial"/>
          <w:noProof/>
          <w:color w:val="0000FF"/>
          <w:sz w:val="16"/>
          <w:szCs w:val="16"/>
          <w:u w:val="single"/>
        </w:rPr>
        <w:t>www.wzp.pl</w:t>
      </w:r>
    </w:hyperlink>
  </w:p>
  <w:p w:rsidR="009666C6" w:rsidRDefault="009666C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6C6" w:rsidRDefault="009666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097C28" w:rsidRPr="00283A55" w:rsidRDefault="00097C28" w:rsidP="00097C28">
      <w:pPr>
        <w:pStyle w:val="Tekstprzypisudolnego"/>
        <w:rPr>
          <w:rFonts w:ascii="Arial" w:hAnsi="Arial" w:cs="Arial"/>
          <w:sz w:val="16"/>
          <w:szCs w:val="16"/>
        </w:rPr>
      </w:pPr>
      <w:r w:rsidRPr="00283A5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83A55">
        <w:rPr>
          <w:rFonts w:ascii="Arial" w:hAnsi="Arial" w:cs="Arial"/>
          <w:sz w:val="16"/>
          <w:szCs w:val="16"/>
        </w:rPr>
        <w:t xml:space="preserve"> Wskazać w jaki sposób będzie udostępniony potencjał. Z zapisu winno wynikać jednoznacznie w jaki sposób podmiot trzeci będzie zaangażowany w bezpośrednią realizację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6C6" w:rsidRDefault="009666C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6C6" w:rsidRDefault="009666C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6C6" w:rsidRDefault="009666C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8194F"/>
    <w:multiLevelType w:val="hybridMultilevel"/>
    <w:tmpl w:val="B2B20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67375"/>
    <w:rsid w:val="00097C28"/>
    <w:rsid w:val="000A670E"/>
    <w:rsid w:val="001E2059"/>
    <w:rsid w:val="00283A55"/>
    <w:rsid w:val="00433FBA"/>
    <w:rsid w:val="004404FB"/>
    <w:rsid w:val="004D738A"/>
    <w:rsid w:val="005146D4"/>
    <w:rsid w:val="00534B86"/>
    <w:rsid w:val="00557D82"/>
    <w:rsid w:val="00572904"/>
    <w:rsid w:val="00590570"/>
    <w:rsid w:val="006271D5"/>
    <w:rsid w:val="00680B7B"/>
    <w:rsid w:val="007702D6"/>
    <w:rsid w:val="007E6961"/>
    <w:rsid w:val="0080593D"/>
    <w:rsid w:val="00861B5D"/>
    <w:rsid w:val="00861C9C"/>
    <w:rsid w:val="008D313B"/>
    <w:rsid w:val="009666C6"/>
    <w:rsid w:val="009C67FE"/>
    <w:rsid w:val="00AB19DC"/>
    <w:rsid w:val="00BC4BC7"/>
    <w:rsid w:val="00CD6267"/>
    <w:rsid w:val="00DE15A9"/>
    <w:rsid w:val="00E62A5E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66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6C6"/>
  </w:style>
  <w:style w:type="paragraph" w:styleId="Stopka">
    <w:name w:val="footer"/>
    <w:basedOn w:val="Normalny"/>
    <w:link w:val="StopkaZnak"/>
    <w:uiPriority w:val="99"/>
    <w:unhideWhenUsed/>
    <w:rsid w:val="00966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6C6"/>
  </w:style>
  <w:style w:type="paragraph" w:styleId="Akapitzlist">
    <w:name w:val="List Paragraph"/>
    <w:basedOn w:val="Normalny"/>
    <w:uiPriority w:val="34"/>
    <w:qFormat/>
    <w:rsid w:val="00861B5D"/>
    <w:pPr>
      <w:spacing w:before="40" w:after="40" w:line="300" w:lineRule="exact"/>
      <w:ind w:left="720"/>
      <w:contextualSpacing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66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6C6"/>
  </w:style>
  <w:style w:type="paragraph" w:styleId="Stopka">
    <w:name w:val="footer"/>
    <w:basedOn w:val="Normalny"/>
    <w:link w:val="StopkaZnak"/>
    <w:uiPriority w:val="99"/>
    <w:unhideWhenUsed/>
    <w:rsid w:val="00966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6C6"/>
  </w:style>
  <w:style w:type="paragraph" w:styleId="Akapitzlist">
    <w:name w:val="List Paragraph"/>
    <w:basedOn w:val="Normalny"/>
    <w:uiPriority w:val="34"/>
    <w:qFormat/>
    <w:rsid w:val="00861B5D"/>
    <w:pPr>
      <w:spacing w:before="40" w:after="40" w:line="300" w:lineRule="exact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7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DF132-ED16-45C6-8A26-EA89F0A8D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 Województwa Zachodniopomorskiego</cp:lastModifiedBy>
  <cp:revision>28</cp:revision>
  <dcterms:created xsi:type="dcterms:W3CDTF">2012-09-08T13:19:00Z</dcterms:created>
  <dcterms:modified xsi:type="dcterms:W3CDTF">2015-04-16T09:32:00Z</dcterms:modified>
</cp:coreProperties>
</file>