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BE" w:rsidRDefault="00A027BE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27BE" w:rsidRDefault="00A027BE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6FC9" w:rsidRPr="007810D2" w:rsidRDefault="00A16FC9" w:rsidP="00203C6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 xml:space="preserve">Szczecin, </w:t>
      </w:r>
      <w:r w:rsidR="00F6694F" w:rsidRPr="007810D2">
        <w:rPr>
          <w:rFonts w:ascii="Arial" w:hAnsi="Arial" w:cs="Arial"/>
          <w:sz w:val="20"/>
          <w:szCs w:val="20"/>
        </w:rPr>
        <w:t xml:space="preserve">dnia </w:t>
      </w:r>
      <w:r w:rsidR="004C67F5">
        <w:rPr>
          <w:rFonts w:ascii="Arial" w:hAnsi="Arial" w:cs="Arial"/>
          <w:sz w:val="20"/>
          <w:szCs w:val="20"/>
        </w:rPr>
        <w:t>22</w:t>
      </w:r>
      <w:r w:rsidR="00FF5B6A">
        <w:rPr>
          <w:rFonts w:ascii="Arial" w:hAnsi="Arial" w:cs="Arial"/>
          <w:sz w:val="20"/>
          <w:szCs w:val="20"/>
        </w:rPr>
        <w:t xml:space="preserve"> </w:t>
      </w:r>
      <w:r w:rsidR="00675F4A">
        <w:rPr>
          <w:rFonts w:ascii="Arial" w:hAnsi="Arial" w:cs="Arial"/>
          <w:sz w:val="20"/>
          <w:szCs w:val="20"/>
        </w:rPr>
        <w:t>września</w:t>
      </w:r>
      <w:r w:rsidR="00203C6D">
        <w:rPr>
          <w:rFonts w:ascii="Arial" w:hAnsi="Arial" w:cs="Arial"/>
          <w:sz w:val="20"/>
          <w:szCs w:val="20"/>
        </w:rPr>
        <w:t xml:space="preserve"> </w:t>
      </w:r>
      <w:r w:rsidR="00675F4A">
        <w:rPr>
          <w:rFonts w:ascii="Arial" w:hAnsi="Arial" w:cs="Arial"/>
          <w:sz w:val="20"/>
          <w:szCs w:val="20"/>
        </w:rPr>
        <w:t xml:space="preserve">2020 </w:t>
      </w:r>
      <w:r w:rsidR="00F6694F" w:rsidRPr="007810D2">
        <w:rPr>
          <w:rFonts w:ascii="Arial" w:hAnsi="Arial" w:cs="Arial"/>
          <w:sz w:val="20"/>
          <w:szCs w:val="20"/>
        </w:rPr>
        <w:t>r.</w:t>
      </w:r>
    </w:p>
    <w:p w:rsidR="00A027BE" w:rsidRDefault="00A027BE" w:rsidP="00C51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2EBB" w:rsidRPr="007810D2" w:rsidRDefault="00DA2EBB" w:rsidP="00F91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6FC9" w:rsidRPr="007810D2" w:rsidRDefault="00360A0A" w:rsidP="00781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 xml:space="preserve">Zapytanie </w:t>
      </w:r>
      <w:r w:rsidR="003F1674" w:rsidRPr="007810D2">
        <w:rPr>
          <w:rFonts w:ascii="Arial" w:hAnsi="Arial" w:cs="Arial"/>
          <w:b/>
          <w:sz w:val="20"/>
          <w:szCs w:val="20"/>
        </w:rPr>
        <w:t>ofertowe</w:t>
      </w:r>
    </w:p>
    <w:p w:rsidR="0008659B" w:rsidRPr="007810D2" w:rsidRDefault="00A16FC9" w:rsidP="00781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>(dotyczy</w:t>
      </w:r>
      <w:r w:rsidR="003F1674" w:rsidRPr="007810D2">
        <w:rPr>
          <w:rFonts w:ascii="Arial" w:hAnsi="Arial" w:cs="Arial"/>
          <w:sz w:val="20"/>
          <w:szCs w:val="20"/>
        </w:rPr>
        <w:t xml:space="preserve"> </w:t>
      </w:r>
      <w:r w:rsidR="00C80E67" w:rsidRPr="007810D2">
        <w:rPr>
          <w:rFonts w:ascii="Arial" w:hAnsi="Arial" w:cs="Arial"/>
          <w:sz w:val="20"/>
          <w:szCs w:val="20"/>
        </w:rPr>
        <w:t xml:space="preserve">dostawy </w:t>
      </w:r>
      <w:r w:rsidR="001C3C37">
        <w:rPr>
          <w:rFonts w:ascii="Arial" w:hAnsi="Arial" w:cs="Arial"/>
          <w:sz w:val="20"/>
          <w:szCs w:val="20"/>
        </w:rPr>
        <w:t>publikacji książkowych</w:t>
      </w:r>
      <w:r w:rsidRPr="007810D2">
        <w:rPr>
          <w:rFonts w:ascii="Arial" w:hAnsi="Arial" w:cs="Arial"/>
          <w:sz w:val="20"/>
          <w:szCs w:val="20"/>
        </w:rPr>
        <w:t>)</w:t>
      </w:r>
    </w:p>
    <w:p w:rsidR="00A16FC9" w:rsidRPr="007810D2" w:rsidRDefault="00A16FC9" w:rsidP="007810D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6FC9" w:rsidRDefault="00E5747D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>ZAMAWIAJĄCY</w:t>
      </w:r>
      <w:r w:rsidR="00A16FC9" w:rsidRPr="007810D2">
        <w:rPr>
          <w:rFonts w:ascii="Arial" w:hAnsi="Arial" w:cs="Arial"/>
          <w:b/>
          <w:sz w:val="20"/>
          <w:szCs w:val="20"/>
        </w:rPr>
        <w:t>:</w:t>
      </w:r>
    </w:p>
    <w:p w:rsidR="00990083" w:rsidRPr="007810D2" w:rsidRDefault="00990083" w:rsidP="0099008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16FC9" w:rsidRPr="007810D2" w:rsidRDefault="00C446C5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</w:t>
      </w:r>
      <w:r w:rsidR="00E5747D" w:rsidRPr="007810D2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>achodniopomorskie</w:t>
      </w:r>
    </w:p>
    <w:p w:rsidR="00A16FC9" w:rsidRPr="007810D2" w:rsidRDefault="00F6694F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>u</w:t>
      </w:r>
      <w:r w:rsidR="00A16FC9" w:rsidRPr="007810D2">
        <w:rPr>
          <w:rFonts w:ascii="Arial" w:hAnsi="Arial" w:cs="Arial"/>
          <w:sz w:val="20"/>
          <w:szCs w:val="20"/>
        </w:rPr>
        <w:t>l. Korsarzy 34</w:t>
      </w:r>
    </w:p>
    <w:p w:rsidR="00A16FC9" w:rsidRPr="007810D2" w:rsidRDefault="00A16FC9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>70-540 Szczecin</w:t>
      </w:r>
    </w:p>
    <w:p w:rsidR="00E5747D" w:rsidRPr="007810D2" w:rsidRDefault="00E5747D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>NIP 851-287-14-98</w:t>
      </w:r>
    </w:p>
    <w:p w:rsidR="00A16FC9" w:rsidRDefault="00A16FC9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1FD" w:rsidRPr="007810D2" w:rsidRDefault="00AA51FD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674" w:rsidRDefault="00E5747D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>OPIS PRZEDMIOTU ZAMÓWIENIA</w:t>
      </w:r>
    </w:p>
    <w:p w:rsidR="00990083" w:rsidRPr="007810D2" w:rsidRDefault="00990083" w:rsidP="0099008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C516E6" w:rsidRDefault="001A48FF" w:rsidP="00C516E6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16E6">
        <w:rPr>
          <w:rFonts w:ascii="Arial" w:hAnsi="Arial" w:cs="Arial"/>
          <w:sz w:val="20"/>
          <w:szCs w:val="20"/>
        </w:rPr>
        <w:t xml:space="preserve">Przedmiotem zamówienia jest </w:t>
      </w:r>
      <w:r w:rsidR="00C80E67" w:rsidRPr="00C516E6">
        <w:rPr>
          <w:rFonts w:ascii="Arial" w:hAnsi="Arial" w:cs="Arial"/>
          <w:sz w:val="20"/>
          <w:szCs w:val="20"/>
        </w:rPr>
        <w:t xml:space="preserve">dostawa do biura Zamawiającego </w:t>
      </w:r>
      <w:r w:rsidR="00D4451B" w:rsidRPr="00C516E6">
        <w:rPr>
          <w:rFonts w:ascii="Arial" w:hAnsi="Arial" w:cs="Arial"/>
          <w:sz w:val="20"/>
          <w:szCs w:val="20"/>
        </w:rPr>
        <w:t>gotowych wydawnictw</w:t>
      </w:r>
      <w:r w:rsidR="00B60F44" w:rsidRPr="00C516E6">
        <w:rPr>
          <w:rFonts w:ascii="Arial" w:hAnsi="Arial" w:cs="Arial"/>
          <w:sz w:val="20"/>
          <w:szCs w:val="20"/>
        </w:rPr>
        <w:t>,</w:t>
      </w:r>
      <w:r w:rsidR="00D4451B" w:rsidRPr="00C516E6">
        <w:rPr>
          <w:rFonts w:ascii="Arial" w:hAnsi="Arial" w:cs="Arial"/>
          <w:sz w:val="20"/>
          <w:szCs w:val="20"/>
        </w:rPr>
        <w:t xml:space="preserve"> </w:t>
      </w:r>
      <w:r w:rsidR="001C3C37" w:rsidRPr="00C516E6">
        <w:rPr>
          <w:rFonts w:ascii="Arial" w:hAnsi="Arial" w:cs="Arial"/>
          <w:sz w:val="20"/>
          <w:szCs w:val="20"/>
        </w:rPr>
        <w:t xml:space="preserve">publikacji </w:t>
      </w:r>
      <w:r w:rsidR="00D4451B" w:rsidRPr="00C516E6">
        <w:rPr>
          <w:rFonts w:ascii="Arial" w:hAnsi="Arial" w:cs="Arial"/>
          <w:sz w:val="20"/>
          <w:szCs w:val="20"/>
        </w:rPr>
        <w:t>naukowych</w:t>
      </w:r>
      <w:r w:rsidR="00D83C23">
        <w:rPr>
          <w:rFonts w:ascii="Arial" w:hAnsi="Arial" w:cs="Arial"/>
          <w:sz w:val="20"/>
          <w:szCs w:val="20"/>
        </w:rPr>
        <w:t xml:space="preserve"> </w:t>
      </w:r>
      <w:r w:rsidR="001B1D64">
        <w:rPr>
          <w:rFonts w:ascii="Arial" w:hAnsi="Arial" w:cs="Arial"/>
          <w:sz w:val="20"/>
          <w:szCs w:val="20"/>
        </w:rPr>
        <w:t>po 128 sztuk każdej</w:t>
      </w:r>
      <w:r w:rsidR="001C3C37" w:rsidRPr="00C516E6">
        <w:rPr>
          <w:rFonts w:ascii="Arial" w:hAnsi="Arial" w:cs="Arial"/>
          <w:sz w:val="20"/>
          <w:szCs w:val="20"/>
        </w:rPr>
        <w:t xml:space="preserve"> zgodnie z l</w:t>
      </w:r>
      <w:r w:rsidR="003F1020" w:rsidRPr="00C516E6">
        <w:rPr>
          <w:rFonts w:ascii="Arial" w:hAnsi="Arial" w:cs="Arial"/>
          <w:sz w:val="20"/>
          <w:szCs w:val="20"/>
        </w:rPr>
        <w:t xml:space="preserve">istą </w:t>
      </w:r>
      <w:r w:rsidR="004D6A96" w:rsidRPr="00C516E6">
        <w:rPr>
          <w:rFonts w:ascii="Arial" w:hAnsi="Arial" w:cs="Arial"/>
          <w:sz w:val="20"/>
          <w:szCs w:val="20"/>
        </w:rPr>
        <w:t>zawartą</w:t>
      </w:r>
      <w:r w:rsidR="003F1020" w:rsidRPr="00C516E6">
        <w:rPr>
          <w:rFonts w:ascii="Arial" w:hAnsi="Arial" w:cs="Arial"/>
          <w:sz w:val="20"/>
          <w:szCs w:val="20"/>
        </w:rPr>
        <w:t xml:space="preserve"> w </w:t>
      </w:r>
      <w:r w:rsidR="00B60F44" w:rsidRPr="00C516E6">
        <w:rPr>
          <w:rFonts w:ascii="Arial" w:hAnsi="Arial" w:cs="Arial"/>
          <w:sz w:val="20"/>
          <w:szCs w:val="20"/>
        </w:rPr>
        <w:t>Z</w:t>
      </w:r>
      <w:r w:rsidR="003F1020" w:rsidRPr="00C516E6">
        <w:rPr>
          <w:rFonts w:ascii="Arial" w:hAnsi="Arial" w:cs="Arial"/>
          <w:sz w:val="20"/>
          <w:szCs w:val="20"/>
        </w:rPr>
        <w:t>ałączniku</w:t>
      </w:r>
      <w:r w:rsidR="004D6A96" w:rsidRPr="00C516E6">
        <w:rPr>
          <w:rFonts w:ascii="Arial" w:hAnsi="Arial" w:cs="Arial"/>
          <w:sz w:val="20"/>
          <w:szCs w:val="20"/>
        </w:rPr>
        <w:t xml:space="preserve"> nr 1</w:t>
      </w:r>
      <w:r w:rsidR="00C516E6">
        <w:rPr>
          <w:rFonts w:ascii="Arial" w:hAnsi="Arial" w:cs="Arial"/>
          <w:sz w:val="20"/>
          <w:szCs w:val="20"/>
        </w:rPr>
        <w:t>. Publikacje te zostaną zakupione w ramach projektu „</w:t>
      </w:r>
      <w:r w:rsidR="00C516E6" w:rsidRPr="00C516E6">
        <w:rPr>
          <w:rFonts w:ascii="Arial" w:hAnsi="Arial" w:cs="Arial"/>
          <w:sz w:val="20"/>
          <w:szCs w:val="20"/>
        </w:rPr>
        <w:t>Standardy obsługi inwestora w samorządach województwa zachodniopomorskiego” realizowanego przez Województwo Zachodniopomorskie, współfinansowanego przez Unię Europejską w ramach Europejskiego Funduszu Społecznego w ramach Programu Operacyjnego Wiedza Edu</w:t>
      </w:r>
      <w:r w:rsidR="00C516E6">
        <w:rPr>
          <w:rFonts w:ascii="Arial" w:hAnsi="Arial" w:cs="Arial"/>
          <w:sz w:val="20"/>
          <w:szCs w:val="20"/>
        </w:rPr>
        <w:t>kacja Rozwój na lata 2014-2020.</w:t>
      </w:r>
    </w:p>
    <w:p w:rsidR="006E3F47" w:rsidRDefault="006E3F47" w:rsidP="006E3F47">
      <w:pPr>
        <w:pStyle w:val="Akapitzlis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E3F47">
        <w:rPr>
          <w:rFonts w:ascii="Arial" w:hAnsi="Arial" w:cs="Arial"/>
          <w:sz w:val="20"/>
          <w:szCs w:val="20"/>
        </w:rPr>
        <w:t xml:space="preserve">Wykonawca zobowiązuje się dostarczyć Zamawiającemu przedmiot </w:t>
      </w:r>
      <w:r>
        <w:rPr>
          <w:rFonts w:ascii="Arial" w:hAnsi="Arial" w:cs="Arial"/>
          <w:sz w:val="20"/>
          <w:szCs w:val="20"/>
        </w:rPr>
        <w:t xml:space="preserve">zamówienia </w:t>
      </w:r>
      <w:r w:rsidRPr="006E3F47">
        <w:rPr>
          <w:rFonts w:ascii="Arial" w:hAnsi="Arial" w:cs="Arial"/>
          <w:sz w:val="20"/>
          <w:szCs w:val="20"/>
        </w:rPr>
        <w:t xml:space="preserve">na własny koszt i ryzyko do miejsca wskazanego </w:t>
      </w:r>
      <w:r>
        <w:rPr>
          <w:rFonts w:ascii="Arial" w:hAnsi="Arial" w:cs="Arial"/>
          <w:sz w:val="20"/>
          <w:szCs w:val="20"/>
        </w:rPr>
        <w:t>poniżej, w pkt. 2</w:t>
      </w:r>
      <w:r w:rsidRPr="006E3F47">
        <w:rPr>
          <w:rFonts w:ascii="Arial" w:hAnsi="Arial" w:cs="Arial"/>
          <w:sz w:val="20"/>
          <w:szCs w:val="20"/>
        </w:rPr>
        <w:t>.</w:t>
      </w:r>
    </w:p>
    <w:p w:rsidR="00C516E6" w:rsidRPr="00C516E6" w:rsidRDefault="00C516E6" w:rsidP="00C516E6">
      <w:pPr>
        <w:pStyle w:val="Akapitzlis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2646D4" w:rsidRPr="00C516E6" w:rsidRDefault="002646D4" w:rsidP="00B60F44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16E6">
        <w:rPr>
          <w:rFonts w:ascii="Arial" w:hAnsi="Arial" w:cs="Arial"/>
          <w:sz w:val="20"/>
          <w:szCs w:val="20"/>
        </w:rPr>
        <w:t>Miejsce dostawy</w:t>
      </w:r>
      <w:r w:rsidR="0034529C" w:rsidRPr="00C516E6">
        <w:rPr>
          <w:rFonts w:ascii="Arial" w:hAnsi="Arial" w:cs="Arial"/>
          <w:sz w:val="20"/>
          <w:szCs w:val="20"/>
        </w:rPr>
        <w:t>:</w:t>
      </w:r>
    </w:p>
    <w:p w:rsidR="002646D4" w:rsidRPr="007810D2" w:rsidRDefault="002646D4" w:rsidP="007810D2">
      <w:pPr>
        <w:pStyle w:val="Akapitzlist"/>
        <w:spacing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>Urząd Marszałkowski Województwa Zachodniopomorskiego</w:t>
      </w:r>
    </w:p>
    <w:p w:rsidR="002646D4" w:rsidRPr="007810D2" w:rsidRDefault="002646D4" w:rsidP="007810D2">
      <w:pPr>
        <w:pStyle w:val="Akapitzlist"/>
        <w:spacing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 xml:space="preserve">Centrum </w:t>
      </w:r>
      <w:r w:rsidR="00C516E6">
        <w:rPr>
          <w:rFonts w:ascii="Arial" w:hAnsi="Arial" w:cs="Arial"/>
          <w:sz w:val="20"/>
          <w:szCs w:val="20"/>
        </w:rPr>
        <w:t>Inicjatyw Gospodarczych</w:t>
      </w:r>
    </w:p>
    <w:p w:rsidR="002646D4" w:rsidRPr="007810D2" w:rsidRDefault="00C516E6" w:rsidP="007810D2">
      <w:pPr>
        <w:pStyle w:val="Akapitzlist"/>
        <w:spacing w:line="240" w:lineRule="auto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Centrum Biurowe </w:t>
      </w:r>
      <w:proofErr w:type="spellStart"/>
      <w:r>
        <w:rPr>
          <w:rFonts w:ascii="Arial" w:hAnsi="Arial" w:cs="Arial"/>
          <w:sz w:val="20"/>
          <w:szCs w:val="20"/>
        </w:rPr>
        <w:t>Maris</w:t>
      </w:r>
      <w:proofErr w:type="spellEnd"/>
      <w:r>
        <w:rPr>
          <w:rFonts w:ascii="Arial" w:hAnsi="Arial" w:cs="Arial"/>
          <w:sz w:val="20"/>
          <w:szCs w:val="20"/>
        </w:rPr>
        <w:t>, Plac Hołdu Pruskiego 9</w:t>
      </w:r>
    </w:p>
    <w:p w:rsidR="003F1020" w:rsidRPr="007810D2" w:rsidRDefault="00C516E6" w:rsidP="007810D2">
      <w:pPr>
        <w:pStyle w:val="Akapitzlist"/>
        <w:spacing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C516E6">
        <w:rPr>
          <w:rFonts w:ascii="Arial" w:hAnsi="Arial" w:cs="Arial"/>
          <w:sz w:val="20"/>
          <w:szCs w:val="20"/>
        </w:rPr>
        <w:t>70-550 Szczecin</w:t>
      </w:r>
    </w:p>
    <w:p w:rsidR="007C1B3B" w:rsidRPr="007810D2" w:rsidRDefault="007C1B3B" w:rsidP="007810D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106F3" w:rsidRDefault="00E106F3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>ZAWARTOŚĆ OFERTY</w:t>
      </w:r>
    </w:p>
    <w:p w:rsidR="00426D5A" w:rsidRPr="007810D2" w:rsidRDefault="00426D5A" w:rsidP="00426D5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4420E" w:rsidRPr="00387093" w:rsidRDefault="009354E7" w:rsidP="003870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powinna zawierać: </w:t>
      </w:r>
      <w:bookmarkStart w:id="0" w:name="_GoBack"/>
      <w:bookmarkEnd w:id="0"/>
      <w:r w:rsidR="00387093">
        <w:rPr>
          <w:rFonts w:ascii="Arial" w:hAnsi="Arial" w:cs="Arial"/>
          <w:sz w:val="20"/>
          <w:szCs w:val="20"/>
        </w:rPr>
        <w:t>o</w:t>
      </w:r>
      <w:r w:rsidR="00A57C59" w:rsidRPr="00387093">
        <w:rPr>
          <w:rFonts w:ascii="Arial" w:hAnsi="Arial" w:cs="Arial"/>
          <w:sz w:val="20"/>
          <w:szCs w:val="20"/>
        </w:rPr>
        <w:t xml:space="preserve">fertę cenową </w:t>
      </w:r>
      <w:r w:rsidR="00070EC0" w:rsidRPr="00387093">
        <w:rPr>
          <w:rFonts w:ascii="Arial" w:hAnsi="Arial" w:cs="Arial"/>
          <w:sz w:val="20"/>
          <w:szCs w:val="20"/>
        </w:rPr>
        <w:t xml:space="preserve">– </w:t>
      </w:r>
      <w:r w:rsidR="00A57C59" w:rsidRPr="00387093">
        <w:rPr>
          <w:rFonts w:ascii="Arial" w:hAnsi="Arial" w:cs="Arial"/>
          <w:sz w:val="20"/>
          <w:szCs w:val="20"/>
        </w:rPr>
        <w:t>w formie wypełnionego</w:t>
      </w:r>
      <w:r w:rsidR="00070EC0" w:rsidRPr="00387093">
        <w:rPr>
          <w:rFonts w:ascii="Arial" w:hAnsi="Arial" w:cs="Arial"/>
          <w:sz w:val="20"/>
          <w:szCs w:val="20"/>
        </w:rPr>
        <w:t xml:space="preserve"> </w:t>
      </w:r>
      <w:r w:rsidR="00BA77B7" w:rsidRPr="00387093">
        <w:rPr>
          <w:rFonts w:ascii="Arial" w:hAnsi="Arial" w:cs="Arial"/>
          <w:sz w:val="20"/>
          <w:szCs w:val="20"/>
        </w:rPr>
        <w:t>Załącznika</w:t>
      </w:r>
      <w:r w:rsidR="00070EC0" w:rsidRPr="00387093">
        <w:rPr>
          <w:rFonts w:ascii="Arial" w:hAnsi="Arial" w:cs="Arial"/>
          <w:sz w:val="20"/>
          <w:szCs w:val="20"/>
        </w:rPr>
        <w:t xml:space="preserve"> </w:t>
      </w:r>
      <w:r w:rsidR="00502C9B" w:rsidRPr="00387093">
        <w:rPr>
          <w:rFonts w:ascii="Arial" w:hAnsi="Arial" w:cs="Arial"/>
          <w:sz w:val="20"/>
          <w:szCs w:val="20"/>
        </w:rPr>
        <w:t xml:space="preserve">nr 1 </w:t>
      </w:r>
      <w:r w:rsidR="00070EC0" w:rsidRPr="00387093">
        <w:rPr>
          <w:rFonts w:ascii="Arial" w:hAnsi="Arial" w:cs="Arial"/>
          <w:sz w:val="20"/>
          <w:szCs w:val="20"/>
        </w:rPr>
        <w:t>do zapytania ofertowego</w:t>
      </w:r>
      <w:r w:rsidR="00203C6D">
        <w:rPr>
          <w:rFonts w:ascii="Arial" w:hAnsi="Arial" w:cs="Arial"/>
          <w:sz w:val="20"/>
          <w:szCs w:val="20"/>
        </w:rPr>
        <w:t>.</w:t>
      </w:r>
    </w:p>
    <w:p w:rsidR="003F1674" w:rsidRPr="007810D2" w:rsidRDefault="003F1674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747D" w:rsidRDefault="00E5747D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>MIEJSCE ORAZ TERMIN SKŁADANIA OFERT</w:t>
      </w:r>
    </w:p>
    <w:p w:rsidR="00B60F44" w:rsidRPr="007810D2" w:rsidRDefault="00B60F44" w:rsidP="00B60F4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5747D" w:rsidRPr="00DE23B1" w:rsidRDefault="00E5747D" w:rsidP="00B60F4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23B1">
        <w:rPr>
          <w:rFonts w:ascii="Arial" w:hAnsi="Arial" w:cs="Arial"/>
          <w:sz w:val="20"/>
          <w:szCs w:val="20"/>
        </w:rPr>
        <w:t xml:space="preserve">Oferta powinna być przesłana za pośrednictwem poczty elektronicznej na adres: </w:t>
      </w:r>
      <w:hyperlink r:id="rId8" w:history="1">
        <w:r w:rsidR="00C516E6" w:rsidRPr="003D00A9">
          <w:rPr>
            <w:rStyle w:val="Hipercze"/>
            <w:rFonts w:ascii="Arial" w:hAnsi="Arial" w:cs="Arial"/>
            <w:sz w:val="20"/>
            <w:szCs w:val="20"/>
          </w:rPr>
          <w:t>investingmina@wzp.pl</w:t>
        </w:r>
      </w:hyperlink>
      <w:r w:rsidR="00C516E6">
        <w:rPr>
          <w:rFonts w:ascii="Arial" w:hAnsi="Arial" w:cs="Arial"/>
          <w:sz w:val="20"/>
          <w:szCs w:val="20"/>
        </w:rPr>
        <w:t xml:space="preserve"> </w:t>
      </w:r>
      <w:r w:rsidRPr="00DE23B1">
        <w:rPr>
          <w:rFonts w:ascii="Arial" w:hAnsi="Arial" w:cs="Arial"/>
          <w:sz w:val="20"/>
          <w:szCs w:val="20"/>
        </w:rPr>
        <w:t xml:space="preserve"> </w:t>
      </w:r>
      <w:r w:rsidR="00C516E6">
        <w:rPr>
          <w:rFonts w:ascii="Arial" w:hAnsi="Arial" w:cs="Arial"/>
          <w:sz w:val="20"/>
          <w:szCs w:val="20"/>
        </w:rPr>
        <w:t xml:space="preserve"> </w:t>
      </w:r>
      <w:r w:rsidRPr="00DE23B1">
        <w:rPr>
          <w:rFonts w:ascii="Arial" w:hAnsi="Arial" w:cs="Arial"/>
          <w:b/>
          <w:sz w:val="20"/>
          <w:szCs w:val="20"/>
        </w:rPr>
        <w:t xml:space="preserve">do </w:t>
      </w:r>
      <w:r w:rsidR="00E106F3" w:rsidRPr="00DE23B1">
        <w:rPr>
          <w:rFonts w:ascii="Arial" w:hAnsi="Arial" w:cs="Arial"/>
          <w:b/>
          <w:sz w:val="20"/>
          <w:szCs w:val="20"/>
        </w:rPr>
        <w:t xml:space="preserve">dnia </w:t>
      </w:r>
      <w:r w:rsidR="00FF5B6A">
        <w:rPr>
          <w:rFonts w:ascii="Arial" w:hAnsi="Arial" w:cs="Arial"/>
          <w:b/>
          <w:sz w:val="20"/>
          <w:szCs w:val="20"/>
        </w:rPr>
        <w:t>2</w:t>
      </w:r>
      <w:r w:rsidR="008B295A">
        <w:rPr>
          <w:rFonts w:ascii="Arial" w:hAnsi="Arial" w:cs="Arial"/>
          <w:b/>
          <w:sz w:val="20"/>
          <w:szCs w:val="20"/>
        </w:rPr>
        <w:t>8</w:t>
      </w:r>
      <w:r w:rsidR="00C516E6">
        <w:rPr>
          <w:rFonts w:ascii="Arial" w:hAnsi="Arial" w:cs="Arial"/>
          <w:b/>
          <w:sz w:val="20"/>
          <w:szCs w:val="20"/>
        </w:rPr>
        <w:t>.09.2020</w:t>
      </w:r>
      <w:r w:rsidR="00F6694F" w:rsidRPr="00DE23B1">
        <w:rPr>
          <w:rFonts w:ascii="Arial" w:hAnsi="Arial" w:cs="Arial"/>
          <w:b/>
          <w:sz w:val="20"/>
          <w:szCs w:val="20"/>
        </w:rPr>
        <w:t xml:space="preserve"> r.</w:t>
      </w:r>
      <w:r w:rsidR="00D2450E" w:rsidRPr="00DE23B1">
        <w:rPr>
          <w:rFonts w:ascii="Arial" w:hAnsi="Arial" w:cs="Arial"/>
          <w:b/>
          <w:sz w:val="20"/>
          <w:szCs w:val="20"/>
        </w:rPr>
        <w:t xml:space="preserve"> do godz. </w:t>
      </w:r>
      <w:r w:rsidR="00190289" w:rsidRPr="00DE23B1">
        <w:rPr>
          <w:rFonts w:ascii="Arial" w:hAnsi="Arial" w:cs="Arial"/>
          <w:b/>
          <w:sz w:val="20"/>
          <w:szCs w:val="20"/>
        </w:rPr>
        <w:t>1</w:t>
      </w:r>
      <w:r w:rsidR="00C516E6">
        <w:rPr>
          <w:rFonts w:ascii="Arial" w:hAnsi="Arial" w:cs="Arial"/>
          <w:b/>
          <w:sz w:val="20"/>
          <w:szCs w:val="20"/>
        </w:rPr>
        <w:t>2:</w:t>
      </w:r>
      <w:r w:rsidR="00190289" w:rsidRPr="00DE23B1">
        <w:rPr>
          <w:rFonts w:ascii="Arial" w:hAnsi="Arial" w:cs="Arial"/>
          <w:b/>
          <w:sz w:val="20"/>
          <w:szCs w:val="20"/>
        </w:rPr>
        <w:t>00</w:t>
      </w:r>
      <w:r w:rsidR="0012405A" w:rsidRPr="00DE23B1">
        <w:rPr>
          <w:rFonts w:ascii="Arial" w:hAnsi="Arial" w:cs="Arial"/>
          <w:b/>
          <w:sz w:val="20"/>
          <w:szCs w:val="20"/>
        </w:rPr>
        <w:t>.</w:t>
      </w:r>
    </w:p>
    <w:p w:rsidR="00BA77B7" w:rsidRPr="007810D2" w:rsidRDefault="00BA77B7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2CDC" w:rsidRPr="00AA51FD" w:rsidRDefault="00A42CDC" w:rsidP="00AA51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70B" w:rsidRDefault="00465182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>KRYTERIA OCENY OFERT</w:t>
      </w:r>
    </w:p>
    <w:p w:rsidR="00990083" w:rsidRPr="007810D2" w:rsidRDefault="00990083" w:rsidP="0099008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8570B" w:rsidRPr="00990083" w:rsidRDefault="00F8570B" w:rsidP="0099008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990083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>Cena – 100 %</w:t>
      </w:r>
    </w:p>
    <w:p w:rsidR="00990083" w:rsidRPr="00AE6E8F" w:rsidRDefault="00990083" w:rsidP="00990083">
      <w:pPr>
        <w:pStyle w:val="Akapitzlist"/>
        <w:autoSpaceDE w:val="0"/>
        <w:autoSpaceDN w:val="0"/>
        <w:adjustRightInd w:val="0"/>
        <w:spacing w:before="120" w:after="120" w:line="288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AE6E8F">
        <w:rPr>
          <w:rFonts w:ascii="Arial" w:hAnsi="Arial" w:cs="Arial"/>
          <w:sz w:val="20"/>
          <w:szCs w:val="20"/>
        </w:rPr>
        <w:t>Maksymalną liczbę punktów otrzyma Wykonawca, który zaoferuje najniższą cenę. Przy dokonaniu oceny ofert Zamawiający posłuży się następującymi wzorami:</w:t>
      </w:r>
    </w:p>
    <w:p w:rsidR="00990083" w:rsidRPr="00AE6E8F" w:rsidRDefault="00990083" w:rsidP="00990083">
      <w:pPr>
        <w:autoSpaceDE w:val="0"/>
        <w:autoSpaceDN w:val="0"/>
        <w:adjustRightInd w:val="0"/>
        <w:spacing w:before="120" w:after="120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E6E8F">
        <w:rPr>
          <w:rFonts w:ascii="Arial" w:hAnsi="Arial" w:cs="Arial"/>
          <w:sz w:val="20"/>
          <w:szCs w:val="20"/>
        </w:rPr>
        <w:t>C= (</w:t>
      </w:r>
      <w:proofErr w:type="spellStart"/>
      <w:r w:rsidRPr="00AE6E8F">
        <w:rPr>
          <w:rFonts w:ascii="Arial" w:hAnsi="Arial" w:cs="Arial"/>
          <w:sz w:val="20"/>
          <w:szCs w:val="20"/>
        </w:rPr>
        <w:t>Cn</w:t>
      </w:r>
      <w:proofErr w:type="spellEnd"/>
      <w:r w:rsidRPr="00AE6E8F">
        <w:rPr>
          <w:rFonts w:ascii="Arial" w:hAnsi="Arial" w:cs="Arial"/>
          <w:sz w:val="20"/>
          <w:szCs w:val="20"/>
        </w:rPr>
        <w:t xml:space="preserve"> \ Co) x 100 pkt</w:t>
      </w:r>
    </w:p>
    <w:p w:rsidR="00990083" w:rsidRPr="00AE6E8F" w:rsidRDefault="00990083" w:rsidP="00990083">
      <w:pPr>
        <w:autoSpaceDE w:val="0"/>
        <w:autoSpaceDN w:val="0"/>
        <w:adjustRightInd w:val="0"/>
        <w:spacing w:before="120" w:after="120" w:line="288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E6E8F">
        <w:rPr>
          <w:rFonts w:ascii="Arial" w:hAnsi="Arial" w:cs="Arial"/>
          <w:sz w:val="20"/>
          <w:szCs w:val="20"/>
        </w:rPr>
        <w:t>Gdzie:</w:t>
      </w:r>
    </w:p>
    <w:p w:rsidR="008E67DD" w:rsidRDefault="00990083" w:rsidP="00C70F3E">
      <w:pPr>
        <w:autoSpaceDE w:val="0"/>
        <w:autoSpaceDN w:val="0"/>
        <w:adjustRightInd w:val="0"/>
        <w:spacing w:before="120" w:after="120" w:line="288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E6E8F">
        <w:rPr>
          <w:rFonts w:ascii="Arial" w:hAnsi="Arial" w:cs="Arial"/>
          <w:sz w:val="20"/>
          <w:szCs w:val="20"/>
        </w:rPr>
        <w:t>C – punkty za cenę</w:t>
      </w:r>
    </w:p>
    <w:p w:rsidR="00990083" w:rsidRPr="00AE6E8F" w:rsidRDefault="00990083" w:rsidP="00990083">
      <w:pPr>
        <w:autoSpaceDE w:val="0"/>
        <w:autoSpaceDN w:val="0"/>
        <w:adjustRightInd w:val="0"/>
        <w:spacing w:before="120" w:after="120" w:line="288" w:lineRule="auto"/>
        <w:ind w:left="357"/>
        <w:jc w:val="both"/>
        <w:rPr>
          <w:rFonts w:ascii="Arial" w:hAnsi="Arial" w:cs="Arial"/>
          <w:sz w:val="20"/>
          <w:szCs w:val="20"/>
        </w:rPr>
      </w:pPr>
      <w:proofErr w:type="spellStart"/>
      <w:r w:rsidRPr="00AE6E8F">
        <w:rPr>
          <w:rFonts w:ascii="Arial" w:hAnsi="Arial" w:cs="Arial"/>
          <w:sz w:val="20"/>
          <w:szCs w:val="20"/>
        </w:rPr>
        <w:lastRenderedPageBreak/>
        <w:t>Cn</w:t>
      </w:r>
      <w:proofErr w:type="spellEnd"/>
      <w:r w:rsidRPr="00AE6E8F">
        <w:rPr>
          <w:rFonts w:ascii="Arial" w:hAnsi="Arial" w:cs="Arial"/>
          <w:sz w:val="20"/>
          <w:szCs w:val="20"/>
        </w:rPr>
        <w:t xml:space="preserve"> – najniższa oferta cenowa spośród wszystkich ofert podlegających ocenie</w:t>
      </w:r>
    </w:p>
    <w:p w:rsidR="00990083" w:rsidRPr="00AE6E8F" w:rsidRDefault="00990083" w:rsidP="00990083">
      <w:pPr>
        <w:autoSpaceDE w:val="0"/>
        <w:autoSpaceDN w:val="0"/>
        <w:adjustRightInd w:val="0"/>
        <w:spacing w:before="120" w:after="120" w:line="288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E6E8F">
        <w:rPr>
          <w:rFonts w:ascii="Arial" w:hAnsi="Arial" w:cs="Arial"/>
          <w:sz w:val="20"/>
          <w:szCs w:val="20"/>
        </w:rPr>
        <w:t>Co – cena oferty ocenianej</w:t>
      </w:r>
    </w:p>
    <w:p w:rsidR="00990083" w:rsidRDefault="00990083" w:rsidP="0099008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E6E8F">
        <w:rPr>
          <w:rFonts w:ascii="Arial" w:hAnsi="Arial" w:cs="Arial"/>
          <w:sz w:val="20"/>
          <w:szCs w:val="20"/>
        </w:rPr>
        <w:t>Za ofertę najkorzystniejszą zostanie uznana oferta, która uzyska największą liczbę punktów, maksymalnie 100 punktów.</w:t>
      </w:r>
    </w:p>
    <w:p w:rsidR="00990083" w:rsidRPr="00343D23" w:rsidRDefault="00990083" w:rsidP="00990083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wybierze ofertę z najniższą ceną oraz spełniającą wymagane warunki Zamawiającego.</w:t>
      </w:r>
    </w:p>
    <w:p w:rsidR="00A2560C" w:rsidRPr="007810D2" w:rsidRDefault="00A2560C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5182" w:rsidRPr="007810D2" w:rsidRDefault="00465182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5182" w:rsidRDefault="00465182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>TERMIN ZWIĄZANIA OFERTĄ</w:t>
      </w:r>
    </w:p>
    <w:p w:rsidR="00990083" w:rsidRPr="007810D2" w:rsidRDefault="00990083" w:rsidP="0099008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E010F" w:rsidRPr="007810D2" w:rsidRDefault="00465182" w:rsidP="00DE23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 xml:space="preserve">Termin związania ofertą, tak aby na dzień dokonania zakupu lub złożenia </w:t>
      </w:r>
      <w:r w:rsidR="00502C9B" w:rsidRPr="007810D2">
        <w:rPr>
          <w:rFonts w:ascii="Arial" w:hAnsi="Arial" w:cs="Arial"/>
          <w:sz w:val="20"/>
          <w:szCs w:val="20"/>
        </w:rPr>
        <w:t xml:space="preserve">zamówienia </w:t>
      </w:r>
      <w:r w:rsidRPr="007810D2">
        <w:rPr>
          <w:rFonts w:ascii="Arial" w:hAnsi="Arial" w:cs="Arial"/>
          <w:sz w:val="20"/>
          <w:szCs w:val="20"/>
        </w:rPr>
        <w:t>oferta była ważna – 30 dni.</w:t>
      </w:r>
    </w:p>
    <w:p w:rsidR="000E010F" w:rsidRPr="007810D2" w:rsidRDefault="000E010F" w:rsidP="007810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A027BE" w:rsidRPr="00426D5A" w:rsidRDefault="00A027BE" w:rsidP="00426D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E3DDF" w:rsidRDefault="009E3DDF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REALIZACJA ZAMÓWIENIA</w:t>
      </w:r>
    </w:p>
    <w:p w:rsidR="00990083" w:rsidRDefault="00990083" w:rsidP="0099008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9E3DDF" w:rsidRPr="00BD18EE" w:rsidRDefault="009E3DDF" w:rsidP="009E3D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18EE">
        <w:rPr>
          <w:rFonts w:ascii="Arial" w:hAnsi="Arial" w:cs="Arial"/>
          <w:sz w:val="20"/>
          <w:szCs w:val="20"/>
        </w:rPr>
        <w:t xml:space="preserve">Zamówienie powinno być zrealizowane </w:t>
      </w:r>
      <w:r w:rsidR="008B391F">
        <w:rPr>
          <w:rFonts w:ascii="Arial" w:hAnsi="Arial" w:cs="Arial"/>
          <w:sz w:val="20"/>
          <w:szCs w:val="20"/>
        </w:rPr>
        <w:t xml:space="preserve">w ciągu </w:t>
      </w:r>
      <w:r w:rsidR="00A027BE">
        <w:rPr>
          <w:rFonts w:ascii="Arial" w:hAnsi="Arial" w:cs="Arial"/>
          <w:sz w:val="20"/>
          <w:szCs w:val="20"/>
        </w:rPr>
        <w:t xml:space="preserve">14 dni </w:t>
      </w:r>
      <w:r w:rsidR="008B391F">
        <w:rPr>
          <w:rFonts w:ascii="Arial" w:hAnsi="Arial" w:cs="Arial"/>
          <w:sz w:val="20"/>
          <w:szCs w:val="20"/>
        </w:rPr>
        <w:t>od daty złożenia zamówienia prze</w:t>
      </w:r>
      <w:r w:rsidR="00A027BE">
        <w:rPr>
          <w:rFonts w:ascii="Arial" w:hAnsi="Arial" w:cs="Arial"/>
          <w:sz w:val="20"/>
          <w:szCs w:val="20"/>
        </w:rPr>
        <w:t>z</w:t>
      </w:r>
      <w:r w:rsidR="008B391F">
        <w:rPr>
          <w:rFonts w:ascii="Arial" w:hAnsi="Arial" w:cs="Arial"/>
          <w:sz w:val="20"/>
          <w:szCs w:val="20"/>
        </w:rPr>
        <w:t xml:space="preserve"> Zamawiającego</w:t>
      </w:r>
      <w:r w:rsidR="00B81D7B">
        <w:rPr>
          <w:rFonts w:ascii="Arial" w:hAnsi="Arial" w:cs="Arial"/>
          <w:sz w:val="20"/>
          <w:szCs w:val="20"/>
        </w:rPr>
        <w:t>, po dokonaniu wyboru najkorzystniejszej oferty.</w:t>
      </w:r>
    </w:p>
    <w:p w:rsidR="009E3DDF" w:rsidRDefault="009E3DDF" w:rsidP="009E3D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E3DDF" w:rsidRPr="009E3DDF" w:rsidRDefault="009E3DDF" w:rsidP="009E3D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C0062" w:rsidRDefault="00E5747D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>FORMA PŁATNOŚCI</w:t>
      </w:r>
    </w:p>
    <w:p w:rsidR="00990083" w:rsidRPr="007810D2" w:rsidRDefault="00990083" w:rsidP="0099008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B57D6C" w:rsidRPr="007810D2" w:rsidRDefault="00090295" w:rsidP="00DE23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>Zamawiający uiści płatność przelewem na rachunek bankowy Wykonawcy w terminie 14 dni od daty dostarczenia</w:t>
      </w:r>
      <w:r w:rsidR="007810D2">
        <w:rPr>
          <w:rFonts w:ascii="Arial" w:hAnsi="Arial" w:cs="Arial"/>
          <w:sz w:val="20"/>
          <w:szCs w:val="20"/>
        </w:rPr>
        <w:t xml:space="preserve"> prawidłowo wystawionej faktury</w:t>
      </w:r>
      <w:r w:rsidR="00B57D6C">
        <w:rPr>
          <w:rFonts w:ascii="Arial" w:hAnsi="Arial" w:cs="Arial"/>
          <w:sz w:val="20"/>
          <w:szCs w:val="20"/>
        </w:rPr>
        <w:t>.</w:t>
      </w:r>
      <w:r w:rsidR="002A31F9">
        <w:rPr>
          <w:rFonts w:ascii="Arial" w:hAnsi="Arial" w:cs="Arial"/>
          <w:sz w:val="20"/>
          <w:szCs w:val="20"/>
        </w:rPr>
        <w:t xml:space="preserve"> Faktura powinna być dostarczona do Zamawiającego </w:t>
      </w:r>
      <w:r w:rsidR="008B391F">
        <w:rPr>
          <w:rFonts w:ascii="Arial" w:hAnsi="Arial" w:cs="Arial"/>
          <w:sz w:val="20"/>
          <w:szCs w:val="20"/>
        </w:rPr>
        <w:t>w dniu dostawy zamówionych publikacji książkowych.</w:t>
      </w:r>
    </w:p>
    <w:p w:rsidR="00E5747D" w:rsidRDefault="00E5747D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1FD" w:rsidRPr="007810D2" w:rsidRDefault="00AA51FD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747D" w:rsidRDefault="00E5747D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>DODATKOWE INFORMACJE</w:t>
      </w:r>
    </w:p>
    <w:p w:rsidR="00990083" w:rsidRPr="007810D2" w:rsidRDefault="00990083" w:rsidP="0099008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5747D" w:rsidRPr="007810D2" w:rsidRDefault="00E5747D" w:rsidP="00DE23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10D2">
        <w:rPr>
          <w:rFonts w:ascii="Arial" w:hAnsi="Arial" w:cs="Arial"/>
          <w:sz w:val="20"/>
          <w:szCs w:val="20"/>
        </w:rPr>
        <w:t>Dodatkowe informacje udziel</w:t>
      </w:r>
      <w:r w:rsidR="00BF1BA9" w:rsidRPr="007810D2">
        <w:rPr>
          <w:rFonts w:ascii="Arial" w:hAnsi="Arial" w:cs="Arial"/>
          <w:sz w:val="20"/>
          <w:szCs w:val="20"/>
        </w:rPr>
        <w:t>ane są drogą</w:t>
      </w:r>
      <w:r w:rsidRPr="007810D2">
        <w:rPr>
          <w:rFonts w:ascii="Arial" w:hAnsi="Arial" w:cs="Arial"/>
          <w:sz w:val="20"/>
          <w:szCs w:val="20"/>
        </w:rPr>
        <w:t xml:space="preserve"> mailową </w:t>
      </w:r>
      <w:r w:rsidR="00BF1BA9" w:rsidRPr="007810D2">
        <w:rPr>
          <w:rFonts w:ascii="Arial" w:hAnsi="Arial" w:cs="Arial"/>
          <w:sz w:val="20"/>
          <w:szCs w:val="20"/>
        </w:rPr>
        <w:t>(</w:t>
      </w:r>
      <w:r w:rsidRPr="007810D2">
        <w:rPr>
          <w:rFonts w:ascii="Arial" w:hAnsi="Arial" w:cs="Arial"/>
          <w:sz w:val="20"/>
          <w:szCs w:val="20"/>
        </w:rPr>
        <w:t>adre</w:t>
      </w:r>
      <w:r w:rsidR="00BF1BA9" w:rsidRPr="007810D2">
        <w:rPr>
          <w:rFonts w:ascii="Arial" w:hAnsi="Arial" w:cs="Arial"/>
          <w:sz w:val="20"/>
          <w:szCs w:val="20"/>
        </w:rPr>
        <w:t>s</w:t>
      </w:r>
      <w:r w:rsidRPr="007810D2">
        <w:rPr>
          <w:rFonts w:ascii="Arial" w:hAnsi="Arial" w:cs="Arial"/>
          <w:sz w:val="20"/>
          <w:szCs w:val="20"/>
        </w:rPr>
        <w:t>:</w:t>
      </w:r>
      <w:r w:rsidR="00203C6D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6D7E45" w:rsidRPr="003D00A9">
          <w:rPr>
            <w:rStyle w:val="Hipercze"/>
            <w:rFonts w:ascii="Arial" w:hAnsi="Arial" w:cs="Arial"/>
            <w:sz w:val="20"/>
            <w:szCs w:val="20"/>
          </w:rPr>
          <w:t>investingmina@wzp.pl</w:t>
        </w:r>
      </w:hyperlink>
      <w:r w:rsidR="00FE1D5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F6101" w:rsidRPr="00203C6D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9313F1" w:rsidRPr="007810D2">
        <w:rPr>
          <w:rFonts w:ascii="Arial" w:hAnsi="Arial" w:cs="Arial"/>
          <w:sz w:val="20"/>
          <w:szCs w:val="20"/>
        </w:rPr>
        <w:t xml:space="preserve">lub telefonicznie: </w:t>
      </w:r>
      <w:r w:rsidR="00C95A0E" w:rsidRPr="007810D2">
        <w:rPr>
          <w:rFonts w:ascii="Arial" w:hAnsi="Arial" w:cs="Arial"/>
          <w:sz w:val="20"/>
          <w:szCs w:val="20"/>
        </w:rPr>
        <w:t>91</w:t>
      </w:r>
      <w:r w:rsidR="00C95A0E">
        <w:rPr>
          <w:rFonts w:ascii="Arial" w:hAnsi="Arial" w:cs="Arial"/>
          <w:sz w:val="20"/>
          <w:szCs w:val="20"/>
        </w:rPr>
        <w:t xml:space="preserve"> 432 96 88, </w:t>
      </w:r>
      <w:r w:rsidR="009313F1" w:rsidRPr="007810D2">
        <w:rPr>
          <w:rFonts w:ascii="Arial" w:hAnsi="Arial" w:cs="Arial"/>
          <w:sz w:val="20"/>
          <w:szCs w:val="20"/>
        </w:rPr>
        <w:t>91</w:t>
      </w:r>
      <w:r w:rsidR="00FE1D56">
        <w:rPr>
          <w:rFonts w:ascii="Arial" w:hAnsi="Arial" w:cs="Arial"/>
          <w:sz w:val="20"/>
          <w:szCs w:val="20"/>
        </w:rPr>
        <w:t> 432 96 75</w:t>
      </w:r>
      <w:r w:rsidR="009313F1" w:rsidRPr="007810D2">
        <w:rPr>
          <w:rFonts w:ascii="Arial" w:hAnsi="Arial" w:cs="Arial"/>
          <w:sz w:val="20"/>
          <w:szCs w:val="20"/>
        </w:rPr>
        <w:t>.</w:t>
      </w:r>
    </w:p>
    <w:p w:rsidR="003F1674" w:rsidRDefault="003F1674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1FD" w:rsidRPr="007810D2" w:rsidRDefault="00AA51FD" w:rsidP="00781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13F1" w:rsidRDefault="009313F1" w:rsidP="007810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10D2">
        <w:rPr>
          <w:rFonts w:ascii="Arial" w:hAnsi="Arial" w:cs="Arial"/>
          <w:b/>
          <w:sz w:val="20"/>
          <w:szCs w:val="20"/>
        </w:rPr>
        <w:t>INNE</w:t>
      </w:r>
    </w:p>
    <w:p w:rsidR="00426D5A" w:rsidRPr="007810D2" w:rsidRDefault="00426D5A" w:rsidP="00426D5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30F62" w:rsidRPr="00426D5A" w:rsidRDefault="007E2E12" w:rsidP="00426D5A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</w:pPr>
      <w:r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 xml:space="preserve">Niniejsze zapytanie ofertowe nie stanowi zobowiązania </w:t>
      </w:r>
      <w:r w:rsidR="00F30F62"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>Województwa Zachodniopomorskiego</w:t>
      </w:r>
      <w:r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 xml:space="preserve">, do zawarcia umowy. Niniejsze zapytanie nie stanowi oferty w rozumieniu Kodeksu cywilnego. </w:t>
      </w:r>
      <w:r w:rsidR="00BD18EE"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>Województwo Zachodniopomorskie</w:t>
      </w:r>
      <w:r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 xml:space="preserve"> zastrzega sobie możliwość nie odpowiadania na oferty</w:t>
      </w:r>
      <w:r w:rsidR="004627DB"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>,</w:t>
      </w:r>
      <w:r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 xml:space="preserve"> jak i nie zawarcia umowy z którymkolwiek z oferentów. </w:t>
      </w:r>
    </w:p>
    <w:p w:rsidR="00F30F62" w:rsidRPr="007810D2" w:rsidRDefault="00F30F62" w:rsidP="007810D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</w:pPr>
    </w:p>
    <w:p w:rsidR="007E2E12" w:rsidRPr="00426D5A" w:rsidRDefault="007E2E12" w:rsidP="00426D5A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</w:pPr>
      <w:r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>Niniejsze zapytanie nie stanowi podstawy do roszczeń dotyczących zawarcia umowy. Niniejsze zapytanie ofertowe </w:t>
      </w:r>
      <w:r w:rsidR="004627DB"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 xml:space="preserve">nie </w:t>
      </w:r>
      <w:r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>dotyczy postępowania prowadzonego w trybie ustawy Prawo Zamówień Publicznych.</w:t>
      </w:r>
    </w:p>
    <w:p w:rsidR="00C86040" w:rsidRPr="007810D2" w:rsidRDefault="00C86040" w:rsidP="007810D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</w:p>
    <w:p w:rsidR="006D7E45" w:rsidRPr="006D7E45" w:rsidRDefault="007E2E12" w:rsidP="006D7E45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</w:pPr>
      <w:r w:rsidRPr="00426D5A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>Zakup finansowany jest ze środków </w:t>
      </w:r>
      <w:r w:rsidR="006D7E45" w:rsidRPr="006D7E45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 xml:space="preserve">Europejskiego Funduszu Społecznego w ramach Programu Operacyjnego Wiedza Edukacja Rozwój na lata 2014-2020. </w:t>
      </w:r>
    </w:p>
    <w:p w:rsidR="006D7E45" w:rsidRPr="006D7E45" w:rsidRDefault="006D7E45" w:rsidP="006D7E45">
      <w:pPr>
        <w:pStyle w:val="Akapitzlist"/>
        <w:shd w:val="clear" w:color="auto" w:fill="FFFFFF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</w:pPr>
      <w:r w:rsidRPr="006D7E45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>Priorytet II „Efektywne polityki publiczne na rynku pracy, gospodarki i edukacji”</w:t>
      </w:r>
    </w:p>
    <w:p w:rsidR="007E2E12" w:rsidRPr="00426D5A" w:rsidRDefault="006D7E45" w:rsidP="006D7E45">
      <w:pPr>
        <w:pStyle w:val="Akapitzlist"/>
        <w:shd w:val="clear" w:color="auto" w:fill="FFFFFF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D7E45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pl-PL"/>
        </w:rPr>
        <w:t>Działanie 2.18 „Wysokiej jakości usługi administracyjne”.</w:t>
      </w:r>
    </w:p>
    <w:p w:rsidR="0021097E" w:rsidRPr="007810D2" w:rsidRDefault="0021097E" w:rsidP="007810D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810D2" w:rsidRPr="007810D2" w:rsidRDefault="007810D2" w:rsidP="007810D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7810D2" w:rsidRPr="007810D2" w:rsidSect="00675F4A">
      <w:headerReference w:type="default" r:id="rId10"/>
      <w:footerReference w:type="default" r:id="rId11"/>
      <w:pgSz w:w="11906" w:h="16838"/>
      <w:pgMar w:top="851" w:right="1417" w:bottom="993" w:left="1417" w:header="708" w:footer="4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A6A" w:rsidRDefault="006F5A6A" w:rsidP="008A359F">
      <w:pPr>
        <w:spacing w:after="0" w:line="240" w:lineRule="auto"/>
      </w:pPr>
      <w:r>
        <w:separator/>
      </w:r>
    </w:p>
  </w:endnote>
  <w:endnote w:type="continuationSeparator" w:id="0">
    <w:p w:rsidR="006F5A6A" w:rsidRDefault="006F5A6A" w:rsidP="008A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2D" w:rsidRPr="00675F4A" w:rsidRDefault="00675F4A" w:rsidP="00675F4A">
    <w:pPr>
      <w:tabs>
        <w:tab w:val="center" w:pos="4536"/>
        <w:tab w:val="right" w:pos="9072"/>
      </w:tabs>
      <w:ind w:left="-284" w:right="-284"/>
      <w:jc w:val="center"/>
      <w:rPr>
        <w:rFonts w:ascii="Arial" w:hAnsi="Arial" w:cs="Arial"/>
        <w:i/>
        <w:iCs/>
        <w:color w:val="000000"/>
        <w:sz w:val="18"/>
        <w:szCs w:val="18"/>
      </w:rPr>
    </w:pPr>
    <w:r w:rsidRPr="00675F4A">
      <w:rPr>
        <w:rFonts w:ascii="Arial" w:hAnsi="Arial" w:cs="Arial"/>
        <w:i/>
        <w:iCs/>
        <w:color w:val="000000"/>
        <w:sz w:val="16"/>
        <w:szCs w:val="18"/>
      </w:rPr>
      <w:t xml:space="preserve">Projekt „Standardy obsługi inwestora w samorządach województwa zachodniopomorskiego” </w:t>
    </w:r>
    <w:r w:rsidRPr="00675F4A">
      <w:rPr>
        <w:rFonts w:ascii="Arial" w:hAnsi="Arial" w:cs="Arial"/>
        <w:i/>
        <w:iCs/>
        <w:color w:val="000000"/>
        <w:sz w:val="16"/>
        <w:szCs w:val="18"/>
      </w:rPr>
      <w:br/>
      <w:t xml:space="preserve">realizowany przez Województwo Zachodniopomorskie jest współfinansowany przez Unię Europejską w ramach Europejskiego Funduszu Społecznego w ramach Programu Operacyjnego Wiedza Edukacja Rozwój na lata 2014-2020. </w:t>
    </w:r>
    <w:r w:rsidRPr="00675F4A">
      <w:rPr>
        <w:rFonts w:ascii="Arial" w:hAnsi="Arial" w:cs="Arial"/>
        <w:i/>
        <w:iCs/>
        <w:color w:val="000000"/>
        <w:sz w:val="16"/>
        <w:szCs w:val="18"/>
      </w:rPr>
      <w:br/>
      <w:t>Priorytet II „Efektywne polityki publiczne na rynku pracy, gospodarki i edukacji”</w:t>
    </w:r>
    <w:r w:rsidRPr="00675F4A">
      <w:rPr>
        <w:rFonts w:ascii="Arial" w:hAnsi="Arial" w:cs="Arial"/>
        <w:i/>
        <w:iCs/>
        <w:color w:val="000000"/>
        <w:sz w:val="16"/>
        <w:szCs w:val="18"/>
      </w:rPr>
      <w:br/>
      <w:t>Działanie 2.18 „Wysokiej jakości usługi administracyjne”.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A6A" w:rsidRDefault="006F5A6A" w:rsidP="008A359F">
      <w:pPr>
        <w:spacing w:after="0" w:line="240" w:lineRule="auto"/>
      </w:pPr>
      <w:r>
        <w:separator/>
      </w:r>
    </w:p>
  </w:footnote>
  <w:footnote w:type="continuationSeparator" w:id="0">
    <w:p w:rsidR="006F5A6A" w:rsidRDefault="006F5A6A" w:rsidP="008A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283" w:rsidRDefault="00675F4A" w:rsidP="00675F4A">
    <w:pPr>
      <w:pStyle w:val="Nagwek"/>
      <w:tabs>
        <w:tab w:val="clear" w:pos="9072"/>
      </w:tabs>
      <w:ind w:left="-709" w:right="-1276"/>
      <w:jc w:val="center"/>
    </w:pPr>
    <w:r w:rsidRPr="00675F4A">
      <w:rPr>
        <w:noProof/>
        <w:lang w:eastAsia="pl-PL"/>
      </w:rPr>
      <w:drawing>
        <wp:inline distT="0" distB="0" distL="0" distR="0">
          <wp:extent cx="5760720" cy="740410"/>
          <wp:effectExtent l="19050" t="0" r="0" b="0"/>
          <wp:docPr id="2" name="Obraz 5" descr="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1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2283">
      <w:ptab w:relativeTo="margin" w:alignment="right" w:leader="none"/>
    </w:r>
  </w:p>
  <w:p w:rsidR="00387093" w:rsidRPr="008A359F" w:rsidRDefault="00387093" w:rsidP="00C67B21">
    <w:pPr>
      <w:pStyle w:val="Nagwek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0BA7"/>
    <w:multiLevelType w:val="hybridMultilevel"/>
    <w:tmpl w:val="530AFE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3854C8"/>
    <w:multiLevelType w:val="hybridMultilevel"/>
    <w:tmpl w:val="68C2377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755984"/>
    <w:multiLevelType w:val="hybridMultilevel"/>
    <w:tmpl w:val="EFBA4C3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163701F6"/>
    <w:multiLevelType w:val="hybridMultilevel"/>
    <w:tmpl w:val="E2D45B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036D07"/>
    <w:multiLevelType w:val="hybridMultilevel"/>
    <w:tmpl w:val="CA2688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341C52"/>
    <w:multiLevelType w:val="hybridMultilevel"/>
    <w:tmpl w:val="806080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A7D52"/>
    <w:multiLevelType w:val="hybridMultilevel"/>
    <w:tmpl w:val="D84A0AF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25432614"/>
    <w:multiLevelType w:val="hybridMultilevel"/>
    <w:tmpl w:val="6BC4B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D3287B"/>
    <w:multiLevelType w:val="hybridMultilevel"/>
    <w:tmpl w:val="4F225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A170EF5A">
      <w:start w:val="1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246A0"/>
    <w:multiLevelType w:val="hybridMultilevel"/>
    <w:tmpl w:val="7550E9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82A19"/>
    <w:multiLevelType w:val="hybridMultilevel"/>
    <w:tmpl w:val="E3561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E70B2"/>
    <w:multiLevelType w:val="hybridMultilevel"/>
    <w:tmpl w:val="4F225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A170EF5A">
      <w:start w:val="1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A0C61"/>
    <w:multiLevelType w:val="hybridMultilevel"/>
    <w:tmpl w:val="40C63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22709"/>
    <w:multiLevelType w:val="hybridMultilevel"/>
    <w:tmpl w:val="FBE4E38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43177BDD"/>
    <w:multiLevelType w:val="hybridMultilevel"/>
    <w:tmpl w:val="C1D8F68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6F678C"/>
    <w:multiLevelType w:val="hybridMultilevel"/>
    <w:tmpl w:val="58DC68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73552E"/>
    <w:multiLevelType w:val="hybridMultilevel"/>
    <w:tmpl w:val="3ACE5F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3D565F"/>
    <w:multiLevelType w:val="hybridMultilevel"/>
    <w:tmpl w:val="F19C9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170EF5A">
      <w:start w:val="1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16"/>
  </w:num>
  <w:num w:numId="5">
    <w:abstractNumId w:val="14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15"/>
  </w:num>
  <w:num w:numId="15">
    <w:abstractNumId w:val="3"/>
  </w:num>
  <w:num w:numId="16">
    <w:abstractNumId w:val="13"/>
  </w:num>
  <w:num w:numId="17">
    <w:abstractNumId w:val="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5C0062"/>
    <w:rsid w:val="00047382"/>
    <w:rsid w:val="00057B00"/>
    <w:rsid w:val="00070EC0"/>
    <w:rsid w:val="00074239"/>
    <w:rsid w:val="0008659B"/>
    <w:rsid w:val="00090295"/>
    <w:rsid w:val="000E010F"/>
    <w:rsid w:val="000F5C10"/>
    <w:rsid w:val="0012405A"/>
    <w:rsid w:val="00144E20"/>
    <w:rsid w:val="001742D9"/>
    <w:rsid w:val="00190289"/>
    <w:rsid w:val="0019279A"/>
    <w:rsid w:val="001A48FF"/>
    <w:rsid w:val="001B1D64"/>
    <w:rsid w:val="001B349B"/>
    <w:rsid w:val="001C3C37"/>
    <w:rsid w:val="00203C6D"/>
    <w:rsid w:val="0021097E"/>
    <w:rsid w:val="002420FA"/>
    <w:rsid w:val="002640AE"/>
    <w:rsid w:val="002646D4"/>
    <w:rsid w:val="00285D5E"/>
    <w:rsid w:val="00286340"/>
    <w:rsid w:val="002A31F9"/>
    <w:rsid w:val="002C7C61"/>
    <w:rsid w:val="00325C90"/>
    <w:rsid w:val="003266A1"/>
    <w:rsid w:val="0034529C"/>
    <w:rsid w:val="00357427"/>
    <w:rsid w:val="003601BB"/>
    <w:rsid w:val="00360A0A"/>
    <w:rsid w:val="00387093"/>
    <w:rsid w:val="003B3A40"/>
    <w:rsid w:val="003B4132"/>
    <w:rsid w:val="003F1020"/>
    <w:rsid w:val="003F1674"/>
    <w:rsid w:val="0041599C"/>
    <w:rsid w:val="004161B2"/>
    <w:rsid w:val="00426D5A"/>
    <w:rsid w:val="004627DB"/>
    <w:rsid w:val="00465182"/>
    <w:rsid w:val="00466DE7"/>
    <w:rsid w:val="00472791"/>
    <w:rsid w:val="004B3B01"/>
    <w:rsid w:val="004C67F5"/>
    <w:rsid w:val="004D67D6"/>
    <w:rsid w:val="004D6A96"/>
    <w:rsid w:val="004F3783"/>
    <w:rsid w:val="00502C9B"/>
    <w:rsid w:val="00507ACB"/>
    <w:rsid w:val="00563B07"/>
    <w:rsid w:val="005C0062"/>
    <w:rsid w:val="006042F1"/>
    <w:rsid w:val="00644A60"/>
    <w:rsid w:val="006755A7"/>
    <w:rsid w:val="00675F4A"/>
    <w:rsid w:val="00676058"/>
    <w:rsid w:val="006860C0"/>
    <w:rsid w:val="006954F7"/>
    <w:rsid w:val="006A0312"/>
    <w:rsid w:val="006C545D"/>
    <w:rsid w:val="006D2E34"/>
    <w:rsid w:val="006D7E45"/>
    <w:rsid w:val="006E3F47"/>
    <w:rsid w:val="006E3FD8"/>
    <w:rsid w:val="006F5A6A"/>
    <w:rsid w:val="00707729"/>
    <w:rsid w:val="0071032E"/>
    <w:rsid w:val="00761453"/>
    <w:rsid w:val="00780494"/>
    <w:rsid w:val="007810D2"/>
    <w:rsid w:val="007A7E9E"/>
    <w:rsid w:val="007C1B3B"/>
    <w:rsid w:val="007E2C93"/>
    <w:rsid w:val="007E2E12"/>
    <w:rsid w:val="007F6101"/>
    <w:rsid w:val="008918B2"/>
    <w:rsid w:val="00895D5A"/>
    <w:rsid w:val="008A359F"/>
    <w:rsid w:val="008B295A"/>
    <w:rsid w:val="008B391F"/>
    <w:rsid w:val="008E44DE"/>
    <w:rsid w:val="008E67DD"/>
    <w:rsid w:val="00906EB6"/>
    <w:rsid w:val="009313F1"/>
    <w:rsid w:val="009354E7"/>
    <w:rsid w:val="00982FC8"/>
    <w:rsid w:val="00990083"/>
    <w:rsid w:val="009C686A"/>
    <w:rsid w:val="009C6F06"/>
    <w:rsid w:val="009E3DDF"/>
    <w:rsid w:val="00A027BE"/>
    <w:rsid w:val="00A16174"/>
    <w:rsid w:val="00A16FC9"/>
    <w:rsid w:val="00A2560C"/>
    <w:rsid w:val="00A42CDC"/>
    <w:rsid w:val="00A57C59"/>
    <w:rsid w:val="00A970D3"/>
    <w:rsid w:val="00AA51FD"/>
    <w:rsid w:val="00AB6042"/>
    <w:rsid w:val="00B119A6"/>
    <w:rsid w:val="00B516C7"/>
    <w:rsid w:val="00B57D6C"/>
    <w:rsid w:val="00B60F44"/>
    <w:rsid w:val="00B731BD"/>
    <w:rsid w:val="00B81240"/>
    <w:rsid w:val="00B81D7B"/>
    <w:rsid w:val="00B95354"/>
    <w:rsid w:val="00BA77B7"/>
    <w:rsid w:val="00BB3FD7"/>
    <w:rsid w:val="00BB7BFD"/>
    <w:rsid w:val="00BD18EE"/>
    <w:rsid w:val="00BF00CD"/>
    <w:rsid w:val="00BF1BA9"/>
    <w:rsid w:val="00C07BD4"/>
    <w:rsid w:val="00C311E1"/>
    <w:rsid w:val="00C31B61"/>
    <w:rsid w:val="00C446C5"/>
    <w:rsid w:val="00C516E6"/>
    <w:rsid w:val="00C67B21"/>
    <w:rsid w:val="00C67B28"/>
    <w:rsid w:val="00C70F3E"/>
    <w:rsid w:val="00C80E67"/>
    <w:rsid w:val="00C86040"/>
    <w:rsid w:val="00C95A0E"/>
    <w:rsid w:val="00CD2B81"/>
    <w:rsid w:val="00D2450E"/>
    <w:rsid w:val="00D4420E"/>
    <w:rsid w:val="00D4451B"/>
    <w:rsid w:val="00D50B63"/>
    <w:rsid w:val="00D83C23"/>
    <w:rsid w:val="00D91BCD"/>
    <w:rsid w:val="00DA2EBB"/>
    <w:rsid w:val="00DE23B1"/>
    <w:rsid w:val="00DE2AEB"/>
    <w:rsid w:val="00DE3754"/>
    <w:rsid w:val="00DF2283"/>
    <w:rsid w:val="00E07F8F"/>
    <w:rsid w:val="00E106F3"/>
    <w:rsid w:val="00E40431"/>
    <w:rsid w:val="00E52E2D"/>
    <w:rsid w:val="00E5747D"/>
    <w:rsid w:val="00E81F71"/>
    <w:rsid w:val="00E93945"/>
    <w:rsid w:val="00EA75F2"/>
    <w:rsid w:val="00EF2371"/>
    <w:rsid w:val="00F070BB"/>
    <w:rsid w:val="00F209CD"/>
    <w:rsid w:val="00F30F62"/>
    <w:rsid w:val="00F448FB"/>
    <w:rsid w:val="00F6694F"/>
    <w:rsid w:val="00F8570B"/>
    <w:rsid w:val="00F91306"/>
    <w:rsid w:val="00F91B07"/>
    <w:rsid w:val="00F91C83"/>
    <w:rsid w:val="00FB3C5E"/>
    <w:rsid w:val="00FC2742"/>
    <w:rsid w:val="00FE1D56"/>
    <w:rsid w:val="00FF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1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6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16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5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59F"/>
  </w:style>
  <w:style w:type="paragraph" w:styleId="Stopka">
    <w:name w:val="footer"/>
    <w:basedOn w:val="Normalny"/>
    <w:link w:val="StopkaZnak"/>
    <w:uiPriority w:val="99"/>
    <w:unhideWhenUsed/>
    <w:rsid w:val="008A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59F"/>
  </w:style>
  <w:style w:type="paragraph" w:styleId="Bezodstpw">
    <w:name w:val="No Spacing"/>
    <w:uiPriority w:val="1"/>
    <w:qFormat/>
    <w:rsid w:val="00D4420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4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4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4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6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16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5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59F"/>
  </w:style>
  <w:style w:type="paragraph" w:styleId="Stopka">
    <w:name w:val="footer"/>
    <w:basedOn w:val="Normalny"/>
    <w:link w:val="StopkaZnak"/>
    <w:uiPriority w:val="99"/>
    <w:unhideWhenUsed/>
    <w:rsid w:val="008A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59F"/>
  </w:style>
  <w:style w:type="paragraph" w:styleId="Bezodstpw">
    <w:name w:val="No Spacing"/>
    <w:uiPriority w:val="1"/>
    <w:qFormat/>
    <w:rsid w:val="00D4420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4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4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4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ngmina@wz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estingmina@wzp.pl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FA5F-26B6-4E8A-B193-964A814E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cp:lastPrinted>2013-06-21T10:14:00Z</cp:lastPrinted>
  <dcterms:created xsi:type="dcterms:W3CDTF">2020-09-22T08:13:00Z</dcterms:created>
  <dcterms:modified xsi:type="dcterms:W3CDTF">2020-09-22T08:33:00Z</dcterms:modified>
</cp:coreProperties>
</file>