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FF9" w:rsidRDefault="001B5302" w:rsidP="001B5302">
      <w:pPr>
        <w:spacing w:before="40" w:after="40"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eastAsia="Calibri" w:hAnsi="Arial" w:cs="Arial"/>
          <w:noProof/>
          <w:sz w:val="20"/>
          <w:szCs w:val="20"/>
          <w:lang w:eastAsia="pl-PL"/>
        </w:rPr>
        <w:drawing>
          <wp:inline distT="0" distB="0" distL="0" distR="0">
            <wp:extent cx="5529600" cy="601200"/>
            <wp:effectExtent l="0" t="0" r="0" b="889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iag_z_EFS_poziom_kolo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9600" cy="60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0696" w:rsidRDefault="00560696" w:rsidP="001B5302">
      <w:pPr>
        <w:spacing w:before="40" w:after="40"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1B5302" w:rsidRDefault="001B5302" w:rsidP="00D71C2D">
      <w:pPr>
        <w:spacing w:before="40" w:after="40" w:line="300" w:lineRule="exact"/>
        <w:jc w:val="center"/>
        <w:rPr>
          <w:rFonts w:ascii="Arial" w:hAnsi="Arial" w:cs="Arial"/>
          <w:b/>
          <w:sz w:val="20"/>
          <w:szCs w:val="20"/>
        </w:rPr>
      </w:pPr>
    </w:p>
    <w:p w:rsidR="009C2F63" w:rsidRPr="00FB040E" w:rsidRDefault="002542E9" w:rsidP="00D71C2D">
      <w:pPr>
        <w:spacing w:before="40" w:after="40" w:line="300" w:lineRule="exac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952F44" w:rsidRPr="00FB040E">
        <w:rPr>
          <w:rFonts w:ascii="Arial" w:hAnsi="Arial" w:cs="Arial"/>
          <w:b/>
          <w:sz w:val="20"/>
          <w:szCs w:val="20"/>
        </w:rPr>
        <w:t>pis przedmiotu z</w:t>
      </w:r>
      <w:r w:rsidR="00D24B3F" w:rsidRPr="00FB040E">
        <w:rPr>
          <w:rFonts w:ascii="Arial" w:hAnsi="Arial" w:cs="Arial"/>
          <w:b/>
          <w:sz w:val="20"/>
          <w:szCs w:val="20"/>
        </w:rPr>
        <w:t>amówienia</w:t>
      </w:r>
      <w:r>
        <w:rPr>
          <w:rFonts w:ascii="Arial" w:hAnsi="Arial" w:cs="Arial"/>
          <w:b/>
          <w:sz w:val="20"/>
          <w:szCs w:val="20"/>
        </w:rPr>
        <w:t xml:space="preserve"> (</w:t>
      </w:r>
      <w:r w:rsidR="00952F44" w:rsidRPr="00FB040E">
        <w:rPr>
          <w:rFonts w:ascii="Arial" w:hAnsi="Arial" w:cs="Arial"/>
          <w:b/>
          <w:sz w:val="20"/>
          <w:szCs w:val="20"/>
        </w:rPr>
        <w:t>OPZ)</w:t>
      </w:r>
    </w:p>
    <w:p w:rsidR="009C2F63" w:rsidRPr="00FB040E" w:rsidRDefault="009C2F63" w:rsidP="00D71C2D">
      <w:pPr>
        <w:spacing w:before="40" w:after="40" w:line="300" w:lineRule="exact"/>
        <w:jc w:val="center"/>
        <w:rPr>
          <w:rFonts w:ascii="Arial" w:hAnsi="Arial" w:cs="Arial"/>
          <w:sz w:val="20"/>
          <w:szCs w:val="20"/>
        </w:rPr>
      </w:pPr>
    </w:p>
    <w:p w:rsidR="00560696" w:rsidRPr="00FB040E" w:rsidRDefault="00560696" w:rsidP="00D71C2D">
      <w:pPr>
        <w:spacing w:before="40" w:after="40" w:line="300" w:lineRule="exact"/>
        <w:jc w:val="center"/>
        <w:rPr>
          <w:rFonts w:ascii="Arial" w:hAnsi="Arial" w:cs="Arial"/>
          <w:sz w:val="20"/>
          <w:szCs w:val="20"/>
        </w:rPr>
      </w:pPr>
    </w:p>
    <w:p w:rsidR="00D24B3F" w:rsidRDefault="00A77A4E" w:rsidP="00D71C2D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A15001">
        <w:rPr>
          <w:rFonts w:ascii="Arial" w:hAnsi="Arial" w:cs="Arial"/>
          <w:sz w:val="20"/>
          <w:szCs w:val="20"/>
        </w:rPr>
        <w:t>Zapytanie ofertowe na „</w:t>
      </w:r>
      <w:r w:rsidR="00A15001" w:rsidRPr="00A15001">
        <w:rPr>
          <w:rFonts w:ascii="Arial" w:hAnsi="Arial" w:cs="Arial"/>
          <w:b/>
          <w:i/>
          <w:sz w:val="20"/>
          <w:szCs w:val="20"/>
        </w:rPr>
        <w:t>Dostawa licencji uprawniającej do korzystania z oprogramowania A</w:t>
      </w:r>
      <w:r w:rsidR="00A81759">
        <w:rPr>
          <w:rFonts w:ascii="Arial" w:hAnsi="Arial" w:cs="Arial"/>
          <w:b/>
          <w:i/>
          <w:sz w:val="20"/>
          <w:szCs w:val="20"/>
        </w:rPr>
        <w:t>utoCAD 2023</w:t>
      </w:r>
      <w:r w:rsidR="005372AC">
        <w:rPr>
          <w:rFonts w:ascii="Arial" w:hAnsi="Arial" w:cs="Arial"/>
          <w:b/>
          <w:i/>
          <w:sz w:val="20"/>
          <w:szCs w:val="20"/>
        </w:rPr>
        <w:t xml:space="preserve"> lub równoważnego w Urzędzie</w:t>
      </w:r>
      <w:r w:rsidR="00A15001" w:rsidRPr="00A15001">
        <w:rPr>
          <w:rFonts w:ascii="Arial" w:hAnsi="Arial" w:cs="Arial"/>
          <w:b/>
          <w:i/>
          <w:sz w:val="20"/>
          <w:szCs w:val="20"/>
        </w:rPr>
        <w:t xml:space="preserve"> </w:t>
      </w:r>
      <w:r w:rsidR="005372AC">
        <w:rPr>
          <w:rFonts w:ascii="Arial" w:hAnsi="Arial" w:cs="Arial"/>
          <w:b/>
          <w:i/>
          <w:sz w:val="20"/>
          <w:szCs w:val="20"/>
        </w:rPr>
        <w:t xml:space="preserve">Marszałkowskim Województwa </w:t>
      </w:r>
      <w:r w:rsidR="00A15001" w:rsidRPr="00A15001">
        <w:rPr>
          <w:rFonts w:ascii="Arial" w:hAnsi="Arial" w:cs="Arial"/>
          <w:b/>
          <w:i/>
          <w:sz w:val="20"/>
          <w:szCs w:val="20"/>
        </w:rPr>
        <w:t>Zachodniopomorskiego</w:t>
      </w:r>
      <w:r w:rsidRPr="00A15001">
        <w:rPr>
          <w:rFonts w:ascii="Arial" w:hAnsi="Arial" w:cs="Arial"/>
          <w:sz w:val="20"/>
          <w:szCs w:val="20"/>
        </w:rPr>
        <w:t>”</w:t>
      </w:r>
      <w:r w:rsidR="00592FF9" w:rsidRPr="00A15001">
        <w:rPr>
          <w:rFonts w:ascii="Arial" w:hAnsi="Arial" w:cs="Arial"/>
          <w:sz w:val="20"/>
          <w:szCs w:val="20"/>
        </w:rPr>
        <w:t>.</w:t>
      </w:r>
    </w:p>
    <w:p w:rsidR="004C59A3" w:rsidRDefault="004C59A3" w:rsidP="00D71C2D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287DF6" w:rsidRPr="00853D60" w:rsidRDefault="00287DF6" w:rsidP="00D71C2D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sdt>
      <w:sdtPr>
        <w:rPr>
          <w:rFonts w:ascii="Arial" w:eastAsiaTheme="minorHAnsi" w:hAnsi="Arial" w:cs="Arial"/>
          <w:b w:val="0"/>
          <w:bCs w:val="0"/>
          <w:color w:val="auto"/>
          <w:sz w:val="22"/>
          <w:szCs w:val="22"/>
          <w:lang w:eastAsia="en-US"/>
        </w:rPr>
        <w:id w:val="1210153575"/>
        <w:docPartObj>
          <w:docPartGallery w:val="Table of Contents"/>
          <w:docPartUnique/>
        </w:docPartObj>
      </w:sdtPr>
      <w:sdtContent>
        <w:p w:rsidR="00686B5F" w:rsidRPr="00FF37CE" w:rsidRDefault="0002035D" w:rsidP="00FF37CE">
          <w:pPr>
            <w:pStyle w:val="Nagwekspisutreci"/>
            <w:spacing w:before="40" w:after="40" w:line="300" w:lineRule="exact"/>
            <w:jc w:val="center"/>
            <w:rPr>
              <w:rFonts w:ascii="Arial" w:hAnsi="Arial" w:cs="Arial"/>
              <w:color w:val="auto"/>
              <w:sz w:val="20"/>
              <w:szCs w:val="20"/>
            </w:rPr>
          </w:pPr>
          <w:r w:rsidRPr="00FF37CE">
            <w:rPr>
              <w:rFonts w:ascii="Arial" w:hAnsi="Arial" w:cs="Arial"/>
              <w:color w:val="auto"/>
              <w:sz w:val="20"/>
              <w:szCs w:val="20"/>
            </w:rPr>
            <w:t>SPIS TREŚCI</w:t>
          </w:r>
        </w:p>
        <w:p w:rsidR="00FF37CE" w:rsidRPr="00FF37CE" w:rsidRDefault="00175559" w:rsidP="00FF37CE">
          <w:pPr>
            <w:pStyle w:val="Spistreci1"/>
            <w:rPr>
              <w:rFonts w:ascii="Arial" w:eastAsiaTheme="minorEastAsia" w:hAnsi="Arial" w:cs="Arial"/>
              <w:b w:val="0"/>
              <w:sz w:val="22"/>
              <w:szCs w:val="22"/>
              <w:lang w:eastAsia="pl-PL"/>
            </w:rPr>
          </w:pPr>
          <w:r w:rsidRPr="00175559">
            <w:rPr>
              <w:rFonts w:ascii="Arial" w:hAnsi="Arial" w:cs="Arial"/>
              <w:b w:val="0"/>
            </w:rPr>
            <w:fldChar w:fldCharType="begin"/>
          </w:r>
          <w:r w:rsidR="00686B5F" w:rsidRPr="00FF37CE">
            <w:rPr>
              <w:rFonts w:ascii="Arial" w:hAnsi="Arial" w:cs="Arial"/>
              <w:b w:val="0"/>
            </w:rPr>
            <w:instrText xml:space="preserve"> TOC \o "1-3" \h \z \u </w:instrText>
          </w:r>
          <w:r w:rsidRPr="00175559">
            <w:rPr>
              <w:rFonts w:ascii="Arial" w:hAnsi="Arial" w:cs="Arial"/>
              <w:b w:val="0"/>
            </w:rPr>
            <w:fldChar w:fldCharType="separate"/>
          </w:r>
          <w:hyperlink w:anchor="_Toc75939678" w:history="1">
            <w:r w:rsidR="00FF37CE" w:rsidRPr="00FF37CE">
              <w:rPr>
                <w:rStyle w:val="Hipercze"/>
                <w:rFonts w:ascii="Arial" w:hAnsi="Arial" w:cs="Arial"/>
              </w:rPr>
              <w:t>I.</w:t>
            </w:r>
            <w:r w:rsidR="00FF37CE" w:rsidRPr="00FF37CE">
              <w:rPr>
                <w:rFonts w:ascii="Arial" w:eastAsiaTheme="minorEastAsia" w:hAnsi="Arial" w:cs="Arial"/>
                <w:b w:val="0"/>
                <w:sz w:val="22"/>
                <w:szCs w:val="22"/>
                <w:lang w:eastAsia="pl-PL"/>
              </w:rPr>
              <w:tab/>
            </w:r>
            <w:r w:rsidR="00FF37CE" w:rsidRPr="00FF37CE">
              <w:rPr>
                <w:rStyle w:val="Hipercze"/>
                <w:rFonts w:ascii="Arial" w:hAnsi="Arial" w:cs="Arial"/>
              </w:rPr>
              <w:t>Słownik skrótów i pojęć.</w:t>
            </w:r>
            <w:r w:rsidR="00FF37CE" w:rsidRPr="00FF37CE">
              <w:rPr>
                <w:rFonts w:ascii="Arial" w:hAnsi="Arial" w:cs="Arial"/>
                <w:webHidden/>
              </w:rPr>
              <w:tab/>
            </w:r>
            <w:r w:rsidRPr="00FF37CE">
              <w:rPr>
                <w:rFonts w:ascii="Arial" w:hAnsi="Arial" w:cs="Arial"/>
                <w:webHidden/>
              </w:rPr>
              <w:fldChar w:fldCharType="begin"/>
            </w:r>
            <w:r w:rsidR="00FF37CE" w:rsidRPr="00FF37CE">
              <w:rPr>
                <w:rFonts w:ascii="Arial" w:hAnsi="Arial" w:cs="Arial"/>
                <w:webHidden/>
              </w:rPr>
              <w:instrText xml:space="preserve"> PAGEREF _Toc75939678 \h </w:instrText>
            </w:r>
            <w:r w:rsidRPr="00FF37CE">
              <w:rPr>
                <w:rFonts w:ascii="Arial" w:hAnsi="Arial" w:cs="Arial"/>
                <w:webHidden/>
              </w:rPr>
            </w:r>
            <w:r w:rsidRPr="00FF37CE">
              <w:rPr>
                <w:rFonts w:ascii="Arial" w:hAnsi="Arial" w:cs="Arial"/>
                <w:webHidden/>
              </w:rPr>
              <w:fldChar w:fldCharType="separate"/>
            </w:r>
            <w:r w:rsidR="00FF37CE" w:rsidRPr="00FF37CE">
              <w:rPr>
                <w:rFonts w:ascii="Arial" w:hAnsi="Arial" w:cs="Arial"/>
                <w:webHidden/>
              </w:rPr>
              <w:t>2</w:t>
            </w:r>
            <w:r w:rsidRPr="00FF37CE">
              <w:rPr>
                <w:rFonts w:ascii="Arial" w:hAnsi="Arial" w:cs="Arial"/>
                <w:webHidden/>
              </w:rPr>
              <w:fldChar w:fldCharType="end"/>
            </w:r>
          </w:hyperlink>
        </w:p>
        <w:p w:rsidR="00FF37CE" w:rsidRPr="00FF37CE" w:rsidRDefault="00175559" w:rsidP="00FF37CE">
          <w:pPr>
            <w:pStyle w:val="Spistreci1"/>
            <w:rPr>
              <w:rFonts w:ascii="Arial" w:eastAsiaTheme="minorEastAsia" w:hAnsi="Arial" w:cs="Arial"/>
              <w:b w:val="0"/>
              <w:sz w:val="22"/>
              <w:szCs w:val="22"/>
              <w:lang w:eastAsia="pl-PL"/>
            </w:rPr>
          </w:pPr>
          <w:hyperlink w:anchor="_Toc75939679" w:history="1">
            <w:r w:rsidR="00FF37CE" w:rsidRPr="00FF37CE">
              <w:rPr>
                <w:rStyle w:val="Hipercze"/>
                <w:rFonts w:ascii="Arial" w:hAnsi="Arial" w:cs="Arial"/>
              </w:rPr>
              <w:t>II.</w:t>
            </w:r>
            <w:r w:rsidR="00FF37CE" w:rsidRPr="00FF37CE">
              <w:rPr>
                <w:rFonts w:ascii="Arial" w:eastAsiaTheme="minorEastAsia" w:hAnsi="Arial" w:cs="Arial"/>
                <w:b w:val="0"/>
                <w:sz w:val="22"/>
                <w:szCs w:val="22"/>
                <w:lang w:eastAsia="pl-PL"/>
              </w:rPr>
              <w:tab/>
            </w:r>
            <w:r w:rsidR="00FF37CE" w:rsidRPr="00FF37CE">
              <w:rPr>
                <w:rStyle w:val="Hipercze"/>
                <w:rFonts w:ascii="Arial" w:hAnsi="Arial" w:cs="Arial"/>
              </w:rPr>
              <w:t>Numery Wspólnego Słownika Zamówień (CPV).</w:t>
            </w:r>
            <w:r w:rsidR="00FF37CE" w:rsidRPr="00FF37CE">
              <w:rPr>
                <w:rFonts w:ascii="Arial" w:hAnsi="Arial" w:cs="Arial"/>
                <w:webHidden/>
              </w:rPr>
              <w:tab/>
            </w:r>
            <w:r w:rsidRPr="00FF37CE">
              <w:rPr>
                <w:rFonts w:ascii="Arial" w:hAnsi="Arial" w:cs="Arial"/>
                <w:webHidden/>
              </w:rPr>
              <w:fldChar w:fldCharType="begin"/>
            </w:r>
            <w:r w:rsidR="00FF37CE" w:rsidRPr="00FF37CE">
              <w:rPr>
                <w:rFonts w:ascii="Arial" w:hAnsi="Arial" w:cs="Arial"/>
                <w:webHidden/>
              </w:rPr>
              <w:instrText xml:space="preserve"> PAGEREF _Toc75939679 \h </w:instrText>
            </w:r>
            <w:r w:rsidRPr="00FF37CE">
              <w:rPr>
                <w:rFonts w:ascii="Arial" w:hAnsi="Arial" w:cs="Arial"/>
                <w:webHidden/>
              </w:rPr>
            </w:r>
            <w:r w:rsidRPr="00FF37CE">
              <w:rPr>
                <w:rFonts w:ascii="Arial" w:hAnsi="Arial" w:cs="Arial"/>
                <w:webHidden/>
              </w:rPr>
              <w:fldChar w:fldCharType="separate"/>
            </w:r>
            <w:r w:rsidR="00FF37CE" w:rsidRPr="00FF37CE">
              <w:rPr>
                <w:rFonts w:ascii="Arial" w:hAnsi="Arial" w:cs="Arial"/>
                <w:webHidden/>
              </w:rPr>
              <w:t>2</w:t>
            </w:r>
            <w:r w:rsidRPr="00FF37CE">
              <w:rPr>
                <w:rFonts w:ascii="Arial" w:hAnsi="Arial" w:cs="Arial"/>
                <w:webHidden/>
              </w:rPr>
              <w:fldChar w:fldCharType="end"/>
            </w:r>
          </w:hyperlink>
        </w:p>
        <w:p w:rsidR="00FF37CE" w:rsidRPr="00FF37CE" w:rsidRDefault="00175559" w:rsidP="00FF37CE">
          <w:pPr>
            <w:pStyle w:val="Spistreci1"/>
            <w:rPr>
              <w:rFonts w:ascii="Arial" w:eastAsiaTheme="minorEastAsia" w:hAnsi="Arial" w:cs="Arial"/>
              <w:b w:val="0"/>
              <w:sz w:val="22"/>
              <w:szCs w:val="22"/>
              <w:lang w:eastAsia="pl-PL"/>
            </w:rPr>
          </w:pPr>
          <w:hyperlink w:anchor="_Toc75939680" w:history="1">
            <w:r w:rsidR="00FF37CE" w:rsidRPr="00FF37CE">
              <w:rPr>
                <w:rStyle w:val="Hipercze"/>
                <w:rFonts w:ascii="Arial" w:hAnsi="Arial" w:cs="Arial"/>
              </w:rPr>
              <w:t>III.</w:t>
            </w:r>
            <w:r w:rsidR="00FF37CE" w:rsidRPr="00FF37CE">
              <w:rPr>
                <w:rFonts w:ascii="Arial" w:eastAsiaTheme="minorEastAsia" w:hAnsi="Arial" w:cs="Arial"/>
                <w:b w:val="0"/>
                <w:sz w:val="22"/>
                <w:szCs w:val="22"/>
                <w:lang w:eastAsia="pl-PL"/>
              </w:rPr>
              <w:tab/>
            </w:r>
            <w:r w:rsidR="00FF37CE" w:rsidRPr="00FF37CE">
              <w:rPr>
                <w:rStyle w:val="Hipercze"/>
                <w:rFonts w:ascii="Arial" w:hAnsi="Arial" w:cs="Arial"/>
              </w:rPr>
              <w:t>Nazwa i określenie przedmiotu zamówienia.</w:t>
            </w:r>
            <w:r w:rsidR="00FF37CE" w:rsidRPr="00FF37CE">
              <w:rPr>
                <w:rFonts w:ascii="Arial" w:hAnsi="Arial" w:cs="Arial"/>
                <w:webHidden/>
              </w:rPr>
              <w:tab/>
            </w:r>
            <w:r w:rsidRPr="00FF37CE">
              <w:rPr>
                <w:rFonts w:ascii="Arial" w:hAnsi="Arial" w:cs="Arial"/>
                <w:webHidden/>
              </w:rPr>
              <w:fldChar w:fldCharType="begin"/>
            </w:r>
            <w:r w:rsidR="00FF37CE" w:rsidRPr="00FF37CE">
              <w:rPr>
                <w:rFonts w:ascii="Arial" w:hAnsi="Arial" w:cs="Arial"/>
                <w:webHidden/>
              </w:rPr>
              <w:instrText xml:space="preserve"> PAGEREF _Toc75939680 \h </w:instrText>
            </w:r>
            <w:r w:rsidRPr="00FF37CE">
              <w:rPr>
                <w:rFonts w:ascii="Arial" w:hAnsi="Arial" w:cs="Arial"/>
                <w:webHidden/>
              </w:rPr>
            </w:r>
            <w:r w:rsidRPr="00FF37CE">
              <w:rPr>
                <w:rFonts w:ascii="Arial" w:hAnsi="Arial" w:cs="Arial"/>
                <w:webHidden/>
              </w:rPr>
              <w:fldChar w:fldCharType="separate"/>
            </w:r>
            <w:r w:rsidR="00FF37CE" w:rsidRPr="00FF37CE">
              <w:rPr>
                <w:rFonts w:ascii="Arial" w:hAnsi="Arial" w:cs="Arial"/>
                <w:webHidden/>
              </w:rPr>
              <w:t>2</w:t>
            </w:r>
            <w:r w:rsidRPr="00FF37CE">
              <w:rPr>
                <w:rFonts w:ascii="Arial" w:hAnsi="Arial" w:cs="Arial"/>
                <w:webHidden/>
              </w:rPr>
              <w:fldChar w:fldCharType="end"/>
            </w:r>
          </w:hyperlink>
        </w:p>
        <w:p w:rsidR="00FF37CE" w:rsidRPr="00FF37CE" w:rsidRDefault="00175559" w:rsidP="00FF37CE">
          <w:pPr>
            <w:pStyle w:val="Spistreci1"/>
            <w:rPr>
              <w:rFonts w:ascii="Arial" w:eastAsiaTheme="minorEastAsia" w:hAnsi="Arial" w:cs="Arial"/>
              <w:b w:val="0"/>
              <w:sz w:val="22"/>
              <w:szCs w:val="22"/>
              <w:lang w:eastAsia="pl-PL"/>
            </w:rPr>
          </w:pPr>
          <w:hyperlink w:anchor="_Toc75939683" w:history="1">
            <w:r w:rsidR="00FF37CE" w:rsidRPr="00FF37CE">
              <w:rPr>
                <w:rStyle w:val="Hipercze"/>
                <w:rFonts w:ascii="Arial" w:hAnsi="Arial" w:cs="Arial"/>
              </w:rPr>
              <w:t>IV.</w:t>
            </w:r>
            <w:r w:rsidR="00FF37CE" w:rsidRPr="00FF37CE">
              <w:rPr>
                <w:rFonts w:ascii="Arial" w:eastAsiaTheme="minorEastAsia" w:hAnsi="Arial" w:cs="Arial"/>
                <w:b w:val="0"/>
                <w:sz w:val="22"/>
                <w:szCs w:val="22"/>
                <w:lang w:eastAsia="pl-PL"/>
              </w:rPr>
              <w:tab/>
            </w:r>
            <w:r w:rsidR="00FF37CE" w:rsidRPr="00FF37CE">
              <w:rPr>
                <w:rStyle w:val="Hipercze"/>
                <w:rFonts w:ascii="Arial" w:hAnsi="Arial" w:cs="Arial"/>
              </w:rPr>
              <w:t>Wymagana licencja</w:t>
            </w:r>
            <w:r w:rsidR="00FF37CE" w:rsidRPr="00FF37CE">
              <w:rPr>
                <w:rFonts w:ascii="Arial" w:hAnsi="Arial" w:cs="Arial"/>
                <w:webHidden/>
              </w:rPr>
              <w:tab/>
            </w:r>
            <w:r w:rsidRPr="00FF37CE">
              <w:rPr>
                <w:rFonts w:ascii="Arial" w:hAnsi="Arial" w:cs="Arial"/>
                <w:webHidden/>
              </w:rPr>
              <w:fldChar w:fldCharType="begin"/>
            </w:r>
            <w:r w:rsidR="00FF37CE" w:rsidRPr="00FF37CE">
              <w:rPr>
                <w:rFonts w:ascii="Arial" w:hAnsi="Arial" w:cs="Arial"/>
                <w:webHidden/>
              </w:rPr>
              <w:instrText xml:space="preserve"> PAGEREF _Toc75939683 \h </w:instrText>
            </w:r>
            <w:r w:rsidRPr="00FF37CE">
              <w:rPr>
                <w:rFonts w:ascii="Arial" w:hAnsi="Arial" w:cs="Arial"/>
                <w:webHidden/>
              </w:rPr>
            </w:r>
            <w:r w:rsidRPr="00FF37CE">
              <w:rPr>
                <w:rFonts w:ascii="Arial" w:hAnsi="Arial" w:cs="Arial"/>
                <w:webHidden/>
              </w:rPr>
              <w:fldChar w:fldCharType="separate"/>
            </w:r>
            <w:r w:rsidR="00FF37CE" w:rsidRPr="00FF37CE">
              <w:rPr>
                <w:rFonts w:ascii="Arial" w:hAnsi="Arial" w:cs="Arial"/>
                <w:webHidden/>
              </w:rPr>
              <w:t>2</w:t>
            </w:r>
            <w:r w:rsidRPr="00FF37CE">
              <w:rPr>
                <w:rFonts w:ascii="Arial" w:hAnsi="Arial" w:cs="Arial"/>
                <w:webHidden/>
              </w:rPr>
              <w:fldChar w:fldCharType="end"/>
            </w:r>
          </w:hyperlink>
        </w:p>
        <w:p w:rsidR="00FF37CE" w:rsidRPr="00FF37CE" w:rsidRDefault="00175559" w:rsidP="00FF37CE">
          <w:pPr>
            <w:pStyle w:val="Spistreci1"/>
            <w:rPr>
              <w:rFonts w:ascii="Arial" w:eastAsiaTheme="minorEastAsia" w:hAnsi="Arial" w:cs="Arial"/>
              <w:b w:val="0"/>
              <w:sz w:val="22"/>
              <w:szCs w:val="22"/>
              <w:lang w:eastAsia="pl-PL"/>
            </w:rPr>
          </w:pPr>
          <w:hyperlink w:anchor="_Toc75939684" w:history="1">
            <w:r w:rsidR="00FF37CE" w:rsidRPr="00FF37CE">
              <w:rPr>
                <w:rStyle w:val="Hipercze"/>
                <w:rFonts w:ascii="Arial" w:hAnsi="Arial" w:cs="Arial"/>
              </w:rPr>
              <w:t>V.</w:t>
            </w:r>
            <w:r w:rsidR="00FF37CE" w:rsidRPr="00FF37CE">
              <w:rPr>
                <w:rFonts w:ascii="Arial" w:eastAsiaTheme="minorEastAsia" w:hAnsi="Arial" w:cs="Arial"/>
                <w:b w:val="0"/>
                <w:sz w:val="22"/>
                <w:szCs w:val="22"/>
                <w:lang w:eastAsia="pl-PL"/>
              </w:rPr>
              <w:tab/>
            </w:r>
            <w:r w:rsidR="00FF37CE" w:rsidRPr="00FF37CE">
              <w:rPr>
                <w:rStyle w:val="Hipercze"/>
                <w:rFonts w:ascii="Arial" w:hAnsi="Arial" w:cs="Arial"/>
              </w:rPr>
              <w:t>Standardy jakościowe:</w:t>
            </w:r>
            <w:r w:rsidR="00FF37CE" w:rsidRPr="00FF37CE">
              <w:rPr>
                <w:rFonts w:ascii="Arial" w:hAnsi="Arial" w:cs="Arial"/>
                <w:webHidden/>
              </w:rPr>
              <w:tab/>
            </w:r>
            <w:r w:rsidRPr="00FF37CE">
              <w:rPr>
                <w:rFonts w:ascii="Arial" w:hAnsi="Arial" w:cs="Arial"/>
                <w:webHidden/>
              </w:rPr>
              <w:fldChar w:fldCharType="begin"/>
            </w:r>
            <w:r w:rsidR="00FF37CE" w:rsidRPr="00FF37CE">
              <w:rPr>
                <w:rFonts w:ascii="Arial" w:hAnsi="Arial" w:cs="Arial"/>
                <w:webHidden/>
              </w:rPr>
              <w:instrText xml:space="preserve"> PAGEREF _Toc75939684 \h </w:instrText>
            </w:r>
            <w:r w:rsidRPr="00FF37CE">
              <w:rPr>
                <w:rFonts w:ascii="Arial" w:hAnsi="Arial" w:cs="Arial"/>
                <w:webHidden/>
              </w:rPr>
            </w:r>
            <w:r w:rsidRPr="00FF37CE">
              <w:rPr>
                <w:rFonts w:ascii="Arial" w:hAnsi="Arial" w:cs="Arial"/>
                <w:webHidden/>
              </w:rPr>
              <w:fldChar w:fldCharType="separate"/>
            </w:r>
            <w:r w:rsidR="00FF37CE" w:rsidRPr="00FF37CE">
              <w:rPr>
                <w:rFonts w:ascii="Arial" w:hAnsi="Arial" w:cs="Arial"/>
                <w:webHidden/>
              </w:rPr>
              <w:t>2</w:t>
            </w:r>
            <w:r w:rsidRPr="00FF37CE">
              <w:rPr>
                <w:rFonts w:ascii="Arial" w:hAnsi="Arial" w:cs="Arial"/>
                <w:webHidden/>
              </w:rPr>
              <w:fldChar w:fldCharType="end"/>
            </w:r>
          </w:hyperlink>
        </w:p>
        <w:p w:rsidR="00FF37CE" w:rsidRPr="00FF37CE" w:rsidRDefault="00175559" w:rsidP="00FF37CE">
          <w:pPr>
            <w:pStyle w:val="Spistreci1"/>
            <w:rPr>
              <w:rFonts w:ascii="Arial" w:eastAsiaTheme="minorEastAsia" w:hAnsi="Arial" w:cs="Arial"/>
              <w:b w:val="0"/>
              <w:sz w:val="22"/>
              <w:szCs w:val="22"/>
              <w:lang w:eastAsia="pl-PL"/>
            </w:rPr>
          </w:pPr>
          <w:hyperlink w:anchor="_Toc75939685" w:history="1">
            <w:r w:rsidR="00FF37CE" w:rsidRPr="00FF37CE">
              <w:rPr>
                <w:rStyle w:val="Hipercze"/>
                <w:rFonts w:ascii="Arial" w:hAnsi="Arial" w:cs="Arial"/>
              </w:rPr>
              <w:t>VI.</w:t>
            </w:r>
            <w:r w:rsidR="00FF37CE" w:rsidRPr="00FF37CE">
              <w:rPr>
                <w:rFonts w:ascii="Arial" w:eastAsiaTheme="minorEastAsia" w:hAnsi="Arial" w:cs="Arial"/>
                <w:b w:val="0"/>
                <w:sz w:val="22"/>
                <w:szCs w:val="22"/>
                <w:lang w:eastAsia="pl-PL"/>
              </w:rPr>
              <w:tab/>
            </w:r>
            <w:r w:rsidR="00FF37CE" w:rsidRPr="00FF37CE">
              <w:rPr>
                <w:rStyle w:val="Hipercze"/>
                <w:rFonts w:ascii="Arial" w:hAnsi="Arial" w:cs="Arial"/>
              </w:rPr>
              <w:t>Opis licencji / oprogramowania równoważnego</w:t>
            </w:r>
            <w:r w:rsidR="00FF37CE" w:rsidRPr="00FF37CE">
              <w:rPr>
                <w:rFonts w:ascii="Arial" w:hAnsi="Arial" w:cs="Arial"/>
                <w:webHidden/>
              </w:rPr>
              <w:tab/>
            </w:r>
            <w:r w:rsidRPr="00FF37CE">
              <w:rPr>
                <w:rFonts w:ascii="Arial" w:hAnsi="Arial" w:cs="Arial"/>
                <w:webHidden/>
              </w:rPr>
              <w:fldChar w:fldCharType="begin"/>
            </w:r>
            <w:r w:rsidR="00FF37CE" w:rsidRPr="00FF37CE">
              <w:rPr>
                <w:rFonts w:ascii="Arial" w:hAnsi="Arial" w:cs="Arial"/>
                <w:webHidden/>
              </w:rPr>
              <w:instrText xml:space="preserve"> PAGEREF _Toc75939685 \h </w:instrText>
            </w:r>
            <w:r w:rsidRPr="00FF37CE">
              <w:rPr>
                <w:rFonts w:ascii="Arial" w:hAnsi="Arial" w:cs="Arial"/>
                <w:webHidden/>
              </w:rPr>
            </w:r>
            <w:r w:rsidRPr="00FF37CE">
              <w:rPr>
                <w:rFonts w:ascii="Arial" w:hAnsi="Arial" w:cs="Arial"/>
                <w:webHidden/>
              </w:rPr>
              <w:fldChar w:fldCharType="separate"/>
            </w:r>
            <w:r w:rsidR="00FF37CE" w:rsidRPr="00FF37CE">
              <w:rPr>
                <w:rFonts w:ascii="Arial" w:hAnsi="Arial" w:cs="Arial"/>
                <w:webHidden/>
              </w:rPr>
              <w:t>3</w:t>
            </w:r>
            <w:r w:rsidRPr="00FF37CE">
              <w:rPr>
                <w:rFonts w:ascii="Arial" w:hAnsi="Arial" w:cs="Arial"/>
                <w:webHidden/>
              </w:rPr>
              <w:fldChar w:fldCharType="end"/>
            </w:r>
          </w:hyperlink>
        </w:p>
        <w:p w:rsidR="00686B5F" w:rsidRPr="00232BD8" w:rsidRDefault="00175559" w:rsidP="00FF37CE">
          <w:pPr>
            <w:spacing w:before="120" w:after="120" w:line="300" w:lineRule="exact"/>
            <w:jc w:val="center"/>
            <w:rPr>
              <w:rFonts w:ascii="Arial" w:hAnsi="Arial" w:cs="Arial"/>
              <w:bCs/>
              <w:i/>
              <w:sz w:val="16"/>
              <w:szCs w:val="16"/>
            </w:rPr>
          </w:pPr>
          <w:r w:rsidRPr="00FF37CE">
            <w:rPr>
              <w:rFonts w:ascii="Arial" w:hAnsi="Arial" w:cs="Arial"/>
              <w:bCs/>
              <w:sz w:val="20"/>
              <w:szCs w:val="20"/>
            </w:rPr>
            <w:fldChar w:fldCharType="end"/>
          </w:r>
          <w:r w:rsidR="002542E9">
            <w:rPr>
              <w:rFonts w:ascii="Arial" w:hAnsi="Arial" w:cs="Arial"/>
              <w:bCs/>
              <w:i/>
              <w:sz w:val="16"/>
              <w:szCs w:val="16"/>
            </w:rPr>
            <w:t xml:space="preserve"> UWAGA: Niniejszy </w:t>
          </w:r>
          <w:r w:rsidR="00F70A52" w:rsidRPr="00232BD8">
            <w:rPr>
              <w:rFonts w:ascii="Arial" w:hAnsi="Arial" w:cs="Arial"/>
              <w:bCs/>
              <w:i/>
              <w:sz w:val="16"/>
              <w:szCs w:val="16"/>
            </w:rPr>
            <w:t>OPZ posiada strukturę o następującej hierarchii: rozdziały, punkty i podpunkty.</w:t>
          </w:r>
        </w:p>
      </w:sdtContent>
    </w:sdt>
    <w:p w:rsidR="00A75ACE" w:rsidRDefault="00A75ACE" w:rsidP="00FA516B">
      <w:pPr>
        <w:pStyle w:val="Akapitzlist"/>
        <w:spacing w:before="240" w:after="240" w:line="300" w:lineRule="exact"/>
        <w:ind w:left="425"/>
        <w:jc w:val="both"/>
        <w:rPr>
          <w:rFonts w:ascii="Arial" w:hAnsi="Arial" w:cs="Arial"/>
          <w:b/>
          <w:sz w:val="20"/>
          <w:szCs w:val="20"/>
          <w:highlight w:val="green"/>
        </w:rPr>
      </w:pPr>
    </w:p>
    <w:p w:rsidR="00A75ACE" w:rsidRDefault="00A75ACE" w:rsidP="00FA516B">
      <w:pPr>
        <w:pStyle w:val="Akapitzlist"/>
        <w:spacing w:before="240" w:after="240" w:line="300" w:lineRule="exact"/>
        <w:ind w:left="425"/>
        <w:jc w:val="both"/>
        <w:rPr>
          <w:rFonts w:ascii="Arial" w:hAnsi="Arial" w:cs="Arial"/>
          <w:b/>
          <w:sz w:val="20"/>
          <w:szCs w:val="20"/>
          <w:highlight w:val="green"/>
        </w:rPr>
      </w:pPr>
    </w:p>
    <w:p w:rsidR="00A75ACE" w:rsidRPr="005149A5" w:rsidRDefault="00A75ACE" w:rsidP="00FA516B">
      <w:pPr>
        <w:pStyle w:val="Akapitzlist"/>
        <w:spacing w:before="240" w:after="240" w:line="300" w:lineRule="exact"/>
        <w:ind w:left="425"/>
        <w:jc w:val="both"/>
        <w:rPr>
          <w:rFonts w:ascii="Arial" w:hAnsi="Arial" w:cs="Arial"/>
          <w:b/>
          <w:sz w:val="20"/>
          <w:szCs w:val="20"/>
        </w:rPr>
      </w:pPr>
    </w:p>
    <w:p w:rsidR="00044F66" w:rsidRPr="00DC5A75" w:rsidRDefault="00DC5A75" w:rsidP="00044F66">
      <w:pPr>
        <w:spacing w:before="40" w:after="40" w:line="300" w:lineRule="exact"/>
        <w:jc w:val="center"/>
        <w:rPr>
          <w:rFonts w:ascii="Arial" w:hAnsi="Arial" w:cs="Arial"/>
          <w:i/>
          <w:sz w:val="18"/>
        </w:rPr>
      </w:pPr>
      <w:r w:rsidRPr="00DC5A75">
        <w:rPr>
          <w:rFonts w:ascii="Arial" w:hAnsi="Arial" w:cs="Arial"/>
          <w:i/>
          <w:sz w:val="18"/>
          <w:szCs w:val="20"/>
        </w:rPr>
        <w:t>Przedmiot zamówienia</w:t>
      </w:r>
      <w:r w:rsidR="00A75ACE" w:rsidRPr="00DC5A75">
        <w:rPr>
          <w:rFonts w:ascii="Arial" w:hAnsi="Arial" w:cs="Arial"/>
          <w:i/>
          <w:sz w:val="18"/>
          <w:szCs w:val="20"/>
        </w:rPr>
        <w:t xml:space="preserve"> jest finansowany </w:t>
      </w:r>
      <w:r w:rsidR="00A75ACE" w:rsidRPr="00DC5A75">
        <w:rPr>
          <w:rFonts w:ascii="Arial" w:hAnsi="Arial" w:cs="Arial"/>
          <w:i/>
          <w:sz w:val="18"/>
        </w:rPr>
        <w:t xml:space="preserve">w </w:t>
      </w:r>
      <w:r w:rsidRPr="00DC5A75">
        <w:rPr>
          <w:rFonts w:ascii="Arial" w:hAnsi="Arial" w:cs="Arial"/>
          <w:i/>
          <w:sz w:val="18"/>
        </w:rPr>
        <w:t xml:space="preserve">92,02% </w:t>
      </w:r>
      <w:r w:rsidR="00044F66" w:rsidRPr="00DC5A75">
        <w:rPr>
          <w:rFonts w:ascii="Arial" w:hAnsi="Arial" w:cs="Arial"/>
          <w:i/>
          <w:sz w:val="18"/>
        </w:rPr>
        <w:t xml:space="preserve">ze środków Unii Europejskiej </w:t>
      </w:r>
      <w:r w:rsidRPr="00DC5A75">
        <w:rPr>
          <w:rFonts w:ascii="Arial" w:hAnsi="Arial" w:cs="Arial"/>
          <w:i/>
          <w:sz w:val="18"/>
        </w:rPr>
        <w:br/>
      </w:r>
      <w:r w:rsidR="00044F66" w:rsidRPr="00DC5A75">
        <w:rPr>
          <w:rFonts w:ascii="Arial" w:hAnsi="Arial" w:cs="Arial"/>
          <w:i/>
          <w:sz w:val="18"/>
        </w:rPr>
        <w:t xml:space="preserve">z Europejskiego Funduszu Społecznego </w:t>
      </w:r>
      <w:r w:rsidRPr="00DC5A75">
        <w:rPr>
          <w:rFonts w:ascii="Arial" w:hAnsi="Arial" w:cs="Arial"/>
          <w:i/>
          <w:sz w:val="18"/>
        </w:rPr>
        <w:br/>
      </w:r>
      <w:r w:rsidR="00044F66" w:rsidRPr="00DC5A75">
        <w:rPr>
          <w:rFonts w:ascii="Arial" w:hAnsi="Arial" w:cs="Arial"/>
          <w:i/>
          <w:sz w:val="18"/>
        </w:rPr>
        <w:t xml:space="preserve">w ramach Regionalnego Programu Operacyjnego Województwa Zachodniopomorskiego 2014-2020, </w:t>
      </w:r>
      <w:r w:rsidRPr="00DC5A75">
        <w:rPr>
          <w:rFonts w:ascii="Arial" w:hAnsi="Arial" w:cs="Arial"/>
          <w:i/>
          <w:sz w:val="18"/>
        </w:rPr>
        <w:br/>
      </w:r>
      <w:r w:rsidR="00044F66" w:rsidRPr="00DC5A75">
        <w:rPr>
          <w:rFonts w:ascii="Arial" w:hAnsi="Arial" w:cs="Arial"/>
          <w:i/>
          <w:sz w:val="18"/>
        </w:rPr>
        <w:t xml:space="preserve">Oś priorytetowa VII Włączenie społeczne, </w:t>
      </w:r>
      <w:r w:rsidRPr="00DC5A75">
        <w:rPr>
          <w:rFonts w:ascii="Arial" w:hAnsi="Arial" w:cs="Arial"/>
          <w:i/>
          <w:sz w:val="18"/>
        </w:rPr>
        <w:br/>
      </w:r>
      <w:r w:rsidR="00044F66" w:rsidRPr="00DC5A75">
        <w:rPr>
          <w:rFonts w:ascii="Arial" w:hAnsi="Arial" w:cs="Arial"/>
          <w:i/>
          <w:sz w:val="18"/>
        </w:rPr>
        <w:t xml:space="preserve">Działanie 7.6 Wsparcie rozwoju usług społecznych świadczonych w interesie ogólnym. </w:t>
      </w:r>
      <w:r w:rsidR="00044F66" w:rsidRPr="00DC5A75">
        <w:rPr>
          <w:rFonts w:ascii="Arial" w:hAnsi="Arial" w:cs="Arial"/>
          <w:i/>
          <w:sz w:val="18"/>
        </w:rPr>
        <w:br/>
        <w:t>Tytuł projektu: „Region Dobrego Wsparcia", numer projektu: RPZP.07.06.00-32-P001/20.</w:t>
      </w:r>
    </w:p>
    <w:p w:rsidR="00A75ACE" w:rsidRDefault="00A75ACE" w:rsidP="00044F66">
      <w:pPr>
        <w:spacing w:before="40" w:after="40" w:line="300" w:lineRule="exact"/>
        <w:jc w:val="center"/>
        <w:rPr>
          <w:rFonts w:ascii="Arial" w:hAnsi="Arial" w:cs="Arial"/>
          <w:b/>
          <w:sz w:val="20"/>
          <w:szCs w:val="20"/>
          <w:highlight w:val="green"/>
        </w:rPr>
      </w:pPr>
    </w:p>
    <w:p w:rsidR="00D716CA" w:rsidRPr="00DC5A75" w:rsidRDefault="00D716CA">
      <w:pPr>
        <w:rPr>
          <w:rFonts w:ascii="Arial" w:hAnsi="Arial" w:cs="Arial"/>
          <w:b/>
          <w:sz w:val="20"/>
          <w:szCs w:val="20"/>
        </w:rPr>
      </w:pPr>
      <w:r w:rsidRPr="00DC5A75">
        <w:rPr>
          <w:rFonts w:ascii="Arial" w:hAnsi="Arial" w:cs="Arial"/>
          <w:b/>
          <w:sz w:val="20"/>
          <w:szCs w:val="20"/>
        </w:rPr>
        <w:br w:type="page"/>
      </w:r>
    </w:p>
    <w:p w:rsidR="00F6150C" w:rsidRPr="00DC5A75" w:rsidRDefault="00366BF2" w:rsidP="005A3B1D">
      <w:pPr>
        <w:pStyle w:val="Akapitzlist"/>
        <w:numPr>
          <w:ilvl w:val="0"/>
          <w:numId w:val="1"/>
        </w:numPr>
        <w:spacing w:before="240" w:after="240" w:line="300" w:lineRule="exact"/>
        <w:ind w:left="425" w:hanging="425"/>
        <w:jc w:val="both"/>
        <w:outlineLvl w:val="0"/>
        <w:rPr>
          <w:rFonts w:ascii="Arial" w:hAnsi="Arial" w:cs="Arial"/>
          <w:b/>
          <w:sz w:val="20"/>
          <w:szCs w:val="20"/>
        </w:rPr>
      </w:pPr>
      <w:bookmarkStart w:id="0" w:name="_Toc75939678"/>
      <w:r w:rsidRPr="00DC5A75">
        <w:rPr>
          <w:rFonts w:ascii="Arial" w:hAnsi="Arial" w:cs="Arial"/>
          <w:b/>
          <w:sz w:val="20"/>
          <w:szCs w:val="20"/>
        </w:rPr>
        <w:lastRenderedPageBreak/>
        <w:t xml:space="preserve">Słownik </w:t>
      </w:r>
      <w:r w:rsidR="00F6150C" w:rsidRPr="00DC5A75">
        <w:rPr>
          <w:rFonts w:ascii="Arial" w:hAnsi="Arial" w:cs="Arial"/>
          <w:b/>
          <w:sz w:val="20"/>
          <w:szCs w:val="20"/>
        </w:rPr>
        <w:t xml:space="preserve">skrótów i </w:t>
      </w:r>
      <w:r w:rsidRPr="00DC5A75">
        <w:rPr>
          <w:rFonts w:ascii="Arial" w:hAnsi="Arial" w:cs="Arial"/>
          <w:b/>
          <w:sz w:val="20"/>
          <w:szCs w:val="20"/>
        </w:rPr>
        <w:t>pojęć.</w:t>
      </w:r>
      <w:bookmarkEnd w:id="0"/>
    </w:p>
    <w:p w:rsidR="00DC5A75" w:rsidRPr="00DC5A75" w:rsidRDefault="00DC5A75" w:rsidP="00DC5A75">
      <w:pPr>
        <w:pStyle w:val="Akapitzlist"/>
        <w:numPr>
          <w:ilvl w:val="0"/>
          <w:numId w:val="18"/>
        </w:numPr>
        <w:spacing w:before="240" w:after="240" w:line="300" w:lineRule="exact"/>
        <w:ind w:left="851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  <w:u w:val="single"/>
        </w:rPr>
        <w:t>Licencja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Pr="00D00E8D">
        <w:rPr>
          <w:rFonts w:ascii="Arial" w:hAnsi="Arial" w:cs="Arial"/>
          <w:sz w:val="20"/>
          <w:szCs w:val="20"/>
        </w:rPr>
        <w:t>– niewyłączna licencja</w:t>
      </w:r>
      <w:r>
        <w:rPr>
          <w:rFonts w:ascii="Arial" w:hAnsi="Arial" w:cs="Arial"/>
          <w:sz w:val="20"/>
          <w:szCs w:val="20"/>
        </w:rPr>
        <w:t xml:space="preserve"> </w:t>
      </w:r>
      <w:r w:rsidRPr="00D00E8D">
        <w:rPr>
          <w:rFonts w:ascii="Arial" w:hAnsi="Arial" w:cs="Arial"/>
          <w:sz w:val="20"/>
          <w:szCs w:val="20"/>
        </w:rPr>
        <w:t xml:space="preserve">(o której mowa w § 4 ust. 1 </w:t>
      </w:r>
      <w:r w:rsidRPr="00D00E8D">
        <w:rPr>
          <w:rFonts w:ascii="Arial" w:hAnsi="Arial" w:cs="Arial"/>
          <w:i/>
          <w:sz w:val="20"/>
          <w:szCs w:val="20"/>
        </w:rPr>
        <w:t>Wzoru umowy</w:t>
      </w:r>
      <w:r w:rsidR="00FF37CE">
        <w:rPr>
          <w:rFonts w:ascii="Arial" w:hAnsi="Arial" w:cs="Arial"/>
          <w:i/>
          <w:sz w:val="20"/>
          <w:szCs w:val="20"/>
        </w:rPr>
        <w:t xml:space="preserve"> </w:t>
      </w:r>
      <w:r w:rsidR="00FF37CE">
        <w:rPr>
          <w:rFonts w:ascii="Arial" w:hAnsi="Arial" w:cs="Arial"/>
          <w:sz w:val="20"/>
          <w:szCs w:val="20"/>
        </w:rPr>
        <w:t xml:space="preserve">oraz </w:t>
      </w:r>
      <w:r w:rsidR="00FF37CE">
        <w:rPr>
          <w:rFonts w:ascii="Arial" w:hAnsi="Arial" w:cs="Arial"/>
          <w:sz w:val="20"/>
          <w:szCs w:val="20"/>
        </w:rPr>
        <w:br/>
        <w:t xml:space="preserve">w rozdziałach III-V </w:t>
      </w:r>
      <w:r w:rsidR="00FF37CE" w:rsidRPr="008B25F5">
        <w:rPr>
          <w:rFonts w:ascii="Arial" w:hAnsi="Arial" w:cs="Arial"/>
          <w:i/>
          <w:sz w:val="20"/>
          <w:szCs w:val="20"/>
        </w:rPr>
        <w:t>OPZ</w:t>
      </w:r>
      <w:r w:rsidRPr="00D00E8D">
        <w:rPr>
          <w:rFonts w:ascii="Arial" w:hAnsi="Arial" w:cs="Arial"/>
          <w:sz w:val="20"/>
          <w:szCs w:val="20"/>
        </w:rPr>
        <w:t>), uprawniająca do korzystania z oprogramowania do projektowa</w:t>
      </w:r>
      <w:r>
        <w:rPr>
          <w:rFonts w:ascii="Arial" w:hAnsi="Arial" w:cs="Arial"/>
          <w:sz w:val="20"/>
          <w:szCs w:val="20"/>
        </w:rPr>
        <w:t>nia wspom</w:t>
      </w:r>
      <w:r w:rsidR="00A81759">
        <w:rPr>
          <w:rFonts w:ascii="Arial" w:hAnsi="Arial" w:cs="Arial"/>
          <w:sz w:val="20"/>
          <w:szCs w:val="20"/>
        </w:rPr>
        <w:t>aganego komputerowo AutoCAD 2023</w:t>
      </w:r>
      <w:r>
        <w:rPr>
          <w:rFonts w:ascii="Arial" w:hAnsi="Arial" w:cs="Arial"/>
          <w:sz w:val="20"/>
          <w:szCs w:val="20"/>
        </w:rPr>
        <w:t xml:space="preserve"> </w:t>
      </w:r>
      <w:r w:rsidRPr="00D00E8D">
        <w:rPr>
          <w:rFonts w:ascii="Arial" w:hAnsi="Arial" w:cs="Arial"/>
          <w:sz w:val="20"/>
          <w:szCs w:val="20"/>
        </w:rPr>
        <w:t>lub równoważne</w:t>
      </w:r>
      <w:r w:rsidR="00FF37CE">
        <w:rPr>
          <w:rFonts w:ascii="Arial" w:hAnsi="Arial" w:cs="Arial"/>
          <w:sz w:val="20"/>
          <w:szCs w:val="20"/>
        </w:rPr>
        <w:t xml:space="preserve">go (szczegółowo opisanego w rozdziale VI </w:t>
      </w:r>
      <w:r w:rsidR="00FF37CE" w:rsidRPr="00FF37CE">
        <w:rPr>
          <w:rFonts w:ascii="Arial" w:hAnsi="Arial" w:cs="Arial"/>
          <w:i/>
          <w:sz w:val="20"/>
          <w:szCs w:val="20"/>
        </w:rPr>
        <w:t>OPZ</w:t>
      </w:r>
      <w:r w:rsidRPr="00D00E8D">
        <w:rPr>
          <w:rFonts w:ascii="Arial" w:hAnsi="Arial" w:cs="Arial"/>
          <w:sz w:val="20"/>
          <w:szCs w:val="20"/>
        </w:rPr>
        <w:t xml:space="preserve">), na 1 stanowisko komputerowe, dla 1 użytkownika na okres minimum 12 miesięcy w Urzędzie Marszałkowskim Województwa Zachodniopomorskiego, </w:t>
      </w:r>
      <w:r w:rsidR="00FF37CE">
        <w:rPr>
          <w:rFonts w:ascii="Arial" w:hAnsi="Arial" w:cs="Arial"/>
          <w:sz w:val="20"/>
          <w:szCs w:val="20"/>
        </w:rPr>
        <w:br/>
      </w:r>
      <w:r w:rsidRPr="00D00E8D">
        <w:rPr>
          <w:rFonts w:ascii="Arial" w:hAnsi="Arial" w:cs="Arial"/>
          <w:sz w:val="20"/>
          <w:szCs w:val="20"/>
        </w:rPr>
        <w:t>na warunkach określonych w</w:t>
      </w:r>
      <w:r>
        <w:rPr>
          <w:rFonts w:ascii="Arial" w:hAnsi="Arial" w:cs="Arial"/>
          <w:sz w:val="20"/>
          <w:szCs w:val="20"/>
        </w:rPr>
        <w:t>e</w:t>
      </w:r>
      <w:r w:rsidRPr="00D00E8D">
        <w:rPr>
          <w:rFonts w:ascii="Arial" w:hAnsi="Arial" w:cs="Arial"/>
          <w:sz w:val="20"/>
          <w:szCs w:val="20"/>
        </w:rPr>
        <w:t xml:space="preserve"> </w:t>
      </w:r>
      <w:r w:rsidRPr="00043D6C">
        <w:rPr>
          <w:rFonts w:ascii="Arial" w:hAnsi="Arial" w:cs="Arial"/>
          <w:i/>
          <w:sz w:val="20"/>
          <w:szCs w:val="20"/>
        </w:rPr>
        <w:t>Wzorze umowy</w:t>
      </w:r>
      <w:r>
        <w:rPr>
          <w:rFonts w:ascii="Arial" w:hAnsi="Arial" w:cs="Arial"/>
          <w:sz w:val="20"/>
          <w:szCs w:val="20"/>
        </w:rPr>
        <w:t>;</w:t>
      </w:r>
    </w:p>
    <w:p w:rsidR="00DC5A75" w:rsidRPr="00DC5A75" w:rsidRDefault="00DC5A75" w:rsidP="00DC5A75">
      <w:pPr>
        <w:pStyle w:val="Akapitzlist"/>
        <w:numPr>
          <w:ilvl w:val="0"/>
          <w:numId w:val="18"/>
        </w:numPr>
        <w:spacing w:before="240" w:after="240" w:line="300" w:lineRule="exact"/>
        <w:ind w:left="851" w:hanging="426"/>
        <w:jc w:val="both"/>
        <w:rPr>
          <w:rFonts w:ascii="Arial" w:hAnsi="Arial" w:cs="Arial"/>
          <w:sz w:val="20"/>
          <w:szCs w:val="20"/>
        </w:rPr>
      </w:pPr>
      <w:r w:rsidRPr="005F6F39">
        <w:rPr>
          <w:rFonts w:ascii="Arial" w:hAnsi="Arial" w:cs="Arial"/>
          <w:i/>
          <w:sz w:val="20"/>
          <w:szCs w:val="20"/>
          <w:u w:val="single"/>
        </w:rPr>
        <w:t>OPZ</w:t>
      </w:r>
      <w:r w:rsidRPr="005F6F39">
        <w:rPr>
          <w:rFonts w:ascii="Arial" w:hAnsi="Arial" w:cs="Arial"/>
          <w:sz w:val="20"/>
          <w:szCs w:val="20"/>
        </w:rPr>
        <w:t xml:space="preserve"> – </w:t>
      </w:r>
      <w:r w:rsidR="00877C8B">
        <w:rPr>
          <w:rFonts w:ascii="Arial" w:hAnsi="Arial" w:cs="Arial"/>
          <w:sz w:val="20"/>
          <w:szCs w:val="20"/>
        </w:rPr>
        <w:t xml:space="preserve">niniejszy </w:t>
      </w:r>
      <w:r w:rsidRPr="005F6F39">
        <w:rPr>
          <w:rFonts w:ascii="Arial" w:hAnsi="Arial" w:cs="Arial"/>
          <w:sz w:val="20"/>
          <w:szCs w:val="20"/>
        </w:rPr>
        <w:t>Opis Przedmiotu Zamówienia</w:t>
      </w:r>
      <w:r>
        <w:rPr>
          <w:rFonts w:ascii="Arial" w:hAnsi="Arial" w:cs="Arial"/>
          <w:sz w:val="20"/>
          <w:szCs w:val="20"/>
        </w:rPr>
        <w:t>;</w:t>
      </w:r>
    </w:p>
    <w:p w:rsidR="00DC5A75" w:rsidRDefault="00DC5A75" w:rsidP="00DC5A75">
      <w:pPr>
        <w:pStyle w:val="Akapitzlist"/>
        <w:numPr>
          <w:ilvl w:val="0"/>
          <w:numId w:val="18"/>
        </w:numPr>
        <w:spacing w:before="240" w:after="240" w:line="300" w:lineRule="exact"/>
        <w:ind w:left="851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  <w:u w:val="single"/>
        </w:rPr>
        <w:t xml:space="preserve">Wzór umowy </w:t>
      </w:r>
      <w:r>
        <w:rPr>
          <w:rFonts w:ascii="Arial" w:hAnsi="Arial" w:cs="Arial"/>
          <w:sz w:val="20"/>
          <w:szCs w:val="20"/>
        </w:rPr>
        <w:t>– wzór umowy stanowiący Załącznik nr 2 do ZO;</w:t>
      </w:r>
    </w:p>
    <w:p w:rsidR="00DC5A75" w:rsidRPr="00DC5A75" w:rsidRDefault="00DC5A75" w:rsidP="00DC5A75">
      <w:pPr>
        <w:pStyle w:val="Akapitzlist"/>
        <w:numPr>
          <w:ilvl w:val="0"/>
          <w:numId w:val="18"/>
        </w:numPr>
        <w:spacing w:before="240" w:after="240" w:line="300" w:lineRule="exact"/>
        <w:ind w:left="851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  <w:u w:val="single"/>
        </w:rPr>
        <w:t>Zapytanie ofertowe</w:t>
      </w:r>
      <w:r>
        <w:rPr>
          <w:rFonts w:ascii="Arial" w:hAnsi="Arial" w:cs="Arial"/>
          <w:sz w:val="20"/>
          <w:szCs w:val="20"/>
        </w:rPr>
        <w:t xml:space="preserve"> – niniejsze Zapytanie ofertowe.</w:t>
      </w:r>
    </w:p>
    <w:p w:rsidR="00146620" w:rsidRPr="00D716CA" w:rsidRDefault="00146620" w:rsidP="001F6818">
      <w:pPr>
        <w:pStyle w:val="Akapitzlist"/>
        <w:spacing w:before="240" w:after="240" w:line="300" w:lineRule="exact"/>
        <w:ind w:left="425"/>
        <w:jc w:val="both"/>
        <w:rPr>
          <w:rFonts w:ascii="Arial" w:hAnsi="Arial" w:cs="Arial"/>
          <w:b/>
          <w:sz w:val="20"/>
          <w:szCs w:val="20"/>
          <w:highlight w:val="green"/>
        </w:rPr>
      </w:pPr>
    </w:p>
    <w:p w:rsidR="00FF37CE" w:rsidRPr="00287DF6" w:rsidRDefault="00FF37CE" w:rsidP="00FF37CE">
      <w:pPr>
        <w:pStyle w:val="Akapitzlist"/>
        <w:numPr>
          <w:ilvl w:val="0"/>
          <w:numId w:val="1"/>
        </w:numPr>
        <w:spacing w:before="240" w:after="240" w:line="300" w:lineRule="exact"/>
        <w:ind w:left="425" w:hanging="425"/>
        <w:jc w:val="both"/>
        <w:outlineLvl w:val="0"/>
        <w:rPr>
          <w:rFonts w:ascii="Arial" w:hAnsi="Arial" w:cs="Arial"/>
          <w:b/>
          <w:sz w:val="20"/>
          <w:szCs w:val="20"/>
        </w:rPr>
      </w:pPr>
      <w:bookmarkStart w:id="1" w:name="_Toc75939679"/>
      <w:r w:rsidRPr="00287DF6">
        <w:rPr>
          <w:rFonts w:ascii="Arial" w:hAnsi="Arial" w:cs="Arial"/>
          <w:b/>
          <w:sz w:val="20"/>
          <w:szCs w:val="20"/>
        </w:rPr>
        <w:t>Numery Wspólnego Słownika Zamówień (CPV).</w:t>
      </w:r>
      <w:bookmarkEnd w:id="1"/>
    </w:p>
    <w:p w:rsidR="00FF37CE" w:rsidRDefault="00FF37CE" w:rsidP="00FF37CE">
      <w:pPr>
        <w:pStyle w:val="Akapitzlist"/>
        <w:autoSpaceDE w:val="0"/>
        <w:autoSpaceDN w:val="0"/>
        <w:adjustRightInd w:val="0"/>
        <w:spacing w:before="40" w:after="40" w:line="300" w:lineRule="exact"/>
        <w:ind w:left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87DF6">
        <w:rPr>
          <w:rFonts w:ascii="Arial" w:hAnsi="Arial" w:cs="Arial"/>
          <w:color w:val="000000" w:themeColor="text1"/>
          <w:sz w:val="20"/>
          <w:szCs w:val="20"/>
        </w:rPr>
        <w:t xml:space="preserve">CPV 48321000-4 – Pakiety oprogramowania do projektowania wspomaganego komputerowo </w:t>
      </w:r>
      <w:r w:rsidRPr="00287DF6">
        <w:rPr>
          <w:rFonts w:ascii="Arial" w:hAnsi="Arial" w:cs="Arial"/>
          <w:color w:val="000000" w:themeColor="text1"/>
          <w:sz w:val="20"/>
          <w:szCs w:val="20"/>
        </w:rPr>
        <w:br/>
        <w:t xml:space="preserve">                                 (CAD);</w:t>
      </w:r>
    </w:p>
    <w:p w:rsidR="008A2BF0" w:rsidRPr="00FF37CE" w:rsidRDefault="008A2BF0" w:rsidP="00FF37CE">
      <w:pPr>
        <w:pStyle w:val="Akapitzlist"/>
        <w:autoSpaceDE w:val="0"/>
        <w:autoSpaceDN w:val="0"/>
        <w:adjustRightInd w:val="0"/>
        <w:spacing w:before="40" w:after="40" w:line="300" w:lineRule="exact"/>
        <w:ind w:left="426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6D7208" w:rsidRPr="009C5F68" w:rsidRDefault="00A15001" w:rsidP="00A15001">
      <w:pPr>
        <w:pStyle w:val="Akapitzlist"/>
        <w:numPr>
          <w:ilvl w:val="0"/>
          <w:numId w:val="1"/>
        </w:numPr>
        <w:spacing w:before="240" w:after="120" w:line="300" w:lineRule="exact"/>
        <w:ind w:left="425" w:hanging="425"/>
        <w:jc w:val="both"/>
        <w:outlineLvl w:val="0"/>
        <w:rPr>
          <w:rFonts w:ascii="Arial" w:hAnsi="Arial" w:cs="Arial"/>
          <w:b/>
          <w:sz w:val="20"/>
          <w:szCs w:val="20"/>
        </w:rPr>
      </w:pPr>
      <w:bookmarkStart w:id="2" w:name="_Toc75939680"/>
      <w:r>
        <w:rPr>
          <w:rFonts w:ascii="Arial" w:hAnsi="Arial" w:cs="Arial"/>
          <w:b/>
          <w:sz w:val="20"/>
          <w:szCs w:val="20"/>
        </w:rPr>
        <w:t>Nazwa i o</w:t>
      </w:r>
      <w:r w:rsidR="006D7208" w:rsidRPr="009C5F68">
        <w:rPr>
          <w:rFonts w:ascii="Arial" w:hAnsi="Arial" w:cs="Arial"/>
          <w:b/>
          <w:sz w:val="20"/>
          <w:szCs w:val="20"/>
        </w:rPr>
        <w:t>kreślenie przedmiotu zamówienia.</w:t>
      </w:r>
      <w:bookmarkEnd w:id="2"/>
    </w:p>
    <w:p w:rsidR="00A15001" w:rsidRPr="00175900" w:rsidRDefault="00A15001" w:rsidP="00A15001">
      <w:pPr>
        <w:pStyle w:val="Nagwek2"/>
        <w:numPr>
          <w:ilvl w:val="1"/>
          <w:numId w:val="9"/>
        </w:numPr>
        <w:autoSpaceDE w:val="0"/>
        <w:autoSpaceDN w:val="0"/>
        <w:adjustRightInd w:val="0"/>
        <w:spacing w:before="40" w:after="40" w:line="300" w:lineRule="exact"/>
        <w:ind w:left="426" w:hanging="426"/>
        <w:jc w:val="both"/>
        <w:rPr>
          <w:rFonts w:ascii="Arial" w:hAnsi="Arial" w:cs="Arial"/>
          <w:b w:val="0"/>
          <w:color w:val="000000" w:themeColor="text1"/>
          <w:sz w:val="20"/>
          <w:szCs w:val="20"/>
        </w:rPr>
      </w:pPr>
      <w:bookmarkStart w:id="3" w:name="_Toc75939681"/>
      <w:bookmarkStart w:id="4" w:name="_Toc33190861"/>
      <w:bookmarkStart w:id="5" w:name="_Toc75865758"/>
      <w:r w:rsidRPr="00175900">
        <w:rPr>
          <w:rFonts w:ascii="Arial" w:hAnsi="Arial" w:cs="Arial"/>
          <w:b w:val="0"/>
          <w:color w:val="000000" w:themeColor="text1"/>
          <w:sz w:val="20"/>
          <w:szCs w:val="20"/>
        </w:rPr>
        <w:t>Nazwa przedmiotu zamówienia</w:t>
      </w:r>
      <w:bookmarkEnd w:id="3"/>
    </w:p>
    <w:p w:rsidR="00A15001" w:rsidRDefault="00A15001" w:rsidP="00A15001">
      <w:pPr>
        <w:spacing w:before="40" w:after="40" w:line="300" w:lineRule="exact"/>
        <w:ind w:left="426"/>
        <w:jc w:val="both"/>
        <w:rPr>
          <w:rFonts w:ascii="Arial" w:hAnsi="Arial" w:cs="Arial"/>
          <w:b/>
          <w:sz w:val="20"/>
          <w:szCs w:val="20"/>
        </w:rPr>
      </w:pPr>
      <w:r w:rsidRPr="00287DF6">
        <w:rPr>
          <w:rFonts w:ascii="Arial" w:hAnsi="Arial" w:cs="Arial"/>
          <w:b/>
          <w:sz w:val="20"/>
          <w:szCs w:val="20"/>
        </w:rPr>
        <w:t>Dostawa licencji uprawniającej do korzystan</w:t>
      </w:r>
      <w:r w:rsidR="00A81759">
        <w:rPr>
          <w:rFonts w:ascii="Arial" w:hAnsi="Arial" w:cs="Arial"/>
          <w:b/>
          <w:sz w:val="20"/>
          <w:szCs w:val="20"/>
        </w:rPr>
        <w:t>ia z oprogramowania AutoCAD 2023</w:t>
      </w:r>
      <w:r w:rsidRPr="00287DF6">
        <w:rPr>
          <w:rFonts w:ascii="Arial" w:hAnsi="Arial" w:cs="Arial"/>
          <w:b/>
          <w:sz w:val="20"/>
          <w:szCs w:val="20"/>
        </w:rPr>
        <w:t xml:space="preserve"> </w:t>
      </w:r>
      <w:r w:rsidRPr="00287DF6">
        <w:rPr>
          <w:rFonts w:ascii="Arial" w:hAnsi="Arial" w:cs="Arial"/>
          <w:b/>
          <w:sz w:val="20"/>
          <w:szCs w:val="20"/>
        </w:rPr>
        <w:br/>
        <w:t xml:space="preserve">lub równoważnego </w:t>
      </w:r>
      <w:r w:rsidR="005372AC">
        <w:rPr>
          <w:rFonts w:ascii="Arial" w:hAnsi="Arial" w:cs="Arial"/>
          <w:b/>
          <w:sz w:val="20"/>
          <w:szCs w:val="20"/>
        </w:rPr>
        <w:t>w Urzędzie Marszałkowskim</w:t>
      </w:r>
      <w:r w:rsidRPr="00287DF6">
        <w:rPr>
          <w:rFonts w:ascii="Arial" w:hAnsi="Arial" w:cs="Arial"/>
          <w:b/>
          <w:sz w:val="20"/>
          <w:szCs w:val="20"/>
        </w:rPr>
        <w:t xml:space="preserve"> Województwa Zachodniopomorskiego.</w:t>
      </w:r>
    </w:p>
    <w:p w:rsidR="008A2BF0" w:rsidRPr="00287DF6" w:rsidRDefault="008A2BF0" w:rsidP="00A15001">
      <w:pPr>
        <w:spacing w:before="40" w:after="40" w:line="300" w:lineRule="exact"/>
        <w:ind w:left="426"/>
        <w:jc w:val="both"/>
        <w:rPr>
          <w:rFonts w:ascii="Arial" w:hAnsi="Arial" w:cs="Arial"/>
          <w:b/>
          <w:sz w:val="20"/>
          <w:szCs w:val="20"/>
        </w:rPr>
      </w:pPr>
    </w:p>
    <w:p w:rsidR="00A15001" w:rsidRPr="00877C8B" w:rsidRDefault="00A15001" w:rsidP="00A15001">
      <w:pPr>
        <w:pStyle w:val="Nagwek2"/>
        <w:numPr>
          <w:ilvl w:val="1"/>
          <w:numId w:val="9"/>
        </w:numPr>
        <w:autoSpaceDE w:val="0"/>
        <w:autoSpaceDN w:val="0"/>
        <w:adjustRightInd w:val="0"/>
        <w:spacing w:before="40" w:after="40" w:line="300" w:lineRule="exact"/>
        <w:ind w:left="426" w:hanging="426"/>
        <w:jc w:val="both"/>
        <w:rPr>
          <w:rFonts w:ascii="Arial" w:hAnsi="Arial" w:cs="Arial"/>
          <w:b w:val="0"/>
          <w:color w:val="000000" w:themeColor="text1"/>
          <w:sz w:val="20"/>
          <w:szCs w:val="20"/>
        </w:rPr>
      </w:pPr>
      <w:bookmarkStart w:id="6" w:name="_Toc75939682"/>
      <w:r w:rsidRPr="00877C8B">
        <w:rPr>
          <w:rFonts w:ascii="Arial" w:hAnsi="Arial" w:cs="Arial"/>
          <w:b w:val="0"/>
          <w:color w:val="000000" w:themeColor="text1"/>
          <w:sz w:val="20"/>
          <w:szCs w:val="20"/>
        </w:rPr>
        <w:t>Określenie przedmiotu zamówienia</w:t>
      </w:r>
      <w:bookmarkEnd w:id="4"/>
      <w:bookmarkEnd w:id="5"/>
      <w:bookmarkEnd w:id="6"/>
    </w:p>
    <w:p w:rsidR="00A15001" w:rsidRPr="00287DF6" w:rsidRDefault="00A15001" w:rsidP="00A15001">
      <w:pPr>
        <w:spacing w:before="40" w:after="40" w:line="300" w:lineRule="exact"/>
        <w:ind w:left="425"/>
        <w:jc w:val="both"/>
        <w:rPr>
          <w:rFonts w:ascii="Arial" w:hAnsi="Arial" w:cs="Arial"/>
          <w:b/>
          <w:sz w:val="20"/>
          <w:szCs w:val="20"/>
        </w:rPr>
      </w:pPr>
      <w:r w:rsidRPr="00287DF6">
        <w:rPr>
          <w:rFonts w:ascii="Arial" w:hAnsi="Arial" w:cs="Arial"/>
          <w:sz w:val="20"/>
          <w:szCs w:val="20"/>
        </w:rPr>
        <w:t xml:space="preserve">Przedmiotem zamówienia jest </w:t>
      </w:r>
      <w:r w:rsidRPr="00287DF6">
        <w:rPr>
          <w:rFonts w:ascii="Arial" w:hAnsi="Arial" w:cs="Arial"/>
          <w:b/>
          <w:sz w:val="20"/>
          <w:szCs w:val="20"/>
        </w:rPr>
        <w:t xml:space="preserve">dostawa 1 sztuki niewyłącznej licencji </w:t>
      </w:r>
      <w:r w:rsidRPr="00287DF6">
        <w:rPr>
          <w:rFonts w:ascii="Arial" w:hAnsi="Arial" w:cs="Arial"/>
          <w:b/>
          <w:sz w:val="20"/>
        </w:rPr>
        <w:t xml:space="preserve">uprawniającej </w:t>
      </w:r>
      <w:r w:rsidRPr="00287DF6">
        <w:rPr>
          <w:rFonts w:ascii="Arial" w:hAnsi="Arial" w:cs="Arial"/>
          <w:b/>
          <w:sz w:val="20"/>
        </w:rPr>
        <w:br/>
        <w:t>do korzystania z oprogramowania do projektowania</w:t>
      </w:r>
      <w:r w:rsidR="000D3EC1">
        <w:rPr>
          <w:rFonts w:ascii="Arial" w:hAnsi="Arial" w:cs="Arial"/>
          <w:b/>
          <w:sz w:val="20"/>
        </w:rPr>
        <w:t xml:space="preserve"> wspom</w:t>
      </w:r>
      <w:r w:rsidR="00A81759">
        <w:rPr>
          <w:rFonts w:ascii="Arial" w:hAnsi="Arial" w:cs="Arial"/>
          <w:b/>
          <w:sz w:val="20"/>
        </w:rPr>
        <w:t>aganego komputerowo AutoCAD 2023</w:t>
      </w:r>
      <w:r w:rsidR="000D3EC1">
        <w:rPr>
          <w:rFonts w:ascii="Arial" w:hAnsi="Arial" w:cs="Arial"/>
          <w:b/>
          <w:sz w:val="20"/>
        </w:rPr>
        <w:t xml:space="preserve"> </w:t>
      </w:r>
      <w:r w:rsidRPr="00287DF6">
        <w:rPr>
          <w:rFonts w:ascii="Arial" w:hAnsi="Arial" w:cs="Arial"/>
          <w:b/>
          <w:sz w:val="20"/>
        </w:rPr>
        <w:t>lub równoważnego na okres minimum 12 miesięcy</w:t>
      </w:r>
      <w:r w:rsidRPr="00287DF6">
        <w:rPr>
          <w:rFonts w:ascii="Arial" w:hAnsi="Arial" w:cs="Arial"/>
          <w:sz w:val="20"/>
        </w:rPr>
        <w:t xml:space="preserve"> </w:t>
      </w:r>
      <w:r w:rsidR="000D3EC1">
        <w:rPr>
          <w:rFonts w:ascii="Arial" w:hAnsi="Arial" w:cs="Arial"/>
          <w:b/>
          <w:sz w:val="20"/>
        </w:rPr>
        <w:t xml:space="preserve">na 1 stanowisko komputerowe, </w:t>
      </w:r>
      <w:r w:rsidRPr="00287DF6">
        <w:rPr>
          <w:rFonts w:ascii="Arial" w:hAnsi="Arial" w:cs="Arial"/>
          <w:b/>
          <w:sz w:val="20"/>
        </w:rPr>
        <w:t>dla 1 użytkownika w Urzędzie Marszałkowskim Województwa Zachodniopomorskiego</w:t>
      </w:r>
    </w:p>
    <w:p w:rsidR="002D6BE0" w:rsidRPr="00287DF6" w:rsidRDefault="002D6BE0" w:rsidP="002413D7">
      <w:pPr>
        <w:pStyle w:val="Akapitzlist"/>
        <w:autoSpaceDE w:val="0"/>
        <w:autoSpaceDN w:val="0"/>
        <w:adjustRightInd w:val="0"/>
        <w:spacing w:before="40" w:after="40" w:line="300" w:lineRule="exact"/>
        <w:ind w:left="360"/>
        <w:jc w:val="both"/>
        <w:rPr>
          <w:rFonts w:ascii="Arial" w:hAnsi="Arial" w:cs="Arial"/>
          <w:sz w:val="20"/>
          <w:szCs w:val="20"/>
        </w:rPr>
      </w:pPr>
    </w:p>
    <w:p w:rsidR="00232BD8" w:rsidRPr="00287DF6" w:rsidRDefault="007E787F" w:rsidP="007E787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40" w:after="120" w:line="300" w:lineRule="exact"/>
        <w:ind w:left="425" w:hanging="425"/>
        <w:jc w:val="both"/>
        <w:outlineLvl w:val="0"/>
        <w:rPr>
          <w:rFonts w:ascii="Arial" w:hAnsi="Arial" w:cs="Arial"/>
          <w:b/>
          <w:sz w:val="20"/>
          <w:szCs w:val="20"/>
        </w:rPr>
      </w:pPr>
      <w:bookmarkStart w:id="7" w:name="_Toc75939683"/>
      <w:r w:rsidRPr="00287DF6">
        <w:rPr>
          <w:rFonts w:ascii="Arial" w:hAnsi="Arial" w:cs="Arial"/>
          <w:b/>
          <w:sz w:val="20"/>
          <w:szCs w:val="20"/>
        </w:rPr>
        <w:t>Wymagana</w:t>
      </w:r>
      <w:r w:rsidR="00232BD8" w:rsidRPr="00287DF6">
        <w:rPr>
          <w:rFonts w:ascii="Arial" w:hAnsi="Arial" w:cs="Arial"/>
          <w:b/>
          <w:sz w:val="20"/>
          <w:szCs w:val="20"/>
        </w:rPr>
        <w:t xml:space="preserve"> licencj</w:t>
      </w:r>
      <w:r w:rsidRPr="00287DF6">
        <w:rPr>
          <w:rFonts w:ascii="Arial" w:hAnsi="Arial" w:cs="Arial"/>
          <w:b/>
          <w:sz w:val="20"/>
          <w:szCs w:val="20"/>
        </w:rPr>
        <w:t>a</w:t>
      </w:r>
      <w:bookmarkEnd w:id="7"/>
    </w:p>
    <w:p w:rsidR="00232BD8" w:rsidRPr="00287DF6" w:rsidRDefault="00232BD8" w:rsidP="00232BD8">
      <w:pPr>
        <w:pStyle w:val="Akapitzlist"/>
        <w:autoSpaceDE w:val="0"/>
        <w:autoSpaceDN w:val="0"/>
        <w:adjustRightInd w:val="0"/>
        <w:spacing w:before="40" w:after="40" w:line="300" w:lineRule="exact"/>
        <w:ind w:left="426"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4731" w:type="pct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8788"/>
      </w:tblGrid>
      <w:tr w:rsidR="00232BD8" w:rsidRPr="00287DF6" w:rsidTr="00A30E53">
        <w:trPr>
          <w:trHeight w:val="454"/>
        </w:trPr>
        <w:tc>
          <w:tcPr>
            <w:tcW w:w="5000" w:type="pct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2BD8" w:rsidRPr="00287DF6" w:rsidRDefault="007E787F" w:rsidP="00232BD8">
            <w:pPr>
              <w:pStyle w:val="Akapitzlist"/>
              <w:autoSpaceDE w:val="0"/>
              <w:autoSpaceDN w:val="0"/>
              <w:adjustRightInd w:val="0"/>
              <w:spacing w:before="40" w:after="40" w:line="300" w:lineRule="exact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287DF6">
              <w:rPr>
                <w:rFonts w:ascii="Arial" w:hAnsi="Arial" w:cs="Arial"/>
                <w:i/>
                <w:sz w:val="16"/>
                <w:szCs w:val="20"/>
              </w:rPr>
              <w:t>Licencja niewyłączna uprawniająca do korzystania z oprogramowania do projektowania</w:t>
            </w:r>
            <w:r w:rsidR="000D3EC1">
              <w:rPr>
                <w:rFonts w:ascii="Arial" w:hAnsi="Arial" w:cs="Arial"/>
                <w:i/>
                <w:sz w:val="16"/>
                <w:szCs w:val="20"/>
              </w:rPr>
              <w:t xml:space="preserve"> wspomaganego komputerowo </w:t>
            </w:r>
            <w:r w:rsidR="00A81759">
              <w:rPr>
                <w:rFonts w:ascii="Arial" w:hAnsi="Arial" w:cs="Arial"/>
                <w:i/>
                <w:sz w:val="16"/>
                <w:szCs w:val="20"/>
              </w:rPr>
              <w:t>AutoCAD 2023</w:t>
            </w:r>
            <w:r w:rsidRPr="00287DF6">
              <w:rPr>
                <w:rFonts w:ascii="Arial" w:hAnsi="Arial" w:cs="Arial"/>
                <w:i/>
                <w:sz w:val="16"/>
                <w:szCs w:val="20"/>
              </w:rPr>
              <w:t xml:space="preserve"> lub równoważnego na okres minimum 12 miesięc</w:t>
            </w:r>
            <w:r w:rsidR="000D3EC1">
              <w:rPr>
                <w:rFonts w:ascii="Arial" w:hAnsi="Arial" w:cs="Arial"/>
                <w:i/>
                <w:sz w:val="16"/>
                <w:szCs w:val="20"/>
              </w:rPr>
              <w:t xml:space="preserve">y na 1 stanowisko komputerowe, </w:t>
            </w:r>
            <w:r w:rsidRPr="00287DF6">
              <w:rPr>
                <w:rFonts w:ascii="Arial" w:hAnsi="Arial" w:cs="Arial"/>
                <w:i/>
                <w:sz w:val="16"/>
                <w:szCs w:val="20"/>
              </w:rPr>
              <w:t>dla 1 użytkownika w Urzędzie Marszałkowskim Województwa Zachodniopomorskiego</w:t>
            </w:r>
          </w:p>
        </w:tc>
      </w:tr>
      <w:tr w:rsidR="00232BD8" w:rsidRPr="00287DF6" w:rsidTr="00A30E53">
        <w:trPr>
          <w:trHeight w:val="664"/>
        </w:trPr>
        <w:tc>
          <w:tcPr>
            <w:tcW w:w="50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2BD8" w:rsidRPr="00287DF6" w:rsidRDefault="00A81759" w:rsidP="00A30E53">
            <w:pPr>
              <w:pStyle w:val="Akapitzlist"/>
              <w:autoSpaceDE w:val="0"/>
              <w:autoSpaceDN w:val="0"/>
              <w:adjustRightInd w:val="0"/>
              <w:spacing w:before="120" w:after="120" w:line="360" w:lineRule="exac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Licencja AutoCAD 2023</w:t>
            </w:r>
            <w:r w:rsidR="00232BD8" w:rsidRPr="00287DF6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lub równoważna</w:t>
            </w:r>
          </w:p>
        </w:tc>
      </w:tr>
    </w:tbl>
    <w:p w:rsidR="00232BD8" w:rsidRPr="00287DF6" w:rsidRDefault="00232BD8" w:rsidP="00232BD8">
      <w:pPr>
        <w:pStyle w:val="Akapitzlist"/>
        <w:autoSpaceDE w:val="0"/>
        <w:autoSpaceDN w:val="0"/>
        <w:adjustRightInd w:val="0"/>
        <w:spacing w:before="40" w:after="40" w:line="300" w:lineRule="exact"/>
        <w:ind w:left="426"/>
        <w:jc w:val="both"/>
        <w:rPr>
          <w:rFonts w:ascii="Arial" w:hAnsi="Arial" w:cs="Arial"/>
          <w:b/>
          <w:sz w:val="20"/>
          <w:szCs w:val="20"/>
        </w:rPr>
      </w:pPr>
    </w:p>
    <w:p w:rsidR="00232BD8" w:rsidRPr="00287DF6" w:rsidRDefault="00232BD8" w:rsidP="005A3B1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40" w:after="40" w:line="300" w:lineRule="exact"/>
        <w:ind w:left="426" w:hanging="426"/>
        <w:jc w:val="both"/>
        <w:outlineLvl w:val="0"/>
        <w:rPr>
          <w:rFonts w:ascii="Arial" w:hAnsi="Arial" w:cs="Arial"/>
          <w:b/>
          <w:sz w:val="20"/>
          <w:szCs w:val="20"/>
        </w:rPr>
      </w:pPr>
      <w:bookmarkStart w:id="8" w:name="_Toc75939684"/>
      <w:r w:rsidRPr="00287DF6">
        <w:rPr>
          <w:rFonts w:ascii="Arial" w:hAnsi="Arial" w:cs="Arial"/>
          <w:b/>
          <w:sz w:val="20"/>
          <w:szCs w:val="20"/>
        </w:rPr>
        <w:t>Standardy jakościowe:</w:t>
      </w:r>
      <w:bookmarkEnd w:id="8"/>
    </w:p>
    <w:p w:rsidR="00232BD8" w:rsidRPr="00287DF6" w:rsidRDefault="000866AB" w:rsidP="00232BD8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40" w:after="40" w:line="300" w:lineRule="exact"/>
        <w:ind w:left="851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37CE">
        <w:rPr>
          <w:rFonts w:ascii="Arial" w:hAnsi="Arial" w:cs="Arial"/>
          <w:i/>
          <w:color w:val="000000" w:themeColor="text1"/>
          <w:sz w:val="20"/>
          <w:szCs w:val="20"/>
        </w:rPr>
        <w:t>Licencja</w:t>
      </w:r>
      <w:r w:rsidRPr="00287DF6">
        <w:rPr>
          <w:rFonts w:ascii="Arial" w:hAnsi="Arial" w:cs="Arial"/>
          <w:color w:val="000000" w:themeColor="text1"/>
          <w:sz w:val="20"/>
          <w:szCs w:val="20"/>
        </w:rPr>
        <w:t xml:space="preserve"> (produkt) jest dopuszczona</w:t>
      </w:r>
      <w:r w:rsidR="00232BD8" w:rsidRPr="00287DF6">
        <w:rPr>
          <w:rFonts w:ascii="Arial" w:hAnsi="Arial" w:cs="Arial"/>
          <w:color w:val="000000" w:themeColor="text1"/>
          <w:sz w:val="20"/>
          <w:szCs w:val="20"/>
        </w:rPr>
        <w:t xml:space="preserve"> do uż</w:t>
      </w:r>
      <w:r w:rsidR="00742318" w:rsidRPr="00287DF6">
        <w:rPr>
          <w:rFonts w:ascii="Arial" w:hAnsi="Arial" w:cs="Arial"/>
          <w:color w:val="000000" w:themeColor="text1"/>
          <w:sz w:val="20"/>
          <w:szCs w:val="20"/>
        </w:rPr>
        <w:t>ytku w administracji publicznej;</w:t>
      </w:r>
    </w:p>
    <w:p w:rsidR="00232BD8" w:rsidRPr="00287DF6" w:rsidRDefault="000866AB" w:rsidP="00232BD8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40" w:after="40" w:line="300" w:lineRule="exact"/>
        <w:ind w:left="851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37CE">
        <w:rPr>
          <w:rFonts w:ascii="Arial" w:hAnsi="Arial" w:cs="Arial"/>
          <w:i/>
          <w:color w:val="000000" w:themeColor="text1"/>
          <w:sz w:val="20"/>
          <w:szCs w:val="20"/>
        </w:rPr>
        <w:t>Licencja</w:t>
      </w:r>
      <w:r w:rsidRPr="00287DF6">
        <w:rPr>
          <w:rFonts w:ascii="Arial" w:hAnsi="Arial" w:cs="Arial"/>
          <w:color w:val="000000" w:themeColor="text1"/>
          <w:sz w:val="20"/>
          <w:szCs w:val="20"/>
        </w:rPr>
        <w:t xml:space="preserve"> (p</w:t>
      </w:r>
      <w:r w:rsidR="00232BD8" w:rsidRPr="00287DF6">
        <w:rPr>
          <w:rFonts w:ascii="Arial" w:hAnsi="Arial" w:cs="Arial"/>
          <w:color w:val="000000" w:themeColor="text1"/>
          <w:sz w:val="20"/>
          <w:szCs w:val="20"/>
        </w:rPr>
        <w:t>rodukt</w:t>
      </w:r>
      <w:r w:rsidRPr="00287DF6">
        <w:rPr>
          <w:rFonts w:ascii="Arial" w:hAnsi="Arial" w:cs="Arial"/>
          <w:color w:val="000000" w:themeColor="text1"/>
          <w:sz w:val="20"/>
          <w:szCs w:val="20"/>
        </w:rPr>
        <w:t>)</w:t>
      </w:r>
      <w:r w:rsidR="00232BD8" w:rsidRPr="00287DF6">
        <w:rPr>
          <w:rFonts w:ascii="Arial" w:hAnsi="Arial" w:cs="Arial"/>
          <w:color w:val="000000" w:themeColor="text1"/>
          <w:sz w:val="20"/>
          <w:szCs w:val="20"/>
        </w:rPr>
        <w:t xml:space="preserve"> nie generuje żadnych d</w:t>
      </w:r>
      <w:r w:rsidRPr="00287DF6">
        <w:rPr>
          <w:rFonts w:ascii="Arial" w:hAnsi="Arial" w:cs="Arial"/>
          <w:color w:val="000000" w:themeColor="text1"/>
          <w:sz w:val="20"/>
          <w:szCs w:val="20"/>
        </w:rPr>
        <w:t>odatkowych kosztów w czasie jej</w:t>
      </w:r>
      <w:r w:rsidR="00232BD8" w:rsidRPr="00287DF6">
        <w:rPr>
          <w:rFonts w:ascii="Arial" w:hAnsi="Arial" w:cs="Arial"/>
          <w:color w:val="000000" w:themeColor="text1"/>
          <w:sz w:val="20"/>
          <w:szCs w:val="20"/>
        </w:rPr>
        <w:t xml:space="preserve"> użytkowania (wyłączona możliwość ponoszenia przez Zamawiającego innych kosztów niż wkalkulowane w ceny podawane w </w:t>
      </w:r>
      <w:r w:rsidR="00232BD8" w:rsidRPr="00287DF6">
        <w:rPr>
          <w:rFonts w:ascii="Arial" w:hAnsi="Arial" w:cs="Arial"/>
          <w:i/>
          <w:color w:val="000000" w:themeColor="text1"/>
          <w:sz w:val="20"/>
          <w:szCs w:val="20"/>
        </w:rPr>
        <w:t>Ofercie Wykonawcy</w:t>
      </w:r>
      <w:r w:rsidR="00742318" w:rsidRPr="00287DF6">
        <w:rPr>
          <w:rFonts w:ascii="Arial" w:hAnsi="Arial" w:cs="Arial"/>
          <w:color w:val="000000" w:themeColor="text1"/>
          <w:sz w:val="20"/>
          <w:szCs w:val="20"/>
        </w:rPr>
        <w:t>);</w:t>
      </w:r>
    </w:p>
    <w:p w:rsidR="00232BD8" w:rsidRPr="00287DF6" w:rsidRDefault="000866AB" w:rsidP="00232BD8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40" w:after="40" w:line="300" w:lineRule="exact"/>
        <w:ind w:left="851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87DF6">
        <w:rPr>
          <w:rFonts w:ascii="Arial" w:hAnsi="Arial" w:cs="Arial"/>
          <w:color w:val="000000" w:themeColor="text1"/>
          <w:sz w:val="20"/>
          <w:szCs w:val="20"/>
        </w:rPr>
        <w:t>Okres obowiązywania Licencji na oprogramowanie: minimum 12 miesięcy</w:t>
      </w:r>
      <w:r w:rsidR="00742318" w:rsidRPr="00287DF6">
        <w:rPr>
          <w:rFonts w:ascii="Arial" w:hAnsi="Arial" w:cs="Arial"/>
          <w:color w:val="000000" w:themeColor="text1"/>
          <w:sz w:val="20"/>
          <w:szCs w:val="20"/>
        </w:rPr>
        <w:t>;</w:t>
      </w:r>
    </w:p>
    <w:p w:rsidR="00742318" w:rsidRPr="00287DF6" w:rsidRDefault="00742318" w:rsidP="00232BD8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40" w:after="40" w:line="300" w:lineRule="exact"/>
        <w:ind w:left="851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37CE">
        <w:rPr>
          <w:rFonts w:ascii="Arial" w:hAnsi="Arial" w:cs="Arial"/>
          <w:i/>
          <w:color w:val="000000" w:themeColor="text1"/>
          <w:sz w:val="20"/>
          <w:szCs w:val="20"/>
        </w:rPr>
        <w:t>Licencja</w:t>
      </w:r>
      <w:r w:rsidRPr="00287DF6">
        <w:rPr>
          <w:rFonts w:ascii="Arial" w:hAnsi="Arial" w:cs="Arial"/>
          <w:color w:val="000000" w:themeColor="text1"/>
          <w:sz w:val="20"/>
          <w:szCs w:val="20"/>
        </w:rPr>
        <w:t xml:space="preserve"> (produkt) na 1 stanowisko komputerowe, dla 1 użytkownika w Urzędzie Marszałkowskim Województwa Zachodniopomorskiego;</w:t>
      </w:r>
    </w:p>
    <w:p w:rsidR="00C74CC7" w:rsidRPr="00287DF6" w:rsidRDefault="00C74CC7" w:rsidP="00232BD8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40" w:after="40" w:line="300" w:lineRule="exact"/>
        <w:ind w:left="851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37CE">
        <w:rPr>
          <w:rFonts w:ascii="Arial" w:hAnsi="Arial" w:cs="Arial"/>
          <w:i/>
          <w:color w:val="000000" w:themeColor="text1"/>
          <w:sz w:val="20"/>
          <w:szCs w:val="20"/>
        </w:rPr>
        <w:t>Licencja</w:t>
      </w:r>
      <w:r w:rsidRPr="00287DF6">
        <w:rPr>
          <w:rFonts w:ascii="Arial" w:hAnsi="Arial" w:cs="Arial"/>
          <w:color w:val="000000" w:themeColor="text1"/>
          <w:sz w:val="20"/>
          <w:szCs w:val="20"/>
        </w:rPr>
        <w:t xml:space="preserve"> udostępniana na koncie Zamawiającego w portalu producenta oprogramowania.</w:t>
      </w:r>
    </w:p>
    <w:p w:rsidR="00742318" w:rsidRDefault="00742318" w:rsidP="00D224F6">
      <w:pPr>
        <w:pStyle w:val="Tekstpodstawowy"/>
        <w:numPr>
          <w:ilvl w:val="0"/>
          <w:numId w:val="2"/>
        </w:numPr>
        <w:spacing w:before="40" w:after="40" w:line="300" w:lineRule="exact"/>
        <w:ind w:left="851" w:hanging="428"/>
        <w:rPr>
          <w:rFonts w:ascii="Arial" w:hAnsi="Arial" w:cs="Arial"/>
          <w:color w:val="000000"/>
          <w:sz w:val="20"/>
          <w:szCs w:val="20"/>
        </w:rPr>
      </w:pPr>
      <w:r w:rsidRPr="00287DF6">
        <w:rPr>
          <w:rFonts w:ascii="Arial" w:hAnsi="Arial" w:cs="Arial"/>
          <w:color w:val="000000"/>
          <w:sz w:val="20"/>
          <w:szCs w:val="20"/>
        </w:rPr>
        <w:t>Oprogramowanie do projektowania</w:t>
      </w:r>
      <w:r w:rsidR="00D224F6" w:rsidRPr="00287DF6">
        <w:rPr>
          <w:rFonts w:ascii="Arial" w:hAnsi="Arial" w:cs="Arial"/>
          <w:color w:val="000000"/>
          <w:sz w:val="20"/>
          <w:szCs w:val="20"/>
        </w:rPr>
        <w:t xml:space="preserve"> wspomaganego komputerowo</w:t>
      </w:r>
      <w:r w:rsidRPr="00287DF6">
        <w:rPr>
          <w:rFonts w:ascii="Arial" w:hAnsi="Arial" w:cs="Arial"/>
          <w:color w:val="000000"/>
          <w:sz w:val="20"/>
          <w:szCs w:val="20"/>
        </w:rPr>
        <w:t xml:space="preserve"> CAD 2D i 3D.</w:t>
      </w:r>
    </w:p>
    <w:p w:rsidR="00287DF6" w:rsidRPr="00287DF6" w:rsidRDefault="00287DF6" w:rsidP="00D224F6">
      <w:pPr>
        <w:pStyle w:val="Tekstpodstawowy"/>
        <w:numPr>
          <w:ilvl w:val="0"/>
          <w:numId w:val="2"/>
        </w:numPr>
        <w:spacing w:before="40" w:after="40" w:line="300" w:lineRule="exact"/>
        <w:ind w:left="851" w:hanging="428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Polska wersja językowa.</w:t>
      </w:r>
    </w:p>
    <w:p w:rsidR="00232BD8" w:rsidRPr="00287DF6" w:rsidRDefault="00232BD8" w:rsidP="00232BD8">
      <w:pPr>
        <w:pStyle w:val="Akapitzlist"/>
        <w:autoSpaceDE w:val="0"/>
        <w:autoSpaceDN w:val="0"/>
        <w:adjustRightInd w:val="0"/>
        <w:spacing w:before="40" w:after="40" w:line="300" w:lineRule="exact"/>
        <w:ind w:left="426"/>
        <w:jc w:val="both"/>
        <w:rPr>
          <w:rFonts w:ascii="Arial" w:hAnsi="Arial" w:cs="Arial"/>
          <w:b/>
          <w:sz w:val="20"/>
          <w:szCs w:val="20"/>
        </w:rPr>
      </w:pPr>
    </w:p>
    <w:p w:rsidR="00347B1A" w:rsidRPr="00287DF6" w:rsidRDefault="00232BD8" w:rsidP="005A3B1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40" w:after="40" w:line="300" w:lineRule="exact"/>
        <w:ind w:left="426" w:hanging="426"/>
        <w:jc w:val="both"/>
        <w:outlineLvl w:val="0"/>
        <w:rPr>
          <w:rFonts w:ascii="Arial" w:hAnsi="Arial" w:cs="Arial"/>
          <w:b/>
          <w:sz w:val="20"/>
          <w:szCs w:val="20"/>
        </w:rPr>
      </w:pPr>
      <w:bookmarkStart w:id="9" w:name="_Toc75939685"/>
      <w:r w:rsidRPr="00287DF6">
        <w:rPr>
          <w:rFonts w:ascii="Arial" w:hAnsi="Arial" w:cs="Arial"/>
          <w:b/>
          <w:sz w:val="20"/>
          <w:szCs w:val="20"/>
        </w:rPr>
        <w:t xml:space="preserve">Opis </w:t>
      </w:r>
      <w:r w:rsidR="00D224F6" w:rsidRPr="00287DF6">
        <w:rPr>
          <w:rFonts w:ascii="Arial" w:hAnsi="Arial" w:cs="Arial"/>
          <w:b/>
          <w:sz w:val="20"/>
          <w:szCs w:val="20"/>
        </w:rPr>
        <w:t xml:space="preserve">licencji / </w:t>
      </w:r>
      <w:r w:rsidRPr="00287DF6">
        <w:rPr>
          <w:rFonts w:ascii="Arial" w:hAnsi="Arial" w:cs="Arial"/>
          <w:b/>
          <w:sz w:val="20"/>
          <w:szCs w:val="20"/>
        </w:rPr>
        <w:t>oprogramowania równoważnego</w:t>
      </w:r>
      <w:bookmarkEnd w:id="9"/>
    </w:p>
    <w:p w:rsidR="00255C48" w:rsidRDefault="00956117" w:rsidP="00255C48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before="120" w:after="40" w:line="300" w:lineRule="exact"/>
        <w:ind w:left="426" w:hanging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87DF6">
        <w:rPr>
          <w:rFonts w:ascii="Arial" w:hAnsi="Arial" w:cs="Arial"/>
          <w:color w:val="000000" w:themeColor="text1"/>
          <w:sz w:val="20"/>
          <w:szCs w:val="20"/>
        </w:rPr>
        <w:t xml:space="preserve">Oferowana </w:t>
      </w:r>
      <w:r w:rsidRPr="00FF37CE">
        <w:rPr>
          <w:rFonts w:ascii="Arial" w:hAnsi="Arial" w:cs="Arial"/>
          <w:i/>
          <w:color w:val="000000" w:themeColor="text1"/>
          <w:sz w:val="20"/>
          <w:szCs w:val="20"/>
        </w:rPr>
        <w:t>licencja</w:t>
      </w:r>
      <w:r w:rsidRPr="00287DF6">
        <w:rPr>
          <w:rFonts w:ascii="Arial" w:hAnsi="Arial" w:cs="Arial"/>
          <w:color w:val="000000" w:themeColor="text1"/>
          <w:sz w:val="20"/>
          <w:szCs w:val="20"/>
        </w:rPr>
        <w:t xml:space="preserve"> równoważna musi spełniać standardy jakościowe opisane w </w:t>
      </w:r>
      <w:r w:rsidR="006761CB" w:rsidRPr="00287DF6">
        <w:rPr>
          <w:rFonts w:ascii="Arial" w:hAnsi="Arial" w:cs="Arial"/>
          <w:color w:val="000000" w:themeColor="text1"/>
          <w:sz w:val="20"/>
          <w:szCs w:val="20"/>
        </w:rPr>
        <w:t xml:space="preserve">powyższym rozdziale </w:t>
      </w:r>
      <w:r w:rsidRPr="00287DF6">
        <w:rPr>
          <w:rFonts w:ascii="Arial" w:hAnsi="Arial" w:cs="Arial"/>
          <w:color w:val="000000" w:themeColor="text1"/>
          <w:sz w:val="20"/>
          <w:szCs w:val="20"/>
        </w:rPr>
        <w:t xml:space="preserve">V </w:t>
      </w:r>
      <w:r w:rsidRPr="00FF37CE">
        <w:rPr>
          <w:rFonts w:ascii="Arial" w:hAnsi="Arial" w:cs="Arial"/>
          <w:i/>
          <w:color w:val="000000" w:themeColor="text1"/>
          <w:sz w:val="20"/>
          <w:szCs w:val="20"/>
        </w:rPr>
        <w:t>OPZ</w:t>
      </w:r>
      <w:r w:rsidRPr="00287DF6">
        <w:rPr>
          <w:rFonts w:ascii="Arial" w:hAnsi="Arial" w:cs="Arial"/>
          <w:color w:val="000000" w:themeColor="text1"/>
          <w:sz w:val="20"/>
          <w:szCs w:val="20"/>
        </w:rPr>
        <w:t>.</w:t>
      </w:r>
    </w:p>
    <w:p w:rsidR="00FF37CE" w:rsidRDefault="00FF37CE" w:rsidP="00FF37CE">
      <w:pPr>
        <w:pStyle w:val="Akapitzlist"/>
        <w:autoSpaceDE w:val="0"/>
        <w:autoSpaceDN w:val="0"/>
        <w:adjustRightInd w:val="0"/>
        <w:spacing w:before="120" w:after="40" w:line="300" w:lineRule="exact"/>
        <w:ind w:left="426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232BD8" w:rsidRPr="00287DF6" w:rsidRDefault="00956117" w:rsidP="00350EA1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before="120" w:after="40" w:line="300" w:lineRule="exact"/>
        <w:ind w:left="426" w:hanging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87DF6">
        <w:rPr>
          <w:rFonts w:ascii="Arial" w:hAnsi="Arial" w:cs="Arial"/>
          <w:color w:val="000000" w:themeColor="text1"/>
          <w:sz w:val="20"/>
          <w:szCs w:val="20"/>
          <w:u w:val="single"/>
        </w:rPr>
        <w:t xml:space="preserve">Oferowana </w:t>
      </w:r>
      <w:r w:rsidRPr="00FF37CE">
        <w:rPr>
          <w:rFonts w:ascii="Arial" w:hAnsi="Arial" w:cs="Arial"/>
          <w:i/>
          <w:color w:val="000000" w:themeColor="text1"/>
          <w:sz w:val="20"/>
          <w:szCs w:val="20"/>
          <w:u w:val="single"/>
        </w:rPr>
        <w:t>licencja</w:t>
      </w:r>
      <w:r w:rsidR="00232BD8" w:rsidRPr="00287DF6">
        <w:rPr>
          <w:rFonts w:ascii="Arial" w:hAnsi="Arial" w:cs="Arial"/>
          <w:color w:val="000000" w:themeColor="text1"/>
          <w:sz w:val="20"/>
          <w:szCs w:val="20"/>
          <w:u w:val="single"/>
        </w:rPr>
        <w:t xml:space="preserve"> równoważ</w:t>
      </w:r>
      <w:r w:rsidRPr="00287DF6">
        <w:rPr>
          <w:rFonts w:ascii="Arial" w:hAnsi="Arial" w:cs="Arial"/>
          <w:color w:val="000000" w:themeColor="text1"/>
          <w:sz w:val="20"/>
          <w:szCs w:val="20"/>
          <w:u w:val="single"/>
        </w:rPr>
        <w:t xml:space="preserve">na powinna uprawniać do korzystania z oprogramowania </w:t>
      </w:r>
      <w:r w:rsidRPr="00287DF6">
        <w:rPr>
          <w:rFonts w:ascii="Arial" w:hAnsi="Arial" w:cs="Arial"/>
          <w:color w:val="000000" w:themeColor="text1"/>
          <w:sz w:val="20"/>
          <w:szCs w:val="20"/>
          <w:u w:val="single"/>
        </w:rPr>
        <w:br/>
        <w:t>do projektowania</w:t>
      </w:r>
      <w:r w:rsidR="00D224F6" w:rsidRPr="00287DF6">
        <w:rPr>
          <w:rFonts w:ascii="Arial" w:hAnsi="Arial" w:cs="Arial"/>
          <w:color w:val="000000" w:themeColor="text1"/>
          <w:sz w:val="20"/>
          <w:szCs w:val="20"/>
          <w:u w:val="single"/>
        </w:rPr>
        <w:t xml:space="preserve"> wspomaganego komputerowo CAD</w:t>
      </w:r>
      <w:r w:rsidR="00A81759">
        <w:rPr>
          <w:rFonts w:ascii="Arial" w:hAnsi="Arial" w:cs="Arial"/>
          <w:color w:val="000000" w:themeColor="text1"/>
          <w:sz w:val="20"/>
          <w:szCs w:val="20"/>
          <w:u w:val="single"/>
        </w:rPr>
        <w:t xml:space="preserve"> równoważnego do AutoCAD 2023</w:t>
      </w:r>
      <w:r w:rsidR="00255C48" w:rsidRPr="00287DF6">
        <w:rPr>
          <w:rFonts w:ascii="Arial" w:hAnsi="Arial" w:cs="Arial"/>
          <w:color w:val="000000" w:themeColor="text1"/>
          <w:sz w:val="20"/>
          <w:szCs w:val="20"/>
          <w:u w:val="single"/>
        </w:rPr>
        <w:t>.</w:t>
      </w:r>
      <w:r w:rsidR="00255C48" w:rsidRPr="00287D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255C48" w:rsidRPr="00287DF6">
        <w:rPr>
          <w:rFonts w:ascii="Arial" w:hAnsi="Arial" w:cs="Arial"/>
          <w:color w:val="000000" w:themeColor="text1"/>
          <w:sz w:val="20"/>
          <w:szCs w:val="20"/>
        </w:rPr>
        <w:br/>
      </w:r>
      <w:r w:rsidR="003C375D" w:rsidRPr="00287DF6">
        <w:rPr>
          <w:rFonts w:ascii="Arial" w:hAnsi="Arial" w:cs="Arial"/>
          <w:color w:val="000000" w:themeColor="text1"/>
          <w:sz w:val="20"/>
          <w:szCs w:val="20"/>
          <w:u w:val="single"/>
        </w:rPr>
        <w:t>Za oprogramowanie</w:t>
      </w:r>
      <w:r w:rsidR="00A81759">
        <w:rPr>
          <w:rFonts w:ascii="Arial" w:hAnsi="Arial" w:cs="Arial"/>
          <w:color w:val="000000" w:themeColor="text1"/>
          <w:sz w:val="20"/>
          <w:szCs w:val="20"/>
          <w:u w:val="single"/>
        </w:rPr>
        <w:t xml:space="preserve"> równoważne do AutoCAD 2023</w:t>
      </w:r>
      <w:r w:rsidR="00255C48" w:rsidRPr="00287DF6">
        <w:rPr>
          <w:rFonts w:ascii="Arial" w:hAnsi="Arial" w:cs="Arial"/>
          <w:color w:val="000000" w:themeColor="text1"/>
          <w:sz w:val="20"/>
          <w:szCs w:val="20"/>
          <w:u w:val="single"/>
        </w:rPr>
        <w:t>, Zamawiający uznaje oprogramowanie posiadające parametry i funkcjonalności nie gorsze niż oprogramowanie AutoCAD, to jest</w:t>
      </w:r>
      <w:r w:rsidR="0057330E" w:rsidRPr="00287DF6">
        <w:rPr>
          <w:rFonts w:ascii="Arial" w:hAnsi="Arial" w:cs="Arial"/>
          <w:color w:val="000000" w:themeColor="text1"/>
          <w:sz w:val="20"/>
          <w:szCs w:val="20"/>
          <w:u w:val="single"/>
        </w:rPr>
        <w:t>:</w:t>
      </w:r>
    </w:p>
    <w:p w:rsidR="00A358BA" w:rsidRPr="00287DF6" w:rsidRDefault="00A358BA" w:rsidP="00A358BA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before="40" w:after="40" w:line="300" w:lineRule="exact"/>
        <w:ind w:left="851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87DF6">
        <w:rPr>
          <w:rFonts w:ascii="Arial" w:hAnsi="Arial" w:cs="Arial"/>
          <w:color w:val="000000" w:themeColor="text1"/>
          <w:sz w:val="20"/>
          <w:szCs w:val="20"/>
        </w:rPr>
        <w:t xml:space="preserve">umożliwiające projektowanie i profesjonalne kreślenie, zawierające narzędzia do rysowania </w:t>
      </w:r>
      <w:r w:rsidR="00287DF6">
        <w:rPr>
          <w:rFonts w:ascii="Arial" w:hAnsi="Arial" w:cs="Arial"/>
          <w:color w:val="000000" w:themeColor="text1"/>
          <w:sz w:val="20"/>
          <w:szCs w:val="20"/>
        </w:rPr>
        <w:br/>
      </w:r>
      <w:r w:rsidR="00C2068B">
        <w:rPr>
          <w:rFonts w:ascii="Arial" w:hAnsi="Arial" w:cs="Arial"/>
          <w:color w:val="000000" w:themeColor="text1"/>
          <w:sz w:val="20"/>
          <w:szCs w:val="20"/>
        </w:rPr>
        <w:t>i detalowania 2D oraz 3D</w:t>
      </w:r>
      <w:r w:rsidRPr="00287DF6">
        <w:rPr>
          <w:rFonts w:ascii="Arial" w:hAnsi="Arial" w:cs="Arial"/>
          <w:color w:val="000000" w:themeColor="text1"/>
          <w:sz w:val="20"/>
          <w:szCs w:val="20"/>
        </w:rPr>
        <w:t xml:space="preserve">, posiadające właściwości kompatybilne z programem AutoCAD 2019; </w:t>
      </w:r>
    </w:p>
    <w:p w:rsidR="00A358BA" w:rsidRPr="00287DF6" w:rsidRDefault="00A358BA" w:rsidP="00A358BA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before="40" w:after="40" w:line="300" w:lineRule="exact"/>
        <w:ind w:left="851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87DF6">
        <w:rPr>
          <w:rFonts w:ascii="Arial" w:hAnsi="Arial" w:cs="Arial"/>
          <w:color w:val="000000" w:themeColor="text1"/>
          <w:sz w:val="20"/>
          <w:szCs w:val="20"/>
        </w:rPr>
        <w:t xml:space="preserve">umożliwiające wymiarowanie w tym inteligentne wymiarowanie i opisywanie; </w:t>
      </w:r>
    </w:p>
    <w:p w:rsidR="00A358BA" w:rsidRPr="00287DF6" w:rsidRDefault="00A358BA" w:rsidP="00A358BA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before="40" w:after="40" w:line="300" w:lineRule="exact"/>
        <w:ind w:left="851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87DF6">
        <w:rPr>
          <w:rFonts w:ascii="Arial" w:hAnsi="Arial" w:cs="Arial"/>
          <w:color w:val="000000" w:themeColor="text1"/>
          <w:sz w:val="20"/>
          <w:szCs w:val="20"/>
        </w:rPr>
        <w:t xml:space="preserve">umożliwiające tworzenie i edytowanie dokładnych rysunków 2D w oryginalnym formacie plików DWG; </w:t>
      </w:r>
    </w:p>
    <w:p w:rsidR="00A358BA" w:rsidRPr="00287DF6" w:rsidRDefault="00A358BA" w:rsidP="00A358BA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before="40" w:after="40" w:line="300" w:lineRule="exact"/>
        <w:ind w:left="851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87DF6">
        <w:rPr>
          <w:rFonts w:ascii="Arial" w:hAnsi="Arial" w:cs="Arial"/>
          <w:color w:val="000000" w:themeColor="text1"/>
          <w:sz w:val="20"/>
          <w:szCs w:val="20"/>
        </w:rPr>
        <w:t xml:space="preserve">umożliwiające zapewnienie stabilności i kompatybilności podczas komunikacji z klientami </w:t>
      </w:r>
      <w:r w:rsidRPr="00287DF6">
        <w:rPr>
          <w:rFonts w:ascii="Arial" w:hAnsi="Arial" w:cs="Arial"/>
          <w:color w:val="000000" w:themeColor="text1"/>
          <w:sz w:val="20"/>
          <w:szCs w:val="20"/>
        </w:rPr>
        <w:br/>
        <w:t>i współpracownikami;</w:t>
      </w:r>
    </w:p>
    <w:p w:rsidR="00A358BA" w:rsidRPr="00287DF6" w:rsidRDefault="00A358BA" w:rsidP="00A358BA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before="40" w:after="40" w:line="300" w:lineRule="exact"/>
        <w:ind w:left="851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87DF6">
        <w:rPr>
          <w:rFonts w:ascii="Arial" w:hAnsi="Arial" w:cs="Arial"/>
          <w:color w:val="000000" w:themeColor="text1"/>
          <w:sz w:val="20"/>
          <w:szCs w:val="20"/>
        </w:rPr>
        <w:t>umożliwiające ułatwienie zadania dzięki intuicyjnemu interfejsowi oraz podręcznym narzędziom i wbudowanym funkcjom;</w:t>
      </w:r>
    </w:p>
    <w:p w:rsidR="00A358BA" w:rsidRPr="00287DF6" w:rsidRDefault="00A358BA" w:rsidP="00A358BA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before="40" w:after="40" w:line="300" w:lineRule="exact"/>
        <w:ind w:left="851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87DF6">
        <w:rPr>
          <w:rFonts w:ascii="Arial" w:hAnsi="Arial" w:cs="Arial"/>
          <w:color w:val="000000" w:themeColor="text1"/>
          <w:sz w:val="20"/>
          <w:szCs w:val="20"/>
        </w:rPr>
        <w:t xml:space="preserve">umożliwiające dostosowanie programu do indywidualnego sposobu pracy; </w:t>
      </w:r>
    </w:p>
    <w:p w:rsidR="00A358BA" w:rsidRPr="00287DF6" w:rsidRDefault="00A358BA" w:rsidP="00A358BA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before="40" w:after="40" w:line="300" w:lineRule="exact"/>
        <w:ind w:left="851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87DF6">
        <w:rPr>
          <w:rFonts w:ascii="Arial" w:hAnsi="Arial" w:cs="Arial"/>
          <w:color w:val="000000" w:themeColor="text1"/>
          <w:sz w:val="20"/>
          <w:szCs w:val="20"/>
        </w:rPr>
        <w:t xml:space="preserve">posiadające wbudowane, zaawansowane narzędzia do tworzenia dokumentacji – muszą one przekazywać rzeczywiste wymiary i szczegóły techniczne, które odzwierciedlają specyfikę danego projektu; </w:t>
      </w:r>
    </w:p>
    <w:p w:rsidR="00A358BA" w:rsidRPr="00287DF6" w:rsidRDefault="00A358BA" w:rsidP="00A358BA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before="40" w:after="40" w:line="300" w:lineRule="exact"/>
        <w:ind w:left="851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87DF6">
        <w:rPr>
          <w:rFonts w:ascii="Arial" w:hAnsi="Arial" w:cs="Arial"/>
          <w:color w:val="000000" w:themeColor="text1"/>
          <w:sz w:val="20"/>
          <w:szCs w:val="20"/>
        </w:rPr>
        <w:t>posiadające wbudowane standardowe kształ</w:t>
      </w:r>
      <w:r w:rsidR="00C2068B">
        <w:rPr>
          <w:rFonts w:ascii="Arial" w:hAnsi="Arial" w:cs="Arial"/>
          <w:color w:val="000000" w:themeColor="text1"/>
          <w:sz w:val="20"/>
          <w:szCs w:val="20"/>
        </w:rPr>
        <w:t>ty takie jak linie, wielokąty, ł</w:t>
      </w:r>
      <w:r w:rsidRPr="00287DF6">
        <w:rPr>
          <w:rFonts w:ascii="Arial" w:hAnsi="Arial" w:cs="Arial"/>
          <w:color w:val="000000" w:themeColor="text1"/>
          <w:sz w:val="20"/>
          <w:szCs w:val="20"/>
        </w:rPr>
        <w:t xml:space="preserve">uki, okręgi i elipsy, aby tworzyć proste lub złożone rysunki 2D; </w:t>
      </w:r>
    </w:p>
    <w:p w:rsidR="00A358BA" w:rsidRPr="00287DF6" w:rsidRDefault="00A358BA" w:rsidP="00A358BA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before="40" w:after="40" w:line="300" w:lineRule="exact"/>
        <w:ind w:left="851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87DF6">
        <w:rPr>
          <w:rFonts w:ascii="Arial" w:hAnsi="Arial" w:cs="Arial"/>
          <w:color w:val="000000" w:themeColor="text1"/>
          <w:sz w:val="20"/>
          <w:szCs w:val="20"/>
        </w:rPr>
        <w:t xml:space="preserve">umożliwiające modyfikowanie obiektów; </w:t>
      </w:r>
    </w:p>
    <w:p w:rsidR="00A358BA" w:rsidRPr="00287DF6" w:rsidRDefault="00A358BA" w:rsidP="00A358BA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before="40" w:after="40" w:line="300" w:lineRule="exact"/>
        <w:ind w:left="851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87DF6">
        <w:rPr>
          <w:rFonts w:ascii="Arial" w:hAnsi="Arial" w:cs="Arial"/>
          <w:color w:val="000000" w:themeColor="text1"/>
          <w:sz w:val="20"/>
          <w:szCs w:val="20"/>
        </w:rPr>
        <w:t xml:space="preserve">umożliwiające zmianę istniejących geometrii za pomocą takich poleceń jak: rozciągnij, skala i obróć; </w:t>
      </w:r>
    </w:p>
    <w:p w:rsidR="00A358BA" w:rsidRPr="00287DF6" w:rsidRDefault="00A358BA" w:rsidP="00A358BA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before="40" w:after="40" w:line="300" w:lineRule="exact"/>
        <w:ind w:left="851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87DF6">
        <w:rPr>
          <w:rFonts w:ascii="Arial" w:hAnsi="Arial" w:cs="Arial"/>
          <w:color w:val="000000" w:themeColor="text1"/>
          <w:sz w:val="20"/>
          <w:szCs w:val="20"/>
        </w:rPr>
        <w:t xml:space="preserve">posiadające wbudowane polecenia tworzenia nowych obiektów, kopiowania, odsunięcia i lustra; </w:t>
      </w:r>
    </w:p>
    <w:p w:rsidR="00A358BA" w:rsidRPr="00287DF6" w:rsidRDefault="00A358BA" w:rsidP="00A358BA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before="40" w:after="40" w:line="300" w:lineRule="exact"/>
        <w:ind w:left="851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87DF6">
        <w:rPr>
          <w:rFonts w:ascii="Arial" w:hAnsi="Arial" w:cs="Arial"/>
          <w:color w:val="000000" w:themeColor="text1"/>
          <w:sz w:val="20"/>
          <w:szCs w:val="20"/>
        </w:rPr>
        <w:t xml:space="preserve">umożliwiające opisywanie rysunków oraz ich uzupełnianie np. opisami tekstowymi, wymiarowaniami, kreskowaniami; </w:t>
      </w:r>
    </w:p>
    <w:p w:rsidR="00A358BA" w:rsidRPr="00287DF6" w:rsidRDefault="00A358BA" w:rsidP="00A358BA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before="40" w:after="40" w:line="300" w:lineRule="exact"/>
        <w:ind w:left="851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87DF6">
        <w:rPr>
          <w:rFonts w:ascii="Arial" w:hAnsi="Arial" w:cs="Arial"/>
          <w:color w:val="000000" w:themeColor="text1"/>
          <w:sz w:val="20"/>
          <w:szCs w:val="20"/>
        </w:rPr>
        <w:t>umożliwiające współpracę z rodziną programów Aut</w:t>
      </w:r>
      <w:r w:rsidR="003C375D">
        <w:rPr>
          <w:rFonts w:ascii="Arial" w:hAnsi="Arial" w:cs="Arial"/>
          <w:color w:val="000000" w:themeColor="text1"/>
          <w:sz w:val="20"/>
          <w:szCs w:val="20"/>
        </w:rPr>
        <w:t>o</w:t>
      </w:r>
      <w:r w:rsidRPr="00287DF6">
        <w:rPr>
          <w:rFonts w:ascii="Arial" w:hAnsi="Arial" w:cs="Arial"/>
          <w:color w:val="000000" w:themeColor="text1"/>
          <w:sz w:val="20"/>
          <w:szCs w:val="20"/>
        </w:rPr>
        <w:t xml:space="preserve">desk; </w:t>
      </w:r>
    </w:p>
    <w:p w:rsidR="00A358BA" w:rsidRPr="00287DF6" w:rsidRDefault="00A358BA" w:rsidP="00A358BA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before="40" w:after="40" w:line="300" w:lineRule="exact"/>
        <w:ind w:left="851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87DF6">
        <w:rPr>
          <w:rFonts w:ascii="Arial" w:hAnsi="Arial" w:cs="Arial"/>
          <w:color w:val="000000" w:themeColor="text1"/>
          <w:sz w:val="20"/>
          <w:szCs w:val="20"/>
        </w:rPr>
        <w:t xml:space="preserve">umożliwiające pracę z plikami w formacie DWG; </w:t>
      </w:r>
    </w:p>
    <w:p w:rsidR="00A358BA" w:rsidRPr="00287DF6" w:rsidRDefault="00A358BA" w:rsidP="00A358BA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before="40" w:after="40" w:line="300" w:lineRule="exact"/>
        <w:ind w:left="851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87DF6">
        <w:rPr>
          <w:rFonts w:ascii="Arial" w:hAnsi="Arial" w:cs="Arial"/>
          <w:color w:val="000000" w:themeColor="text1"/>
          <w:sz w:val="20"/>
          <w:szCs w:val="20"/>
        </w:rPr>
        <w:t xml:space="preserve">umożliwiające obsługę dynamicznych bloków, ukrywanie i izolowanie wybranych obiektów, obsługę przeźroczystości warstw, możliwość łączenia rysunków z plikami zewnętrznymi (np. jpg, pdf), czy automatyczne autouzupełnianie poleceń; </w:t>
      </w:r>
    </w:p>
    <w:p w:rsidR="00A358BA" w:rsidRPr="00287DF6" w:rsidRDefault="00A358BA" w:rsidP="00A358BA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before="40" w:after="40" w:line="300" w:lineRule="exact"/>
        <w:ind w:left="851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87DF6">
        <w:rPr>
          <w:rFonts w:ascii="Arial" w:hAnsi="Arial" w:cs="Arial"/>
          <w:color w:val="000000" w:themeColor="text1"/>
          <w:sz w:val="20"/>
          <w:szCs w:val="20"/>
        </w:rPr>
        <w:t>umożliwiające publikowanie i drukowanie;</w:t>
      </w:r>
    </w:p>
    <w:p w:rsidR="002542E9" w:rsidRDefault="00A358BA" w:rsidP="002542E9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before="40" w:after="40" w:line="300" w:lineRule="exact"/>
        <w:ind w:left="851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87DF6">
        <w:rPr>
          <w:rFonts w:ascii="Arial" w:hAnsi="Arial" w:cs="Arial"/>
          <w:color w:val="000000" w:themeColor="text1"/>
          <w:sz w:val="20"/>
          <w:szCs w:val="20"/>
        </w:rPr>
        <w:t>umożliwiające tworzenie wieloarkuszowych plików DWF, DWFx i PDF.</w:t>
      </w:r>
    </w:p>
    <w:p w:rsidR="00D64A48" w:rsidRPr="002542E9" w:rsidRDefault="002542E9" w:rsidP="002542E9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before="40" w:after="40" w:line="300" w:lineRule="exact"/>
        <w:ind w:left="851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542E9">
        <w:rPr>
          <w:rFonts w:ascii="Arial" w:hAnsi="Arial" w:cs="Arial"/>
          <w:color w:val="000000" w:themeColor="text1"/>
          <w:sz w:val="20"/>
          <w:szCs w:val="20"/>
        </w:rPr>
        <w:t>k</w:t>
      </w:r>
      <w:r w:rsidR="00D64A48" w:rsidRPr="002542E9">
        <w:rPr>
          <w:rFonts w:ascii="Arial" w:hAnsi="Arial" w:cs="Arial"/>
          <w:color w:val="000000" w:themeColor="text1"/>
          <w:sz w:val="20"/>
          <w:szCs w:val="20"/>
        </w:rPr>
        <w:t xml:space="preserve">ompatybilność: oprogramowanie typu CAD w 100% poprawnie obsługujące w trybie edytowalnym posiadane przez Zamawiającego pliki *.DWG projektów zapisanych </w:t>
      </w:r>
      <w:r>
        <w:rPr>
          <w:rFonts w:ascii="Arial" w:hAnsi="Arial" w:cs="Arial"/>
          <w:color w:val="000000" w:themeColor="text1"/>
          <w:sz w:val="20"/>
          <w:szCs w:val="20"/>
        </w:rPr>
        <w:br/>
      </w:r>
      <w:r w:rsidR="00D64A48" w:rsidRPr="002542E9">
        <w:rPr>
          <w:rFonts w:ascii="Arial" w:hAnsi="Arial" w:cs="Arial"/>
          <w:color w:val="000000" w:themeColor="text1"/>
          <w:sz w:val="20"/>
          <w:szCs w:val="20"/>
        </w:rPr>
        <w:t>w AutoCAD 2019</w:t>
      </w:r>
    </w:p>
    <w:p w:rsidR="00FF37CE" w:rsidRPr="00FF37CE" w:rsidRDefault="00FF37CE" w:rsidP="00FF37CE">
      <w:pPr>
        <w:pStyle w:val="Akapitzlist"/>
        <w:autoSpaceDE w:val="0"/>
        <w:autoSpaceDN w:val="0"/>
        <w:adjustRightInd w:val="0"/>
        <w:spacing w:before="120" w:after="40" w:line="300" w:lineRule="exact"/>
        <w:ind w:left="426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3A24F5" w:rsidRPr="00FF37CE" w:rsidRDefault="00232BD8" w:rsidP="003A24F5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before="120" w:after="40" w:line="300" w:lineRule="exact"/>
        <w:ind w:left="426" w:hanging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87DF6">
        <w:rPr>
          <w:rFonts w:ascii="Arial" w:hAnsi="Arial" w:cs="Arial"/>
          <w:color w:val="000000" w:themeColor="text1"/>
          <w:sz w:val="20"/>
          <w:szCs w:val="20"/>
          <w:u w:val="single"/>
        </w:rPr>
        <w:t xml:space="preserve">Wykonawca, który powołuje się na rozwiązania równoważne jest obowiązany wykazać, </w:t>
      </w:r>
      <w:r w:rsidRPr="00287DF6">
        <w:rPr>
          <w:rFonts w:ascii="Arial" w:hAnsi="Arial" w:cs="Arial"/>
          <w:color w:val="000000" w:themeColor="text1"/>
          <w:sz w:val="20"/>
          <w:szCs w:val="20"/>
          <w:u w:val="single"/>
        </w:rPr>
        <w:br/>
        <w:t xml:space="preserve">że oferowana przez niego licencja równoważna spełnia wymagania określone przez Zamawiającego. W tym celu Wykonawca załączy do oferty opis zawierający szczegółowe dane oferowanej </w:t>
      </w:r>
      <w:r w:rsidRPr="00FF37CE">
        <w:rPr>
          <w:rFonts w:ascii="Arial" w:hAnsi="Arial" w:cs="Arial"/>
          <w:i/>
          <w:color w:val="000000" w:themeColor="text1"/>
          <w:sz w:val="20"/>
          <w:szCs w:val="20"/>
          <w:u w:val="single"/>
        </w:rPr>
        <w:t>licencji</w:t>
      </w:r>
      <w:r w:rsidRPr="00287DF6">
        <w:rPr>
          <w:rFonts w:ascii="Arial" w:hAnsi="Arial" w:cs="Arial"/>
          <w:color w:val="000000" w:themeColor="text1"/>
          <w:sz w:val="20"/>
          <w:szCs w:val="20"/>
          <w:u w:val="single"/>
        </w:rPr>
        <w:t xml:space="preserve"> równoważnej</w:t>
      </w:r>
      <w:r w:rsidR="006761CB" w:rsidRPr="00287DF6">
        <w:rPr>
          <w:rFonts w:ascii="Arial" w:hAnsi="Arial" w:cs="Arial"/>
          <w:color w:val="000000" w:themeColor="text1"/>
          <w:sz w:val="20"/>
          <w:szCs w:val="20"/>
          <w:u w:val="single"/>
        </w:rPr>
        <w:t xml:space="preserve"> (tj. przede wszystkim opis oprogramowania do projektowania wspomaganego komputerowo </w:t>
      </w:r>
      <w:r w:rsidR="00A81759">
        <w:rPr>
          <w:rFonts w:ascii="Arial" w:hAnsi="Arial" w:cs="Arial"/>
          <w:color w:val="000000" w:themeColor="text1"/>
          <w:sz w:val="20"/>
          <w:szCs w:val="20"/>
          <w:u w:val="single"/>
        </w:rPr>
        <w:t>CAD równoważnego do AutoCAD 2023</w:t>
      </w:r>
      <w:r w:rsidR="006761CB" w:rsidRPr="00287DF6">
        <w:rPr>
          <w:rFonts w:ascii="Arial" w:hAnsi="Arial" w:cs="Arial"/>
          <w:color w:val="000000" w:themeColor="text1"/>
          <w:sz w:val="20"/>
          <w:szCs w:val="20"/>
          <w:u w:val="single"/>
        </w:rPr>
        <w:t xml:space="preserve">, do którego korzystania </w:t>
      </w:r>
      <w:r w:rsidR="006761CB" w:rsidRPr="00287DF6">
        <w:rPr>
          <w:rFonts w:ascii="Arial" w:hAnsi="Arial" w:cs="Arial"/>
          <w:color w:val="000000" w:themeColor="text1"/>
          <w:sz w:val="20"/>
          <w:szCs w:val="20"/>
          <w:u w:val="single"/>
        </w:rPr>
        <w:lastRenderedPageBreak/>
        <w:t xml:space="preserve">uprawnia oferowana </w:t>
      </w:r>
      <w:r w:rsidR="006761CB" w:rsidRPr="00FF37CE">
        <w:rPr>
          <w:rFonts w:ascii="Arial" w:hAnsi="Arial" w:cs="Arial"/>
          <w:i/>
          <w:color w:val="000000" w:themeColor="text1"/>
          <w:sz w:val="20"/>
          <w:szCs w:val="20"/>
          <w:u w:val="single"/>
        </w:rPr>
        <w:t>licencja</w:t>
      </w:r>
      <w:r w:rsidR="006761CB" w:rsidRPr="00287DF6">
        <w:rPr>
          <w:rFonts w:ascii="Arial" w:hAnsi="Arial" w:cs="Arial"/>
          <w:color w:val="000000" w:themeColor="text1"/>
          <w:sz w:val="20"/>
          <w:szCs w:val="20"/>
          <w:u w:val="single"/>
        </w:rPr>
        <w:t xml:space="preserve"> równoważna) oraz </w:t>
      </w:r>
      <w:r w:rsidR="00144ECE" w:rsidRPr="00287DF6">
        <w:rPr>
          <w:rFonts w:ascii="Arial" w:hAnsi="Arial" w:cs="Arial"/>
          <w:color w:val="000000" w:themeColor="text1"/>
          <w:sz w:val="20"/>
          <w:szCs w:val="20"/>
          <w:u w:val="single"/>
        </w:rPr>
        <w:t xml:space="preserve">opis wykazania równoważności do licencji </w:t>
      </w:r>
      <w:r w:rsidR="006761CB" w:rsidRPr="00287DF6">
        <w:rPr>
          <w:rFonts w:ascii="Arial" w:hAnsi="Arial" w:cs="Arial"/>
          <w:color w:val="000000" w:themeColor="text1"/>
          <w:sz w:val="20"/>
          <w:szCs w:val="20"/>
          <w:u w:val="single"/>
        </w:rPr>
        <w:t xml:space="preserve"> </w:t>
      </w:r>
      <w:r w:rsidR="00A81759">
        <w:rPr>
          <w:rFonts w:ascii="Arial" w:hAnsi="Arial" w:cs="Arial"/>
          <w:color w:val="000000" w:themeColor="text1"/>
          <w:sz w:val="20"/>
          <w:szCs w:val="20"/>
          <w:u w:val="single"/>
        </w:rPr>
        <w:t>AutoCAD 2023</w:t>
      </w:r>
      <w:r w:rsidR="00144ECE" w:rsidRPr="00287DF6">
        <w:rPr>
          <w:rFonts w:ascii="Arial" w:hAnsi="Arial" w:cs="Arial"/>
          <w:color w:val="000000" w:themeColor="text1"/>
          <w:sz w:val="20"/>
          <w:szCs w:val="20"/>
          <w:u w:val="single"/>
        </w:rPr>
        <w:t>.</w:t>
      </w:r>
    </w:p>
    <w:p w:rsidR="00FF37CE" w:rsidRPr="00287DF6" w:rsidRDefault="00FF37CE" w:rsidP="00FF37CE">
      <w:pPr>
        <w:pStyle w:val="Akapitzlist"/>
        <w:autoSpaceDE w:val="0"/>
        <w:autoSpaceDN w:val="0"/>
        <w:adjustRightInd w:val="0"/>
        <w:spacing w:before="120" w:after="40" w:line="300" w:lineRule="exact"/>
        <w:ind w:left="426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232BD8" w:rsidRPr="00287DF6" w:rsidRDefault="00232BD8" w:rsidP="003A24F5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before="120" w:after="40" w:line="300" w:lineRule="exact"/>
        <w:ind w:left="426" w:hanging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87DF6">
        <w:rPr>
          <w:rFonts w:ascii="Arial" w:hAnsi="Arial" w:cs="Arial"/>
          <w:color w:val="000000" w:themeColor="text1"/>
          <w:sz w:val="20"/>
          <w:szCs w:val="20"/>
        </w:rPr>
        <w:t xml:space="preserve">W przypadku jakichkolwiek wątpliwości dotyczących spełniania przez oferowany produkt wymagań określonych w </w:t>
      </w:r>
      <w:r w:rsidRPr="007143D7">
        <w:rPr>
          <w:rFonts w:ascii="Arial" w:hAnsi="Arial" w:cs="Arial"/>
          <w:i/>
          <w:color w:val="000000" w:themeColor="text1"/>
          <w:sz w:val="20"/>
          <w:szCs w:val="20"/>
        </w:rPr>
        <w:t>Zapytaniu ofertowym</w:t>
      </w:r>
      <w:r w:rsidRPr="00287DF6">
        <w:rPr>
          <w:rFonts w:ascii="Arial" w:hAnsi="Arial" w:cs="Arial"/>
          <w:color w:val="000000" w:themeColor="text1"/>
          <w:sz w:val="20"/>
          <w:szCs w:val="20"/>
        </w:rPr>
        <w:t xml:space="preserve">, Zamawiający zastrzega sobie prawo sprawdzenia pełnej zgodności oferowanej </w:t>
      </w:r>
      <w:r w:rsidRPr="00FF37CE">
        <w:rPr>
          <w:rFonts w:ascii="Arial" w:hAnsi="Arial" w:cs="Arial"/>
          <w:i/>
          <w:color w:val="000000" w:themeColor="text1"/>
          <w:sz w:val="20"/>
          <w:szCs w:val="20"/>
        </w:rPr>
        <w:t>licencji</w:t>
      </w:r>
      <w:r w:rsidR="00144ECE" w:rsidRPr="00287DF6">
        <w:rPr>
          <w:rFonts w:ascii="Arial" w:hAnsi="Arial" w:cs="Arial"/>
          <w:color w:val="000000" w:themeColor="text1"/>
          <w:sz w:val="20"/>
          <w:szCs w:val="20"/>
        </w:rPr>
        <w:t xml:space="preserve"> (w tym przede wszystkim </w:t>
      </w:r>
      <w:r w:rsidR="003A24F5" w:rsidRPr="00287DF6">
        <w:rPr>
          <w:rFonts w:ascii="Arial" w:hAnsi="Arial" w:cs="Arial"/>
          <w:color w:val="000000" w:themeColor="text1"/>
          <w:sz w:val="20"/>
          <w:szCs w:val="20"/>
        </w:rPr>
        <w:t>oprogramowania</w:t>
      </w:r>
      <w:r w:rsidR="003A24F5" w:rsidRPr="00287DF6">
        <w:rPr>
          <w:rFonts w:ascii="Arial" w:hAnsi="Arial" w:cs="Arial"/>
          <w:color w:val="000000" w:themeColor="text1"/>
          <w:sz w:val="20"/>
          <w:szCs w:val="20"/>
        </w:rPr>
        <w:br/>
        <w:t xml:space="preserve">do projektowania wspomaganego komputerowo </w:t>
      </w:r>
      <w:r w:rsidR="00A81759">
        <w:rPr>
          <w:rFonts w:ascii="Arial" w:hAnsi="Arial" w:cs="Arial"/>
          <w:color w:val="000000" w:themeColor="text1"/>
          <w:sz w:val="20"/>
          <w:szCs w:val="20"/>
        </w:rPr>
        <w:t>CAD równoważnego do AutoCAD 2023</w:t>
      </w:r>
      <w:r w:rsidR="00144ECE" w:rsidRPr="00287DF6">
        <w:rPr>
          <w:rFonts w:ascii="Arial" w:hAnsi="Arial" w:cs="Arial"/>
          <w:color w:val="000000" w:themeColor="text1"/>
          <w:sz w:val="20"/>
          <w:szCs w:val="20"/>
        </w:rPr>
        <w:t>)</w:t>
      </w:r>
      <w:r w:rsidR="00144ECE" w:rsidRPr="00287DF6">
        <w:rPr>
          <w:rFonts w:ascii="Arial" w:hAnsi="Arial" w:cs="Arial"/>
          <w:color w:val="000000" w:themeColor="text1"/>
          <w:sz w:val="20"/>
          <w:szCs w:val="20"/>
        </w:rPr>
        <w:br/>
      </w:r>
      <w:r w:rsidRPr="00287DF6">
        <w:rPr>
          <w:rFonts w:ascii="Arial" w:hAnsi="Arial" w:cs="Arial"/>
          <w:color w:val="000000" w:themeColor="text1"/>
          <w:sz w:val="20"/>
          <w:szCs w:val="20"/>
        </w:rPr>
        <w:t xml:space="preserve">z wymogami </w:t>
      </w:r>
      <w:r w:rsidRPr="007143D7">
        <w:rPr>
          <w:rFonts w:ascii="Arial" w:hAnsi="Arial" w:cs="Arial"/>
          <w:i/>
          <w:color w:val="000000" w:themeColor="text1"/>
          <w:sz w:val="20"/>
          <w:szCs w:val="20"/>
        </w:rPr>
        <w:t>Zapytania ofertowego</w:t>
      </w:r>
      <w:r w:rsidRPr="00287DF6">
        <w:rPr>
          <w:rFonts w:ascii="Arial" w:hAnsi="Arial" w:cs="Arial"/>
          <w:color w:val="000000" w:themeColor="text1"/>
          <w:sz w:val="20"/>
          <w:szCs w:val="20"/>
        </w:rPr>
        <w:t>.</w:t>
      </w:r>
    </w:p>
    <w:p w:rsidR="00144ECE" w:rsidRPr="00287DF6" w:rsidRDefault="00232BD8" w:rsidP="00232BD8">
      <w:pPr>
        <w:pStyle w:val="Akapitzlist"/>
        <w:autoSpaceDE w:val="0"/>
        <w:autoSpaceDN w:val="0"/>
        <w:adjustRightInd w:val="0"/>
        <w:spacing w:before="40" w:after="40" w:line="300" w:lineRule="exact"/>
        <w:ind w:left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87DF6">
        <w:rPr>
          <w:rFonts w:ascii="Arial" w:hAnsi="Arial" w:cs="Arial"/>
          <w:color w:val="000000" w:themeColor="text1"/>
          <w:sz w:val="20"/>
          <w:szCs w:val="20"/>
        </w:rPr>
        <w:t xml:space="preserve">Zamawiający </w:t>
      </w:r>
      <w:r w:rsidR="00A358BA" w:rsidRPr="00287DF6">
        <w:rPr>
          <w:rFonts w:ascii="Arial" w:hAnsi="Arial" w:cs="Arial"/>
          <w:color w:val="000000" w:themeColor="text1"/>
          <w:sz w:val="20"/>
          <w:szCs w:val="20"/>
        </w:rPr>
        <w:t xml:space="preserve">– w celu przetestowania, czy oprogramowanie, którego dotyczy oferowana </w:t>
      </w:r>
      <w:r w:rsidR="00A358BA" w:rsidRPr="00FF37CE">
        <w:rPr>
          <w:rFonts w:ascii="Arial" w:hAnsi="Arial" w:cs="Arial"/>
          <w:i/>
          <w:color w:val="000000" w:themeColor="text1"/>
          <w:sz w:val="20"/>
          <w:szCs w:val="20"/>
        </w:rPr>
        <w:t>licencja</w:t>
      </w:r>
      <w:r w:rsidR="00A358BA" w:rsidRPr="00287DF6">
        <w:rPr>
          <w:rFonts w:ascii="Arial" w:hAnsi="Arial" w:cs="Arial"/>
          <w:color w:val="000000" w:themeColor="text1"/>
          <w:sz w:val="20"/>
          <w:szCs w:val="20"/>
        </w:rPr>
        <w:t xml:space="preserve"> równoważna spełnia warunki równoważności</w:t>
      </w:r>
      <w:r w:rsidR="003A24F5" w:rsidRPr="00287DF6">
        <w:rPr>
          <w:rFonts w:ascii="Arial" w:hAnsi="Arial" w:cs="Arial"/>
          <w:color w:val="000000" w:themeColor="text1"/>
          <w:sz w:val="20"/>
          <w:szCs w:val="20"/>
        </w:rPr>
        <w:t xml:space="preserve"> wskazane w </w:t>
      </w:r>
      <w:r w:rsidR="00287DF6" w:rsidRPr="00287DF6">
        <w:rPr>
          <w:rFonts w:ascii="Arial" w:hAnsi="Arial" w:cs="Arial"/>
          <w:color w:val="000000" w:themeColor="text1"/>
          <w:sz w:val="20"/>
          <w:szCs w:val="20"/>
        </w:rPr>
        <w:t xml:space="preserve">powyższym </w:t>
      </w:r>
      <w:r w:rsidR="003A24F5" w:rsidRPr="00287DF6">
        <w:rPr>
          <w:rFonts w:ascii="Arial" w:hAnsi="Arial" w:cs="Arial"/>
          <w:color w:val="000000" w:themeColor="text1"/>
          <w:sz w:val="20"/>
          <w:szCs w:val="20"/>
        </w:rPr>
        <w:t>pkt 2</w:t>
      </w:r>
      <w:r w:rsidR="00A358BA" w:rsidRPr="00287DF6">
        <w:rPr>
          <w:rFonts w:ascii="Arial" w:hAnsi="Arial" w:cs="Arial"/>
          <w:color w:val="000000" w:themeColor="text1"/>
          <w:sz w:val="20"/>
          <w:szCs w:val="20"/>
        </w:rPr>
        <w:t xml:space="preserve"> – </w:t>
      </w:r>
      <w:r w:rsidRPr="00287DF6">
        <w:rPr>
          <w:rFonts w:ascii="Arial" w:hAnsi="Arial" w:cs="Arial"/>
          <w:color w:val="000000" w:themeColor="text1"/>
          <w:sz w:val="20"/>
          <w:szCs w:val="20"/>
        </w:rPr>
        <w:t>zastrzega sobie możliwość wezwania w toku</w:t>
      </w:r>
      <w:r w:rsidR="003A24F5" w:rsidRPr="00287DF6">
        <w:rPr>
          <w:rFonts w:ascii="Arial" w:hAnsi="Arial" w:cs="Arial"/>
          <w:color w:val="000000" w:themeColor="text1"/>
          <w:sz w:val="20"/>
          <w:szCs w:val="20"/>
        </w:rPr>
        <w:t xml:space="preserve"> badania i oceny ofert każdego </w:t>
      </w:r>
      <w:r w:rsidRPr="00287DF6">
        <w:rPr>
          <w:rFonts w:ascii="Arial" w:hAnsi="Arial" w:cs="Arial"/>
          <w:color w:val="000000" w:themeColor="text1"/>
          <w:sz w:val="20"/>
          <w:szCs w:val="20"/>
        </w:rPr>
        <w:t>z Wykonawców do</w:t>
      </w:r>
      <w:r w:rsidR="00144ECE" w:rsidRPr="00287DF6">
        <w:rPr>
          <w:rFonts w:ascii="Arial" w:hAnsi="Arial" w:cs="Arial"/>
          <w:color w:val="000000" w:themeColor="text1"/>
          <w:sz w:val="20"/>
          <w:szCs w:val="20"/>
        </w:rPr>
        <w:t>:</w:t>
      </w:r>
      <w:r w:rsidRPr="00287D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:rsidR="00232BD8" w:rsidRPr="00287DF6" w:rsidRDefault="00232BD8" w:rsidP="00144ECE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before="40" w:after="40" w:line="300" w:lineRule="exact"/>
        <w:ind w:left="851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87DF6">
        <w:rPr>
          <w:rFonts w:ascii="Arial" w:hAnsi="Arial" w:cs="Arial"/>
          <w:color w:val="000000" w:themeColor="text1"/>
          <w:sz w:val="20"/>
          <w:szCs w:val="20"/>
        </w:rPr>
        <w:t>dostarczenia produktu będącego przedmiotem zamówie</w:t>
      </w:r>
      <w:r w:rsidR="00144ECE" w:rsidRPr="00287DF6">
        <w:rPr>
          <w:rFonts w:ascii="Arial" w:hAnsi="Arial" w:cs="Arial"/>
          <w:color w:val="000000" w:themeColor="text1"/>
          <w:sz w:val="20"/>
          <w:szCs w:val="20"/>
        </w:rPr>
        <w:t xml:space="preserve">nia </w:t>
      </w:r>
      <w:r w:rsidRPr="00287DF6">
        <w:rPr>
          <w:rFonts w:ascii="Arial" w:hAnsi="Arial" w:cs="Arial"/>
          <w:color w:val="000000" w:themeColor="text1"/>
          <w:sz w:val="20"/>
          <w:szCs w:val="20"/>
        </w:rPr>
        <w:t xml:space="preserve">do Zamawiającego oraz jego zainstalowania, uruchomienia i wykazania równoważności. Jakakolwiek niesprawność podczas testów dyskwalifikuje licencję. W tej sytuacji oferta zostanie uznana </w:t>
      </w:r>
      <w:r w:rsidR="00144ECE" w:rsidRPr="00287DF6">
        <w:rPr>
          <w:rFonts w:ascii="Arial" w:hAnsi="Arial" w:cs="Arial"/>
          <w:color w:val="000000" w:themeColor="text1"/>
          <w:sz w:val="20"/>
          <w:szCs w:val="20"/>
        </w:rPr>
        <w:br/>
      </w:r>
      <w:r w:rsidRPr="00287DF6">
        <w:rPr>
          <w:rFonts w:ascii="Arial" w:hAnsi="Arial" w:cs="Arial"/>
          <w:color w:val="000000" w:themeColor="text1"/>
          <w:sz w:val="20"/>
          <w:szCs w:val="20"/>
        </w:rPr>
        <w:t>za niespełniając</w:t>
      </w:r>
      <w:r w:rsidR="00144ECE" w:rsidRPr="00287DF6">
        <w:rPr>
          <w:rFonts w:ascii="Arial" w:hAnsi="Arial" w:cs="Arial"/>
          <w:color w:val="000000" w:themeColor="text1"/>
          <w:sz w:val="20"/>
          <w:szCs w:val="20"/>
        </w:rPr>
        <w:t xml:space="preserve">ą warunków </w:t>
      </w:r>
      <w:r w:rsidR="00144ECE" w:rsidRPr="007143D7">
        <w:rPr>
          <w:rFonts w:ascii="Arial" w:hAnsi="Arial" w:cs="Arial"/>
          <w:i/>
          <w:color w:val="000000" w:themeColor="text1"/>
          <w:sz w:val="20"/>
          <w:szCs w:val="20"/>
        </w:rPr>
        <w:t>Zapytania ofertowego</w:t>
      </w:r>
      <w:r w:rsidR="00144ECE" w:rsidRPr="00287DF6">
        <w:rPr>
          <w:rFonts w:ascii="Arial" w:hAnsi="Arial" w:cs="Arial"/>
          <w:color w:val="000000" w:themeColor="text1"/>
          <w:sz w:val="20"/>
          <w:szCs w:val="20"/>
        </w:rPr>
        <w:t>;</w:t>
      </w:r>
    </w:p>
    <w:p w:rsidR="00144ECE" w:rsidRPr="00287DF6" w:rsidRDefault="00144ECE" w:rsidP="00287DF6">
      <w:pPr>
        <w:autoSpaceDE w:val="0"/>
        <w:autoSpaceDN w:val="0"/>
        <w:adjustRightInd w:val="0"/>
        <w:spacing w:before="40" w:after="40" w:line="300" w:lineRule="exact"/>
        <w:ind w:left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87DF6">
        <w:rPr>
          <w:rFonts w:ascii="Arial" w:hAnsi="Arial" w:cs="Arial"/>
          <w:color w:val="000000" w:themeColor="text1"/>
          <w:sz w:val="20"/>
          <w:szCs w:val="20"/>
        </w:rPr>
        <w:t>i/lub</w:t>
      </w:r>
    </w:p>
    <w:p w:rsidR="00144ECE" w:rsidRPr="00287DF6" w:rsidRDefault="005575D1" w:rsidP="00144ECE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before="40" w:after="40" w:line="300" w:lineRule="exact"/>
        <w:ind w:left="851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87DF6">
        <w:rPr>
          <w:rFonts w:ascii="Arial" w:hAnsi="Arial" w:cs="Arial"/>
          <w:color w:val="000000" w:themeColor="text1"/>
          <w:sz w:val="20"/>
          <w:szCs w:val="20"/>
        </w:rPr>
        <w:t xml:space="preserve">zapewnienia możliwości 2 </w:t>
      </w:r>
      <w:r w:rsidR="00A358BA" w:rsidRPr="00287DF6">
        <w:rPr>
          <w:rFonts w:ascii="Arial" w:hAnsi="Arial" w:cs="Arial"/>
          <w:color w:val="000000" w:themeColor="text1"/>
          <w:sz w:val="20"/>
          <w:szCs w:val="20"/>
        </w:rPr>
        <w:t xml:space="preserve">tygodniowego bezpłatnego dostępu (np. dostępu </w:t>
      </w:r>
      <w:r w:rsidR="00287DF6" w:rsidRPr="00287DF6">
        <w:rPr>
          <w:rFonts w:ascii="Arial" w:hAnsi="Arial" w:cs="Arial"/>
          <w:color w:val="000000" w:themeColor="text1"/>
          <w:sz w:val="20"/>
          <w:szCs w:val="20"/>
        </w:rPr>
        <w:t xml:space="preserve">do </w:t>
      </w:r>
      <w:r w:rsidR="00A358BA" w:rsidRPr="00287DF6">
        <w:rPr>
          <w:rFonts w:ascii="Arial" w:hAnsi="Arial" w:cs="Arial"/>
          <w:color w:val="000000" w:themeColor="text1"/>
          <w:sz w:val="20"/>
          <w:szCs w:val="20"/>
        </w:rPr>
        <w:t xml:space="preserve">bezpłatnej wersji testowej oprogramowania) do </w:t>
      </w:r>
      <w:r w:rsidR="00A358BA" w:rsidRPr="00287DF6">
        <w:rPr>
          <w:rFonts w:ascii="Arial" w:hAnsi="Arial" w:cs="Arial"/>
          <w:color w:val="000000" w:themeColor="text1"/>
          <w:sz w:val="20"/>
          <w:szCs w:val="20"/>
          <w:u w:val="single"/>
        </w:rPr>
        <w:t xml:space="preserve">oprogramowania do projektowania wspomaganego komputerowo </w:t>
      </w:r>
      <w:r w:rsidR="00A81759">
        <w:rPr>
          <w:rFonts w:ascii="Arial" w:hAnsi="Arial" w:cs="Arial"/>
          <w:color w:val="000000" w:themeColor="text1"/>
          <w:sz w:val="20"/>
          <w:szCs w:val="20"/>
          <w:u w:val="single"/>
        </w:rPr>
        <w:t>CAD równoważnego do AutoCAD 2023</w:t>
      </w:r>
      <w:r w:rsidR="00A358BA" w:rsidRPr="00287DF6">
        <w:rPr>
          <w:rFonts w:ascii="Arial" w:hAnsi="Arial" w:cs="Arial"/>
          <w:color w:val="000000" w:themeColor="text1"/>
          <w:sz w:val="20"/>
          <w:szCs w:val="20"/>
          <w:u w:val="single"/>
        </w:rPr>
        <w:t xml:space="preserve">, którego </w:t>
      </w:r>
      <w:r w:rsidR="00287DF6" w:rsidRPr="00287DF6">
        <w:rPr>
          <w:rFonts w:ascii="Arial" w:hAnsi="Arial" w:cs="Arial"/>
          <w:color w:val="000000" w:themeColor="text1"/>
          <w:sz w:val="20"/>
          <w:szCs w:val="20"/>
          <w:u w:val="single"/>
        </w:rPr>
        <w:t>dotyczy</w:t>
      </w:r>
      <w:r w:rsidR="00A358BA" w:rsidRPr="00287DF6">
        <w:rPr>
          <w:rFonts w:ascii="Arial" w:hAnsi="Arial" w:cs="Arial"/>
          <w:color w:val="000000" w:themeColor="text1"/>
          <w:sz w:val="20"/>
          <w:szCs w:val="20"/>
          <w:u w:val="single"/>
        </w:rPr>
        <w:t xml:space="preserve"> oferowana licencja równoważna.</w:t>
      </w:r>
    </w:p>
    <w:p w:rsidR="00F82E21" w:rsidRDefault="00F82E21" w:rsidP="005A3B1D">
      <w:pPr>
        <w:rPr>
          <w:rFonts w:ascii="Arial" w:hAnsi="Arial" w:cs="Arial"/>
          <w:b/>
          <w:sz w:val="20"/>
          <w:szCs w:val="20"/>
        </w:rPr>
      </w:pPr>
    </w:p>
    <w:p w:rsidR="000D5E49" w:rsidRDefault="000D5E49" w:rsidP="000D5E49">
      <w:pPr>
        <w:spacing w:before="40" w:after="40" w:line="300" w:lineRule="exact"/>
        <w:rPr>
          <w:rFonts w:ascii="Arial" w:hAnsi="Arial" w:cs="Arial"/>
          <w:b/>
          <w:sz w:val="20"/>
          <w:szCs w:val="20"/>
        </w:rPr>
      </w:pPr>
    </w:p>
    <w:p w:rsidR="000D3EC1" w:rsidRPr="000D5E49" w:rsidRDefault="000D3EC1" w:rsidP="000D5E49">
      <w:pPr>
        <w:spacing w:before="40" w:after="40" w:line="300" w:lineRule="exact"/>
        <w:rPr>
          <w:rFonts w:ascii="Arial" w:hAnsi="Arial" w:cs="Arial"/>
          <w:b/>
          <w:sz w:val="20"/>
          <w:szCs w:val="20"/>
        </w:rPr>
      </w:pPr>
    </w:p>
    <w:p w:rsidR="000D5E49" w:rsidRPr="000D5E49" w:rsidRDefault="000D5E49" w:rsidP="000D5E49">
      <w:pPr>
        <w:spacing w:before="40" w:after="40" w:line="300" w:lineRule="exact"/>
        <w:rPr>
          <w:rFonts w:ascii="Arial" w:hAnsi="Arial" w:cs="Arial"/>
          <w:b/>
          <w:sz w:val="20"/>
          <w:szCs w:val="20"/>
        </w:rPr>
      </w:pPr>
    </w:p>
    <w:p w:rsidR="000D5E49" w:rsidRPr="000D5E49" w:rsidRDefault="000D5E49" w:rsidP="000D5E49">
      <w:pPr>
        <w:spacing w:before="40" w:after="40" w:line="300" w:lineRule="exact"/>
        <w:rPr>
          <w:rFonts w:ascii="Arial" w:hAnsi="Arial" w:cs="Arial"/>
          <w:b/>
          <w:sz w:val="20"/>
          <w:szCs w:val="20"/>
        </w:rPr>
      </w:pPr>
    </w:p>
    <w:p w:rsidR="006B66F6" w:rsidRPr="000D5E49" w:rsidRDefault="006B66F6" w:rsidP="000D5E49">
      <w:pPr>
        <w:pStyle w:val="Akapitzlist"/>
        <w:autoSpaceDE w:val="0"/>
        <w:autoSpaceDN w:val="0"/>
        <w:adjustRightInd w:val="0"/>
        <w:spacing w:before="40" w:after="40" w:line="300" w:lineRule="exact"/>
        <w:ind w:left="426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7E787F" w:rsidRPr="000D5E49" w:rsidRDefault="007E787F" w:rsidP="000D5E49">
      <w:pPr>
        <w:pStyle w:val="Akapitzlist"/>
        <w:autoSpaceDE w:val="0"/>
        <w:autoSpaceDN w:val="0"/>
        <w:adjustRightInd w:val="0"/>
        <w:spacing w:before="40" w:after="40" w:line="300" w:lineRule="exact"/>
        <w:ind w:left="426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7E787F" w:rsidRDefault="007E787F" w:rsidP="00592FF9">
      <w:pPr>
        <w:pStyle w:val="Akapitzlist"/>
        <w:autoSpaceDE w:val="0"/>
        <w:autoSpaceDN w:val="0"/>
        <w:adjustRightInd w:val="0"/>
        <w:spacing w:before="40" w:after="40" w:line="300" w:lineRule="exact"/>
        <w:ind w:left="426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sectPr w:rsidR="007E787F" w:rsidSect="00CC3B3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276" w:right="1417" w:bottom="993" w:left="1417" w:header="708" w:footer="9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607B" w:rsidRDefault="00E3607B" w:rsidP="00A72181">
      <w:pPr>
        <w:spacing w:after="0" w:line="240" w:lineRule="auto"/>
      </w:pPr>
      <w:r>
        <w:separator/>
      </w:r>
    </w:p>
  </w:endnote>
  <w:endnote w:type="continuationSeparator" w:id="0">
    <w:p w:rsidR="00E3607B" w:rsidRDefault="00E3607B" w:rsidP="00A721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1759" w:rsidRDefault="00A81759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3793789"/>
      <w:docPartObj>
        <w:docPartGallery w:val="Page Numbers (Bottom of Page)"/>
        <w:docPartUnique/>
      </w:docPartObj>
    </w:sdtPr>
    <w:sdtContent>
      <w:p w:rsidR="00C944F0" w:rsidRPr="00FB040E" w:rsidRDefault="00C944F0" w:rsidP="00E53CF1">
        <w:pPr>
          <w:pStyle w:val="Stopka"/>
          <w:jc w:val="center"/>
          <w:rPr>
            <w:rFonts w:ascii="Arial" w:hAnsi="Arial" w:cs="Arial"/>
            <w:sz w:val="16"/>
            <w:szCs w:val="20"/>
          </w:rPr>
        </w:pPr>
        <w:r w:rsidRPr="00FB040E">
          <w:rPr>
            <w:rFonts w:ascii="Arial" w:hAnsi="Arial" w:cs="Arial"/>
            <w:sz w:val="16"/>
            <w:szCs w:val="20"/>
          </w:rPr>
          <w:t xml:space="preserve">Strona </w:t>
        </w:r>
        <w:r w:rsidR="00175559" w:rsidRPr="00FB040E">
          <w:rPr>
            <w:rFonts w:ascii="Arial" w:hAnsi="Arial" w:cs="Arial"/>
            <w:b/>
            <w:sz w:val="16"/>
            <w:szCs w:val="20"/>
          </w:rPr>
          <w:fldChar w:fldCharType="begin"/>
        </w:r>
        <w:r w:rsidRPr="00FB040E">
          <w:rPr>
            <w:rFonts w:ascii="Arial" w:hAnsi="Arial" w:cs="Arial"/>
            <w:b/>
            <w:sz w:val="16"/>
            <w:szCs w:val="20"/>
          </w:rPr>
          <w:instrText>PAGE  \* Arabic  \* MERGEFORMAT</w:instrText>
        </w:r>
        <w:r w:rsidR="00175559" w:rsidRPr="00FB040E">
          <w:rPr>
            <w:rFonts w:ascii="Arial" w:hAnsi="Arial" w:cs="Arial"/>
            <w:b/>
            <w:sz w:val="16"/>
            <w:szCs w:val="20"/>
          </w:rPr>
          <w:fldChar w:fldCharType="separate"/>
        </w:r>
        <w:r w:rsidR="00C2068B">
          <w:rPr>
            <w:rFonts w:ascii="Arial" w:hAnsi="Arial" w:cs="Arial"/>
            <w:b/>
            <w:noProof/>
            <w:sz w:val="16"/>
            <w:szCs w:val="20"/>
          </w:rPr>
          <w:t>3</w:t>
        </w:r>
        <w:r w:rsidR="00175559" w:rsidRPr="00FB040E">
          <w:rPr>
            <w:rFonts w:ascii="Arial" w:hAnsi="Arial" w:cs="Arial"/>
            <w:b/>
            <w:sz w:val="16"/>
            <w:szCs w:val="20"/>
          </w:rPr>
          <w:fldChar w:fldCharType="end"/>
        </w:r>
        <w:r w:rsidRPr="00FB040E">
          <w:rPr>
            <w:rFonts w:ascii="Arial" w:hAnsi="Arial" w:cs="Arial"/>
            <w:sz w:val="16"/>
            <w:szCs w:val="20"/>
          </w:rPr>
          <w:t xml:space="preserve"> z </w:t>
        </w:r>
        <w:fldSimple w:instr="NUMPAGES  \* Arabic  \* MERGEFORMAT">
          <w:r w:rsidR="00C2068B">
            <w:rPr>
              <w:rFonts w:ascii="Arial" w:hAnsi="Arial" w:cs="Arial"/>
              <w:noProof/>
              <w:sz w:val="16"/>
              <w:szCs w:val="20"/>
            </w:rPr>
            <w:t>4</w:t>
          </w:r>
        </w:fldSimple>
      </w:p>
      <w:p w:rsidR="00C944F0" w:rsidRDefault="00175559" w:rsidP="00E53CF1">
        <w:pPr>
          <w:pStyle w:val="Stopka"/>
          <w:tabs>
            <w:tab w:val="left" w:pos="4396"/>
          </w:tabs>
        </w:pPr>
      </w:p>
    </w:sdtContent>
  </w:sdt>
  <w:p w:rsidR="00C944F0" w:rsidRDefault="00C944F0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44F0" w:rsidRPr="00DC48F7" w:rsidRDefault="00C944F0" w:rsidP="00A923B6">
    <w:pPr>
      <w:pStyle w:val="Stopka"/>
      <w:tabs>
        <w:tab w:val="left" w:pos="3644"/>
      </w:tabs>
      <w:rPr>
        <w:sz w:val="24"/>
        <w:rPrChange w:id="10" w:author="Stefan Kujawski" w:date="2020-08-18T11:51:00Z">
          <w:rPr/>
        </w:rPrChange>
      </w:rPr>
    </w:pPr>
    <w:r w:rsidRPr="00A923B6">
      <w:rPr>
        <w:rFonts w:ascii="Arial" w:hAnsi="Arial" w:cs="Arial"/>
        <w:sz w:val="16"/>
        <w:szCs w:val="14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607B" w:rsidRDefault="00E3607B" w:rsidP="00A72181">
      <w:pPr>
        <w:spacing w:after="0" w:line="240" w:lineRule="auto"/>
      </w:pPr>
      <w:r>
        <w:separator/>
      </w:r>
    </w:p>
  </w:footnote>
  <w:footnote w:type="continuationSeparator" w:id="0">
    <w:p w:rsidR="00E3607B" w:rsidRDefault="00E3607B" w:rsidP="00A721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1759" w:rsidRDefault="00A81759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44F0" w:rsidRPr="002C6F5D" w:rsidRDefault="00A81759" w:rsidP="002C6F5D">
    <w:pPr>
      <w:spacing w:before="40" w:after="40" w:line="300" w:lineRule="exact"/>
      <w:jc w:val="both"/>
      <w:rPr>
        <w:rFonts w:ascii="Arial" w:hAnsi="Arial" w:cs="Arial"/>
        <w:color w:val="000000" w:themeColor="text1"/>
        <w:sz w:val="20"/>
        <w:szCs w:val="20"/>
      </w:rPr>
    </w:pPr>
    <w:r>
      <w:rPr>
        <w:rFonts w:ascii="Arial" w:hAnsi="Arial" w:cs="Arial"/>
        <w:sz w:val="20"/>
        <w:szCs w:val="20"/>
      </w:rPr>
      <w:t>Znak sprawy: WSIiI-II.132</w:t>
    </w:r>
    <w:r w:rsidR="00C944F0" w:rsidRPr="00A15001">
      <w:rPr>
        <w:rFonts w:ascii="Arial" w:hAnsi="Arial" w:cs="Arial"/>
        <w:sz w:val="20"/>
        <w:szCs w:val="20"/>
      </w:rPr>
      <w:t>.</w:t>
    </w:r>
    <w:r w:rsidR="00D168E7" w:rsidRPr="00A15001">
      <w:rPr>
        <w:rFonts w:ascii="Arial" w:hAnsi="Arial" w:cs="Arial"/>
        <w:sz w:val="20"/>
        <w:szCs w:val="20"/>
      </w:rPr>
      <w:t>6</w:t>
    </w:r>
    <w:r>
      <w:rPr>
        <w:rFonts w:ascii="Arial" w:hAnsi="Arial" w:cs="Arial"/>
        <w:sz w:val="20"/>
        <w:szCs w:val="20"/>
      </w:rPr>
      <w:t xml:space="preserve">.2022       </w:t>
    </w:r>
    <w:r w:rsidR="00C944F0" w:rsidRPr="009C5F68">
      <w:rPr>
        <w:rFonts w:ascii="Arial" w:hAnsi="Arial" w:cs="Arial"/>
        <w:sz w:val="20"/>
        <w:szCs w:val="20"/>
      </w:rPr>
      <w:t xml:space="preserve">                                   </w:t>
    </w:r>
    <w:r w:rsidR="00C944F0" w:rsidRPr="009C5F68">
      <w:rPr>
        <w:rFonts w:ascii="Arial" w:hAnsi="Arial" w:cs="Arial"/>
        <w:b/>
        <w:sz w:val="20"/>
      </w:rPr>
      <w:t>Załącznik nr 3 do Zapytania ofertowego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1759" w:rsidRDefault="00A81759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Open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OpenSymbol" w:hAnsi="OpenSymbol" w:cs="OpenSymbol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17"/>
    <w:multiLevelType w:val="multilevel"/>
    <w:tmpl w:val="00000017"/>
    <w:name w:val="WW8Num2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000000"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000000"/>
        <w:sz w:val="24"/>
        <w:szCs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000000"/>
        <w:sz w:val="24"/>
        <w:szCs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1B95642"/>
    <w:multiLevelType w:val="multilevel"/>
    <w:tmpl w:val="97F86A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92" w:hanging="432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224" w:hanging="504"/>
      </w:pPr>
      <w:rPr>
        <w:rFonts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3">
    <w:nsid w:val="05BE67DE"/>
    <w:multiLevelType w:val="hybridMultilevel"/>
    <w:tmpl w:val="169474AE"/>
    <w:lvl w:ilvl="0" w:tplc="59BCD4D0">
      <w:start w:val="1"/>
      <w:numFmt w:val="bullet"/>
      <w:lvlText w:val="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07F27D0E"/>
    <w:multiLevelType w:val="hybridMultilevel"/>
    <w:tmpl w:val="7B92048E"/>
    <w:lvl w:ilvl="0" w:tplc="0B121300">
      <w:start w:val="1"/>
      <w:numFmt w:val="decimal"/>
      <w:lvlText w:val="%1)"/>
      <w:lvlJc w:val="left"/>
      <w:pPr>
        <w:ind w:left="78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>
    <w:nsid w:val="0D192004"/>
    <w:multiLevelType w:val="hybridMultilevel"/>
    <w:tmpl w:val="71A08AB6"/>
    <w:lvl w:ilvl="0" w:tplc="0415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0E0F038E"/>
    <w:multiLevelType w:val="hybridMultilevel"/>
    <w:tmpl w:val="420C57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57451E"/>
    <w:multiLevelType w:val="hybridMultilevel"/>
    <w:tmpl w:val="91F0342E"/>
    <w:lvl w:ilvl="0" w:tplc="59BCD4D0">
      <w:start w:val="1"/>
      <w:numFmt w:val="bullet"/>
      <w:lvlText w:val="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8">
    <w:nsid w:val="1128654E"/>
    <w:multiLevelType w:val="hybridMultilevel"/>
    <w:tmpl w:val="49245C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73A992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C1020E"/>
    <w:multiLevelType w:val="hybridMultilevel"/>
    <w:tmpl w:val="34F888AC"/>
    <w:lvl w:ilvl="0" w:tplc="0F9EA2BA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1EC94011"/>
    <w:multiLevelType w:val="hybridMultilevel"/>
    <w:tmpl w:val="0414EEB4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08B3A76"/>
    <w:multiLevelType w:val="hybridMultilevel"/>
    <w:tmpl w:val="34F888AC"/>
    <w:lvl w:ilvl="0" w:tplc="0F9EA2BA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23647228"/>
    <w:multiLevelType w:val="multilevel"/>
    <w:tmpl w:val="DA684B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50"/>
        </w:tabs>
        <w:ind w:left="1142" w:hanging="432"/>
      </w:pPr>
      <w:rPr>
        <w:rFonts w:hint="default"/>
        <w:b w:val="0"/>
        <w:sz w:val="20"/>
        <w:szCs w:val="20"/>
      </w:rPr>
    </w:lvl>
    <w:lvl w:ilvl="2">
      <w:start w:val="1"/>
      <w:numFmt w:val="ordinal"/>
      <w:lvlText w:val="2.%3"/>
      <w:lvlJc w:val="left"/>
      <w:pPr>
        <w:tabs>
          <w:tab w:val="num" w:pos="0"/>
        </w:tabs>
        <w:ind w:left="1224" w:hanging="504"/>
      </w:pPr>
      <w:rPr>
        <w:rFonts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3">
    <w:nsid w:val="2D1956BA"/>
    <w:multiLevelType w:val="hybridMultilevel"/>
    <w:tmpl w:val="11DCA7B4"/>
    <w:lvl w:ilvl="0" w:tplc="0415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>
    <w:nsid w:val="2E617427"/>
    <w:multiLevelType w:val="hybridMultilevel"/>
    <w:tmpl w:val="34F888AC"/>
    <w:lvl w:ilvl="0" w:tplc="0F9EA2BA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>
    <w:nsid w:val="2EB352B6"/>
    <w:multiLevelType w:val="hybridMultilevel"/>
    <w:tmpl w:val="C9E85BE4"/>
    <w:lvl w:ilvl="0" w:tplc="74A2E910">
      <w:start w:val="1"/>
      <w:numFmt w:val="bullet"/>
      <w:lvlText w:val="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6">
    <w:nsid w:val="2FE40B05"/>
    <w:multiLevelType w:val="hybridMultilevel"/>
    <w:tmpl w:val="F98E6C60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4944623"/>
    <w:multiLevelType w:val="hybridMultilevel"/>
    <w:tmpl w:val="7312065A"/>
    <w:lvl w:ilvl="0" w:tplc="0415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>
    <w:nsid w:val="3CE55EA7"/>
    <w:multiLevelType w:val="hybridMultilevel"/>
    <w:tmpl w:val="758E6A66"/>
    <w:lvl w:ilvl="0" w:tplc="C9D213B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9FB6659"/>
    <w:multiLevelType w:val="hybridMultilevel"/>
    <w:tmpl w:val="62CEF2F4"/>
    <w:lvl w:ilvl="0" w:tplc="59BCD4D0">
      <w:start w:val="1"/>
      <w:numFmt w:val="bullet"/>
      <w:lvlText w:val="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0">
    <w:nsid w:val="512F47C4"/>
    <w:multiLevelType w:val="hybridMultilevel"/>
    <w:tmpl w:val="8D14A9D2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53E704A3"/>
    <w:multiLevelType w:val="multilevel"/>
    <w:tmpl w:val="6F6E547E"/>
    <w:lvl w:ilvl="0">
      <w:start w:val="1"/>
      <w:numFmt w:val="none"/>
      <w:lvlText w:val="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2%1."/>
      <w:lvlJc w:val="left"/>
      <w:pPr>
        <w:ind w:left="576" w:hanging="576"/>
      </w:pPr>
      <w:rPr>
        <w:rFonts w:ascii="Arial" w:hAnsi="Arial" w:cs="Arial" w:hint="default"/>
        <w:b w:val="0"/>
        <w:color w:val="auto"/>
        <w:sz w:val="20"/>
        <w:szCs w:val="20"/>
      </w:rPr>
    </w:lvl>
    <w:lvl w:ilvl="2">
      <w:start w:val="1"/>
      <w:numFmt w:val="decimal"/>
      <w:lvlText w:val="%1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2">
    <w:nsid w:val="54603E34"/>
    <w:multiLevelType w:val="hybridMultilevel"/>
    <w:tmpl w:val="60260ABE"/>
    <w:lvl w:ilvl="0" w:tplc="538C8528">
      <w:start w:val="1"/>
      <w:numFmt w:val="decimal"/>
      <w:lvlText w:val="%1."/>
      <w:lvlJc w:val="left"/>
      <w:pPr>
        <w:ind w:left="720" w:hanging="360"/>
      </w:pPr>
      <w:rPr>
        <w:rFonts w:ascii="Arial" w:eastAsia="Lucida Sans Unicode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52A6D57"/>
    <w:multiLevelType w:val="hybridMultilevel"/>
    <w:tmpl w:val="613210C0"/>
    <w:lvl w:ilvl="0" w:tplc="75CA262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8074D3E"/>
    <w:multiLevelType w:val="hybridMultilevel"/>
    <w:tmpl w:val="CCBE20BE"/>
    <w:lvl w:ilvl="0" w:tplc="0F9EA2BA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F9EA2BA">
      <w:start w:val="1"/>
      <w:numFmt w:val="lowerLetter"/>
      <w:lvlText w:val="%2)"/>
      <w:lvlJc w:val="left"/>
      <w:pPr>
        <w:ind w:left="186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>
    <w:nsid w:val="59DC19A7"/>
    <w:multiLevelType w:val="hybridMultilevel"/>
    <w:tmpl w:val="5E52D85C"/>
    <w:lvl w:ilvl="0" w:tplc="0415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5B04049C"/>
    <w:multiLevelType w:val="hybridMultilevel"/>
    <w:tmpl w:val="F626CD24"/>
    <w:lvl w:ilvl="0" w:tplc="72685E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>
    <w:nsid w:val="61136133"/>
    <w:multiLevelType w:val="hybridMultilevel"/>
    <w:tmpl w:val="368CDF58"/>
    <w:lvl w:ilvl="0" w:tplc="74A2E910">
      <w:start w:val="1"/>
      <w:numFmt w:val="bullet"/>
      <w:lvlText w:val=""/>
      <w:lvlJc w:val="left"/>
      <w:pPr>
        <w:ind w:left="78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8">
    <w:nsid w:val="63643DF4"/>
    <w:multiLevelType w:val="hybridMultilevel"/>
    <w:tmpl w:val="68D2C452"/>
    <w:lvl w:ilvl="0" w:tplc="59BCD4D0">
      <w:start w:val="1"/>
      <w:numFmt w:val="bullet"/>
      <w:lvlText w:val="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9">
    <w:nsid w:val="639A4999"/>
    <w:multiLevelType w:val="hybridMultilevel"/>
    <w:tmpl w:val="F082519C"/>
    <w:lvl w:ilvl="0" w:tplc="C4A0D21A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0">
    <w:nsid w:val="6A73015B"/>
    <w:multiLevelType w:val="hybridMultilevel"/>
    <w:tmpl w:val="66C286E6"/>
    <w:lvl w:ilvl="0" w:tplc="1D1407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A865C7D"/>
    <w:multiLevelType w:val="hybridMultilevel"/>
    <w:tmpl w:val="96AE3FE4"/>
    <w:lvl w:ilvl="0" w:tplc="538C8528">
      <w:start w:val="1"/>
      <w:numFmt w:val="decimal"/>
      <w:lvlText w:val="%1."/>
      <w:lvlJc w:val="left"/>
      <w:pPr>
        <w:ind w:left="720" w:hanging="360"/>
      </w:pPr>
      <w:rPr>
        <w:rFonts w:ascii="Arial" w:eastAsia="Lucida Sans Unicode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1FC143B"/>
    <w:multiLevelType w:val="hybridMultilevel"/>
    <w:tmpl w:val="7E3AFD7A"/>
    <w:lvl w:ilvl="0" w:tplc="538C8528">
      <w:start w:val="1"/>
      <w:numFmt w:val="decimal"/>
      <w:lvlText w:val="%1."/>
      <w:lvlJc w:val="left"/>
      <w:pPr>
        <w:ind w:left="720" w:hanging="360"/>
      </w:pPr>
      <w:rPr>
        <w:rFonts w:ascii="Arial" w:eastAsia="Lucida Sans Unicode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7"/>
  </w:num>
  <w:num w:numId="3">
    <w:abstractNumId w:val="12"/>
  </w:num>
  <w:num w:numId="4">
    <w:abstractNumId w:val="2"/>
  </w:num>
  <w:num w:numId="5">
    <w:abstractNumId w:val="30"/>
  </w:num>
  <w:num w:numId="6">
    <w:abstractNumId w:val="11"/>
  </w:num>
  <w:num w:numId="7">
    <w:abstractNumId w:val="14"/>
  </w:num>
  <w:num w:numId="8">
    <w:abstractNumId w:val="9"/>
  </w:num>
  <w:num w:numId="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</w:num>
  <w:num w:numId="11">
    <w:abstractNumId w:val="25"/>
  </w:num>
  <w:num w:numId="12">
    <w:abstractNumId w:val="32"/>
  </w:num>
  <w:num w:numId="13">
    <w:abstractNumId w:val="18"/>
  </w:num>
  <w:num w:numId="14">
    <w:abstractNumId w:val="22"/>
  </w:num>
  <w:num w:numId="15">
    <w:abstractNumId w:val="13"/>
  </w:num>
  <w:num w:numId="16">
    <w:abstractNumId w:val="10"/>
  </w:num>
  <w:num w:numId="17">
    <w:abstractNumId w:val="5"/>
  </w:num>
  <w:num w:numId="18">
    <w:abstractNumId w:val="4"/>
  </w:num>
  <w:num w:numId="19">
    <w:abstractNumId w:val="15"/>
  </w:num>
  <w:num w:numId="20">
    <w:abstractNumId w:val="31"/>
  </w:num>
  <w:num w:numId="21">
    <w:abstractNumId w:val="29"/>
  </w:num>
  <w:num w:numId="22">
    <w:abstractNumId w:val="20"/>
  </w:num>
  <w:num w:numId="23">
    <w:abstractNumId w:val="26"/>
  </w:num>
  <w:num w:numId="24">
    <w:abstractNumId w:val="6"/>
  </w:num>
  <w:num w:numId="25">
    <w:abstractNumId w:val="16"/>
  </w:num>
  <w:num w:numId="26">
    <w:abstractNumId w:val="1"/>
  </w:num>
  <w:num w:numId="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7"/>
  </w:num>
  <w:num w:numId="29">
    <w:abstractNumId w:val="8"/>
  </w:num>
  <w:num w:numId="30">
    <w:abstractNumId w:val="28"/>
  </w:num>
  <w:num w:numId="31">
    <w:abstractNumId w:val="24"/>
  </w:num>
  <w:num w:numId="32">
    <w:abstractNumId w:val="3"/>
  </w:num>
  <w:num w:numId="33">
    <w:abstractNumId w:val="19"/>
  </w:num>
  <w:numIdMacAtCleanup w:val="2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284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D24B3F"/>
    <w:rsid w:val="00001067"/>
    <w:rsid w:val="00001CE2"/>
    <w:rsid w:val="00002366"/>
    <w:rsid w:val="00003EE5"/>
    <w:rsid w:val="0000705F"/>
    <w:rsid w:val="000079F9"/>
    <w:rsid w:val="00011940"/>
    <w:rsid w:val="00014DFE"/>
    <w:rsid w:val="0002035D"/>
    <w:rsid w:val="00031AB2"/>
    <w:rsid w:val="000325BD"/>
    <w:rsid w:val="00041D63"/>
    <w:rsid w:val="00044F66"/>
    <w:rsid w:val="00054D1C"/>
    <w:rsid w:val="0005688D"/>
    <w:rsid w:val="00066A60"/>
    <w:rsid w:val="0006707B"/>
    <w:rsid w:val="00077B7D"/>
    <w:rsid w:val="00081B50"/>
    <w:rsid w:val="000866AB"/>
    <w:rsid w:val="00087234"/>
    <w:rsid w:val="0008784B"/>
    <w:rsid w:val="000879C3"/>
    <w:rsid w:val="00087C15"/>
    <w:rsid w:val="000906F6"/>
    <w:rsid w:val="00092118"/>
    <w:rsid w:val="00092C68"/>
    <w:rsid w:val="00097E78"/>
    <w:rsid w:val="000A1ADB"/>
    <w:rsid w:val="000A410C"/>
    <w:rsid w:val="000A4580"/>
    <w:rsid w:val="000A76B7"/>
    <w:rsid w:val="000A782C"/>
    <w:rsid w:val="000B2833"/>
    <w:rsid w:val="000D120E"/>
    <w:rsid w:val="000D3EC1"/>
    <w:rsid w:val="000D5D45"/>
    <w:rsid w:val="000D5E49"/>
    <w:rsid w:val="000F085C"/>
    <w:rsid w:val="000F4F4D"/>
    <w:rsid w:val="00102A40"/>
    <w:rsid w:val="00111DCE"/>
    <w:rsid w:val="00113E47"/>
    <w:rsid w:val="0011535D"/>
    <w:rsid w:val="00117253"/>
    <w:rsid w:val="00122338"/>
    <w:rsid w:val="001238C4"/>
    <w:rsid w:val="00124FE8"/>
    <w:rsid w:val="0013097A"/>
    <w:rsid w:val="00133E1F"/>
    <w:rsid w:val="00144D42"/>
    <w:rsid w:val="00144ECE"/>
    <w:rsid w:val="00146620"/>
    <w:rsid w:val="00160357"/>
    <w:rsid w:val="00161305"/>
    <w:rsid w:val="0016380C"/>
    <w:rsid w:val="00164687"/>
    <w:rsid w:val="001648C7"/>
    <w:rsid w:val="001670F1"/>
    <w:rsid w:val="0017535E"/>
    <w:rsid w:val="00175559"/>
    <w:rsid w:val="00185A06"/>
    <w:rsid w:val="00186F6A"/>
    <w:rsid w:val="00190251"/>
    <w:rsid w:val="00193D29"/>
    <w:rsid w:val="001944C4"/>
    <w:rsid w:val="00197A00"/>
    <w:rsid w:val="001A022F"/>
    <w:rsid w:val="001A12D1"/>
    <w:rsid w:val="001B0103"/>
    <w:rsid w:val="001B07ED"/>
    <w:rsid w:val="001B1DA1"/>
    <w:rsid w:val="001B5302"/>
    <w:rsid w:val="001B5A40"/>
    <w:rsid w:val="001B5CD0"/>
    <w:rsid w:val="001C37B5"/>
    <w:rsid w:val="001C5751"/>
    <w:rsid w:val="001D0AC2"/>
    <w:rsid w:val="001D62E4"/>
    <w:rsid w:val="001F028F"/>
    <w:rsid w:val="001F109F"/>
    <w:rsid w:val="001F1DCE"/>
    <w:rsid w:val="001F5CF3"/>
    <w:rsid w:val="001F6818"/>
    <w:rsid w:val="0020310F"/>
    <w:rsid w:val="0021703C"/>
    <w:rsid w:val="00223052"/>
    <w:rsid w:val="00224784"/>
    <w:rsid w:val="00224960"/>
    <w:rsid w:val="00225047"/>
    <w:rsid w:val="002303C0"/>
    <w:rsid w:val="00232BD8"/>
    <w:rsid w:val="00232D45"/>
    <w:rsid w:val="002334A5"/>
    <w:rsid w:val="00240817"/>
    <w:rsid w:val="002413D7"/>
    <w:rsid w:val="002453EC"/>
    <w:rsid w:val="00247E6D"/>
    <w:rsid w:val="00251ADA"/>
    <w:rsid w:val="002542E9"/>
    <w:rsid w:val="00255C48"/>
    <w:rsid w:val="00266DAC"/>
    <w:rsid w:val="002743C3"/>
    <w:rsid w:val="0028590C"/>
    <w:rsid w:val="00286271"/>
    <w:rsid w:val="00287DF6"/>
    <w:rsid w:val="00287ECC"/>
    <w:rsid w:val="002910E9"/>
    <w:rsid w:val="0029543A"/>
    <w:rsid w:val="00297E12"/>
    <w:rsid w:val="002A68C4"/>
    <w:rsid w:val="002A7265"/>
    <w:rsid w:val="002B2E9F"/>
    <w:rsid w:val="002B47FF"/>
    <w:rsid w:val="002B51A9"/>
    <w:rsid w:val="002C0875"/>
    <w:rsid w:val="002C0C9B"/>
    <w:rsid w:val="002C0CA1"/>
    <w:rsid w:val="002C5B91"/>
    <w:rsid w:val="002C6F5D"/>
    <w:rsid w:val="002D6BE0"/>
    <w:rsid w:val="002F3356"/>
    <w:rsid w:val="002F7873"/>
    <w:rsid w:val="003006E6"/>
    <w:rsid w:val="003145C6"/>
    <w:rsid w:val="003237DC"/>
    <w:rsid w:val="00324804"/>
    <w:rsid w:val="00330EA5"/>
    <w:rsid w:val="003341EB"/>
    <w:rsid w:val="00335E14"/>
    <w:rsid w:val="00342506"/>
    <w:rsid w:val="00347B1A"/>
    <w:rsid w:val="00350EA1"/>
    <w:rsid w:val="00366BF2"/>
    <w:rsid w:val="003671E2"/>
    <w:rsid w:val="00367FD9"/>
    <w:rsid w:val="00371C95"/>
    <w:rsid w:val="00380A50"/>
    <w:rsid w:val="00397297"/>
    <w:rsid w:val="00397679"/>
    <w:rsid w:val="003A24F5"/>
    <w:rsid w:val="003A3E43"/>
    <w:rsid w:val="003A5E39"/>
    <w:rsid w:val="003C0EB9"/>
    <w:rsid w:val="003C375D"/>
    <w:rsid w:val="003C4891"/>
    <w:rsid w:val="003C5ACB"/>
    <w:rsid w:val="003E1DCC"/>
    <w:rsid w:val="003E3C5C"/>
    <w:rsid w:val="003F22F3"/>
    <w:rsid w:val="003F2580"/>
    <w:rsid w:val="003F72F2"/>
    <w:rsid w:val="003F75E9"/>
    <w:rsid w:val="00402B06"/>
    <w:rsid w:val="004031AD"/>
    <w:rsid w:val="004034A4"/>
    <w:rsid w:val="00404704"/>
    <w:rsid w:val="0040541D"/>
    <w:rsid w:val="00412BE0"/>
    <w:rsid w:val="004215FE"/>
    <w:rsid w:val="0042163F"/>
    <w:rsid w:val="004274F5"/>
    <w:rsid w:val="004310B3"/>
    <w:rsid w:val="00432591"/>
    <w:rsid w:val="00434548"/>
    <w:rsid w:val="0043718E"/>
    <w:rsid w:val="004375B9"/>
    <w:rsid w:val="00441001"/>
    <w:rsid w:val="00441751"/>
    <w:rsid w:val="0044287E"/>
    <w:rsid w:val="00446900"/>
    <w:rsid w:val="00451239"/>
    <w:rsid w:val="00460018"/>
    <w:rsid w:val="00463C07"/>
    <w:rsid w:val="004727E6"/>
    <w:rsid w:val="004737F4"/>
    <w:rsid w:val="00483B0A"/>
    <w:rsid w:val="00484FDE"/>
    <w:rsid w:val="00490743"/>
    <w:rsid w:val="00491C64"/>
    <w:rsid w:val="004A7314"/>
    <w:rsid w:val="004C1382"/>
    <w:rsid w:val="004C3191"/>
    <w:rsid w:val="004C59A3"/>
    <w:rsid w:val="004C6E85"/>
    <w:rsid w:val="004C71D0"/>
    <w:rsid w:val="004E43B6"/>
    <w:rsid w:val="004F55ED"/>
    <w:rsid w:val="004F6B3D"/>
    <w:rsid w:val="00502114"/>
    <w:rsid w:val="005028FB"/>
    <w:rsid w:val="0050364D"/>
    <w:rsid w:val="00504D81"/>
    <w:rsid w:val="00504E7E"/>
    <w:rsid w:val="00505DD5"/>
    <w:rsid w:val="00506D22"/>
    <w:rsid w:val="00512113"/>
    <w:rsid w:val="005149A5"/>
    <w:rsid w:val="00515F21"/>
    <w:rsid w:val="00517226"/>
    <w:rsid w:val="005202EA"/>
    <w:rsid w:val="00523850"/>
    <w:rsid w:val="00523A6A"/>
    <w:rsid w:val="00523AED"/>
    <w:rsid w:val="00524AEA"/>
    <w:rsid w:val="0052652B"/>
    <w:rsid w:val="0052707F"/>
    <w:rsid w:val="005324BF"/>
    <w:rsid w:val="00532BE9"/>
    <w:rsid w:val="005352CA"/>
    <w:rsid w:val="005372AC"/>
    <w:rsid w:val="00547908"/>
    <w:rsid w:val="0055265B"/>
    <w:rsid w:val="005575D1"/>
    <w:rsid w:val="00560696"/>
    <w:rsid w:val="00565E2A"/>
    <w:rsid w:val="0057330E"/>
    <w:rsid w:val="00575C9B"/>
    <w:rsid w:val="00577667"/>
    <w:rsid w:val="005841EA"/>
    <w:rsid w:val="00587FBE"/>
    <w:rsid w:val="00592FF9"/>
    <w:rsid w:val="005942F2"/>
    <w:rsid w:val="005A06C8"/>
    <w:rsid w:val="005A20E8"/>
    <w:rsid w:val="005A3B1D"/>
    <w:rsid w:val="005A5760"/>
    <w:rsid w:val="005B032D"/>
    <w:rsid w:val="005B1273"/>
    <w:rsid w:val="005B480B"/>
    <w:rsid w:val="005B5D00"/>
    <w:rsid w:val="005B6ABF"/>
    <w:rsid w:val="005C3A29"/>
    <w:rsid w:val="005C3B75"/>
    <w:rsid w:val="005D5DCE"/>
    <w:rsid w:val="005E03B3"/>
    <w:rsid w:val="005E2856"/>
    <w:rsid w:val="005E3E98"/>
    <w:rsid w:val="005E4021"/>
    <w:rsid w:val="005E40D5"/>
    <w:rsid w:val="005E71C7"/>
    <w:rsid w:val="005E784A"/>
    <w:rsid w:val="00601B71"/>
    <w:rsid w:val="00601EDA"/>
    <w:rsid w:val="006073FC"/>
    <w:rsid w:val="00607D97"/>
    <w:rsid w:val="00607ED4"/>
    <w:rsid w:val="00610D5D"/>
    <w:rsid w:val="00616B0B"/>
    <w:rsid w:val="00617BBA"/>
    <w:rsid w:val="00623DCF"/>
    <w:rsid w:val="00631987"/>
    <w:rsid w:val="0063219C"/>
    <w:rsid w:val="00633353"/>
    <w:rsid w:val="00635DB1"/>
    <w:rsid w:val="006375C7"/>
    <w:rsid w:val="006524D4"/>
    <w:rsid w:val="00655AE8"/>
    <w:rsid w:val="006732E8"/>
    <w:rsid w:val="006761CB"/>
    <w:rsid w:val="00677159"/>
    <w:rsid w:val="006803EA"/>
    <w:rsid w:val="00680DD0"/>
    <w:rsid w:val="00681785"/>
    <w:rsid w:val="0068575E"/>
    <w:rsid w:val="00686B5F"/>
    <w:rsid w:val="006A35DB"/>
    <w:rsid w:val="006B2E21"/>
    <w:rsid w:val="006B3463"/>
    <w:rsid w:val="006B66F6"/>
    <w:rsid w:val="006C2F08"/>
    <w:rsid w:val="006C5C14"/>
    <w:rsid w:val="006C614D"/>
    <w:rsid w:val="006D4E29"/>
    <w:rsid w:val="006D7208"/>
    <w:rsid w:val="006E1F3B"/>
    <w:rsid w:val="006E42D0"/>
    <w:rsid w:val="006E48FF"/>
    <w:rsid w:val="006E59D2"/>
    <w:rsid w:val="006F086A"/>
    <w:rsid w:val="006F0C11"/>
    <w:rsid w:val="006F65FA"/>
    <w:rsid w:val="006F793D"/>
    <w:rsid w:val="006F7B22"/>
    <w:rsid w:val="00700CED"/>
    <w:rsid w:val="0071094A"/>
    <w:rsid w:val="007143D7"/>
    <w:rsid w:val="007277B2"/>
    <w:rsid w:val="00727A6E"/>
    <w:rsid w:val="007317E3"/>
    <w:rsid w:val="00741221"/>
    <w:rsid w:val="00742318"/>
    <w:rsid w:val="0074322F"/>
    <w:rsid w:val="00751B39"/>
    <w:rsid w:val="00755C7D"/>
    <w:rsid w:val="0076084D"/>
    <w:rsid w:val="0076441B"/>
    <w:rsid w:val="0077043D"/>
    <w:rsid w:val="00770F83"/>
    <w:rsid w:val="00797F02"/>
    <w:rsid w:val="007A1AEF"/>
    <w:rsid w:val="007A1BBC"/>
    <w:rsid w:val="007A4CD3"/>
    <w:rsid w:val="007A6721"/>
    <w:rsid w:val="007B1869"/>
    <w:rsid w:val="007B1A85"/>
    <w:rsid w:val="007B2008"/>
    <w:rsid w:val="007C00B6"/>
    <w:rsid w:val="007C12EB"/>
    <w:rsid w:val="007C2A25"/>
    <w:rsid w:val="007C3037"/>
    <w:rsid w:val="007C7E14"/>
    <w:rsid w:val="007D08A3"/>
    <w:rsid w:val="007D3663"/>
    <w:rsid w:val="007D37AC"/>
    <w:rsid w:val="007D3B6A"/>
    <w:rsid w:val="007E0F39"/>
    <w:rsid w:val="007E121C"/>
    <w:rsid w:val="007E3011"/>
    <w:rsid w:val="007E4128"/>
    <w:rsid w:val="007E64AF"/>
    <w:rsid w:val="007E787F"/>
    <w:rsid w:val="007E7A97"/>
    <w:rsid w:val="007F0EC7"/>
    <w:rsid w:val="007F246B"/>
    <w:rsid w:val="007F2667"/>
    <w:rsid w:val="00821AAD"/>
    <w:rsid w:val="00821E8B"/>
    <w:rsid w:val="0083350F"/>
    <w:rsid w:val="00843941"/>
    <w:rsid w:val="008508C0"/>
    <w:rsid w:val="0085211C"/>
    <w:rsid w:val="00853A4C"/>
    <w:rsid w:val="00853D60"/>
    <w:rsid w:val="00856087"/>
    <w:rsid w:val="00856BB3"/>
    <w:rsid w:val="00860E1D"/>
    <w:rsid w:val="00864A7D"/>
    <w:rsid w:val="00867E40"/>
    <w:rsid w:val="0087505A"/>
    <w:rsid w:val="00876B36"/>
    <w:rsid w:val="00877C8B"/>
    <w:rsid w:val="00882BA7"/>
    <w:rsid w:val="00883061"/>
    <w:rsid w:val="00891CCA"/>
    <w:rsid w:val="00895CD1"/>
    <w:rsid w:val="008A2BF0"/>
    <w:rsid w:val="008A608A"/>
    <w:rsid w:val="008D59ED"/>
    <w:rsid w:val="008E3C93"/>
    <w:rsid w:val="008E61D4"/>
    <w:rsid w:val="008F4DEE"/>
    <w:rsid w:val="008F57AE"/>
    <w:rsid w:val="008F6A69"/>
    <w:rsid w:val="00915C01"/>
    <w:rsid w:val="0092248C"/>
    <w:rsid w:val="00924797"/>
    <w:rsid w:val="00930A78"/>
    <w:rsid w:val="009320B6"/>
    <w:rsid w:val="00934579"/>
    <w:rsid w:val="0093573A"/>
    <w:rsid w:val="00936810"/>
    <w:rsid w:val="0094087A"/>
    <w:rsid w:val="00940E7D"/>
    <w:rsid w:val="0094148B"/>
    <w:rsid w:val="00943026"/>
    <w:rsid w:val="00952F44"/>
    <w:rsid w:val="0095332A"/>
    <w:rsid w:val="00956117"/>
    <w:rsid w:val="00960EDC"/>
    <w:rsid w:val="0096235A"/>
    <w:rsid w:val="009644B5"/>
    <w:rsid w:val="00983BE5"/>
    <w:rsid w:val="0098586E"/>
    <w:rsid w:val="0098790B"/>
    <w:rsid w:val="00990DA5"/>
    <w:rsid w:val="00991B8D"/>
    <w:rsid w:val="00993548"/>
    <w:rsid w:val="00997446"/>
    <w:rsid w:val="009A18C8"/>
    <w:rsid w:val="009A6E00"/>
    <w:rsid w:val="009B36B1"/>
    <w:rsid w:val="009C0627"/>
    <w:rsid w:val="009C10BC"/>
    <w:rsid w:val="009C2EFE"/>
    <w:rsid w:val="009C2F63"/>
    <w:rsid w:val="009C5E2D"/>
    <w:rsid w:val="009C5F68"/>
    <w:rsid w:val="009D0245"/>
    <w:rsid w:val="009D2690"/>
    <w:rsid w:val="009D26B9"/>
    <w:rsid w:val="009D6A07"/>
    <w:rsid w:val="009E12E4"/>
    <w:rsid w:val="009E2613"/>
    <w:rsid w:val="009E61BE"/>
    <w:rsid w:val="009E697F"/>
    <w:rsid w:val="00A062BC"/>
    <w:rsid w:val="00A15001"/>
    <w:rsid w:val="00A16211"/>
    <w:rsid w:val="00A21858"/>
    <w:rsid w:val="00A24F41"/>
    <w:rsid w:val="00A31854"/>
    <w:rsid w:val="00A34A44"/>
    <w:rsid w:val="00A358BA"/>
    <w:rsid w:val="00A3662C"/>
    <w:rsid w:val="00A47244"/>
    <w:rsid w:val="00A54A3A"/>
    <w:rsid w:val="00A57238"/>
    <w:rsid w:val="00A57AF3"/>
    <w:rsid w:val="00A66B67"/>
    <w:rsid w:val="00A72181"/>
    <w:rsid w:val="00A757B1"/>
    <w:rsid w:val="00A75ACE"/>
    <w:rsid w:val="00A77A4E"/>
    <w:rsid w:val="00A81759"/>
    <w:rsid w:val="00A847B3"/>
    <w:rsid w:val="00A90294"/>
    <w:rsid w:val="00A923B6"/>
    <w:rsid w:val="00A924A1"/>
    <w:rsid w:val="00A95AC3"/>
    <w:rsid w:val="00AA4219"/>
    <w:rsid w:val="00AA696A"/>
    <w:rsid w:val="00AB53E0"/>
    <w:rsid w:val="00AC16B9"/>
    <w:rsid w:val="00AD29BC"/>
    <w:rsid w:val="00AE3FE5"/>
    <w:rsid w:val="00AF56B2"/>
    <w:rsid w:val="00AF6742"/>
    <w:rsid w:val="00AF767A"/>
    <w:rsid w:val="00B0071D"/>
    <w:rsid w:val="00B04283"/>
    <w:rsid w:val="00B05E7E"/>
    <w:rsid w:val="00B1348A"/>
    <w:rsid w:val="00B13C1E"/>
    <w:rsid w:val="00B145D0"/>
    <w:rsid w:val="00B17341"/>
    <w:rsid w:val="00B24C04"/>
    <w:rsid w:val="00B33353"/>
    <w:rsid w:val="00B34D76"/>
    <w:rsid w:val="00B37361"/>
    <w:rsid w:val="00B5177A"/>
    <w:rsid w:val="00B5716D"/>
    <w:rsid w:val="00B6360D"/>
    <w:rsid w:val="00B70DA5"/>
    <w:rsid w:val="00B87F7A"/>
    <w:rsid w:val="00BA32E8"/>
    <w:rsid w:val="00BA4B0E"/>
    <w:rsid w:val="00BB2069"/>
    <w:rsid w:val="00BB5451"/>
    <w:rsid w:val="00BC4D28"/>
    <w:rsid w:val="00BD56C8"/>
    <w:rsid w:val="00BD6245"/>
    <w:rsid w:val="00BE7E3B"/>
    <w:rsid w:val="00BF0E8B"/>
    <w:rsid w:val="00BF38BC"/>
    <w:rsid w:val="00BF3D78"/>
    <w:rsid w:val="00C00210"/>
    <w:rsid w:val="00C01C30"/>
    <w:rsid w:val="00C02BD0"/>
    <w:rsid w:val="00C05815"/>
    <w:rsid w:val="00C078B4"/>
    <w:rsid w:val="00C13ACB"/>
    <w:rsid w:val="00C2068B"/>
    <w:rsid w:val="00C207CF"/>
    <w:rsid w:val="00C216CF"/>
    <w:rsid w:val="00C228EA"/>
    <w:rsid w:val="00C25494"/>
    <w:rsid w:val="00C4209E"/>
    <w:rsid w:val="00C423D0"/>
    <w:rsid w:val="00C43919"/>
    <w:rsid w:val="00C600E9"/>
    <w:rsid w:val="00C7393A"/>
    <w:rsid w:val="00C74CC7"/>
    <w:rsid w:val="00C8121B"/>
    <w:rsid w:val="00C91296"/>
    <w:rsid w:val="00C944F0"/>
    <w:rsid w:val="00CA7337"/>
    <w:rsid w:val="00CC3B3D"/>
    <w:rsid w:val="00CC4881"/>
    <w:rsid w:val="00CD2C4E"/>
    <w:rsid w:val="00CE226B"/>
    <w:rsid w:val="00CE3582"/>
    <w:rsid w:val="00CF147F"/>
    <w:rsid w:val="00CF62D1"/>
    <w:rsid w:val="00D02B6E"/>
    <w:rsid w:val="00D067F7"/>
    <w:rsid w:val="00D112D8"/>
    <w:rsid w:val="00D13789"/>
    <w:rsid w:val="00D13963"/>
    <w:rsid w:val="00D168E7"/>
    <w:rsid w:val="00D224F6"/>
    <w:rsid w:val="00D22D68"/>
    <w:rsid w:val="00D24B3F"/>
    <w:rsid w:val="00D331B7"/>
    <w:rsid w:val="00D35250"/>
    <w:rsid w:val="00D373B0"/>
    <w:rsid w:val="00D41272"/>
    <w:rsid w:val="00D54133"/>
    <w:rsid w:val="00D54414"/>
    <w:rsid w:val="00D56E54"/>
    <w:rsid w:val="00D64A48"/>
    <w:rsid w:val="00D67388"/>
    <w:rsid w:val="00D716CA"/>
    <w:rsid w:val="00D71C2D"/>
    <w:rsid w:val="00D74FC4"/>
    <w:rsid w:val="00D81974"/>
    <w:rsid w:val="00D83F53"/>
    <w:rsid w:val="00D8407D"/>
    <w:rsid w:val="00D86E9C"/>
    <w:rsid w:val="00D9013C"/>
    <w:rsid w:val="00D90CE7"/>
    <w:rsid w:val="00D91DD0"/>
    <w:rsid w:val="00D9256C"/>
    <w:rsid w:val="00D95C4B"/>
    <w:rsid w:val="00DA0048"/>
    <w:rsid w:val="00DA35A4"/>
    <w:rsid w:val="00DA3736"/>
    <w:rsid w:val="00DA4D99"/>
    <w:rsid w:val="00DB38A6"/>
    <w:rsid w:val="00DC03B4"/>
    <w:rsid w:val="00DC13A3"/>
    <w:rsid w:val="00DC48F7"/>
    <w:rsid w:val="00DC5A75"/>
    <w:rsid w:val="00DD0ECF"/>
    <w:rsid w:val="00DD1120"/>
    <w:rsid w:val="00DD2CC4"/>
    <w:rsid w:val="00DD4C53"/>
    <w:rsid w:val="00DE3C74"/>
    <w:rsid w:val="00DF4F48"/>
    <w:rsid w:val="00DF76A9"/>
    <w:rsid w:val="00E04C09"/>
    <w:rsid w:val="00E10EF9"/>
    <w:rsid w:val="00E1345D"/>
    <w:rsid w:val="00E169C2"/>
    <w:rsid w:val="00E203F3"/>
    <w:rsid w:val="00E2048B"/>
    <w:rsid w:val="00E238B1"/>
    <w:rsid w:val="00E30F63"/>
    <w:rsid w:val="00E3607B"/>
    <w:rsid w:val="00E414CD"/>
    <w:rsid w:val="00E42AFE"/>
    <w:rsid w:val="00E50A53"/>
    <w:rsid w:val="00E51AB2"/>
    <w:rsid w:val="00E53CF1"/>
    <w:rsid w:val="00E6151D"/>
    <w:rsid w:val="00E663A2"/>
    <w:rsid w:val="00E74BD9"/>
    <w:rsid w:val="00E86CB6"/>
    <w:rsid w:val="00E9052C"/>
    <w:rsid w:val="00E94A4B"/>
    <w:rsid w:val="00E974FB"/>
    <w:rsid w:val="00EA0FAD"/>
    <w:rsid w:val="00EA18FC"/>
    <w:rsid w:val="00EB18B4"/>
    <w:rsid w:val="00EB2DD6"/>
    <w:rsid w:val="00EB6705"/>
    <w:rsid w:val="00EC56A4"/>
    <w:rsid w:val="00EC6283"/>
    <w:rsid w:val="00ED050C"/>
    <w:rsid w:val="00ED256F"/>
    <w:rsid w:val="00ED29D8"/>
    <w:rsid w:val="00EE2581"/>
    <w:rsid w:val="00EE4327"/>
    <w:rsid w:val="00EF1526"/>
    <w:rsid w:val="00EF1A7F"/>
    <w:rsid w:val="00EF2B4A"/>
    <w:rsid w:val="00F00C33"/>
    <w:rsid w:val="00F03D37"/>
    <w:rsid w:val="00F040D9"/>
    <w:rsid w:val="00F0420B"/>
    <w:rsid w:val="00F06CF4"/>
    <w:rsid w:val="00F100BF"/>
    <w:rsid w:val="00F20FCA"/>
    <w:rsid w:val="00F234C6"/>
    <w:rsid w:val="00F300F7"/>
    <w:rsid w:val="00F34744"/>
    <w:rsid w:val="00F364E2"/>
    <w:rsid w:val="00F51FBD"/>
    <w:rsid w:val="00F55946"/>
    <w:rsid w:val="00F6150C"/>
    <w:rsid w:val="00F70A52"/>
    <w:rsid w:val="00F82E21"/>
    <w:rsid w:val="00F87E07"/>
    <w:rsid w:val="00F93F11"/>
    <w:rsid w:val="00F960E9"/>
    <w:rsid w:val="00FA1606"/>
    <w:rsid w:val="00FA4D38"/>
    <w:rsid w:val="00FA516B"/>
    <w:rsid w:val="00FA5B33"/>
    <w:rsid w:val="00FB040E"/>
    <w:rsid w:val="00FB0CD5"/>
    <w:rsid w:val="00FB3A92"/>
    <w:rsid w:val="00FB6B7B"/>
    <w:rsid w:val="00FC0F7A"/>
    <w:rsid w:val="00FC2D1D"/>
    <w:rsid w:val="00FC3A37"/>
    <w:rsid w:val="00FD21B7"/>
    <w:rsid w:val="00FE0BBB"/>
    <w:rsid w:val="00FE0C57"/>
    <w:rsid w:val="00FE117F"/>
    <w:rsid w:val="00FE254A"/>
    <w:rsid w:val="00FF242B"/>
    <w:rsid w:val="00FF37CE"/>
    <w:rsid w:val="00FF6B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75559"/>
  </w:style>
  <w:style w:type="paragraph" w:styleId="Nagwek1">
    <w:name w:val="heading 1"/>
    <w:basedOn w:val="Normalny"/>
    <w:next w:val="Normalny"/>
    <w:link w:val="Nagwek1Znak"/>
    <w:uiPriority w:val="9"/>
    <w:qFormat/>
    <w:rsid w:val="003237D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238C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413D7"/>
    <w:pPr>
      <w:keepNext/>
      <w:keepLines/>
      <w:spacing w:before="200" w:after="0" w:line="240" w:lineRule="auto"/>
      <w:ind w:left="6095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0D5E4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24B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aliases w:val="L1,Numerowanie,List Paragraph,2 heading,A_wyliczenie,K-P_odwolanie,Akapit z listą5,maz_wyliczenie,opis dzialania,sw tekst"/>
    <w:basedOn w:val="Normalny"/>
    <w:link w:val="AkapitzlistZnak"/>
    <w:uiPriority w:val="34"/>
    <w:qFormat/>
    <w:rsid w:val="00D24B3F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9879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60ED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60ED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60ED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0ED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0ED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60E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0ED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C5B9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A721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2181"/>
  </w:style>
  <w:style w:type="paragraph" w:styleId="Stopka">
    <w:name w:val="footer"/>
    <w:basedOn w:val="Normalny"/>
    <w:link w:val="StopkaZnak"/>
    <w:uiPriority w:val="99"/>
    <w:unhideWhenUsed/>
    <w:rsid w:val="00A721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2181"/>
  </w:style>
  <w:style w:type="paragraph" w:styleId="Poprawka">
    <w:name w:val="Revision"/>
    <w:hidden/>
    <w:uiPriority w:val="99"/>
    <w:semiHidden/>
    <w:rsid w:val="00D71C2D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D4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D4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D42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3237D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1238C4"/>
    <w:pPr>
      <w:spacing w:line="276" w:lineRule="auto"/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232BD8"/>
    <w:pPr>
      <w:tabs>
        <w:tab w:val="left" w:pos="709"/>
        <w:tab w:val="right" w:leader="dot" w:pos="9062"/>
      </w:tabs>
      <w:spacing w:before="120" w:after="120" w:line="300" w:lineRule="exact"/>
      <w:ind w:left="425" w:hanging="425"/>
    </w:pPr>
    <w:rPr>
      <w:rFonts w:ascii="Tahoma" w:hAnsi="Tahoma" w:cs="Tahoma"/>
      <w:b/>
      <w:noProof/>
      <w:sz w:val="20"/>
      <w:szCs w:val="20"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B34D76"/>
    <w:pPr>
      <w:tabs>
        <w:tab w:val="left" w:pos="709"/>
        <w:tab w:val="right" w:leader="dot" w:pos="9062"/>
      </w:tabs>
      <w:spacing w:before="120" w:after="120" w:line="300" w:lineRule="exact"/>
      <w:ind w:left="709" w:hanging="488"/>
    </w:pPr>
  </w:style>
  <w:style w:type="paragraph" w:styleId="Spistreci3">
    <w:name w:val="toc 3"/>
    <w:basedOn w:val="Normalny"/>
    <w:next w:val="Normalny"/>
    <w:autoRedefine/>
    <w:uiPriority w:val="39"/>
    <w:unhideWhenUsed/>
    <w:qFormat/>
    <w:rsid w:val="0028590C"/>
    <w:pPr>
      <w:tabs>
        <w:tab w:val="left" w:pos="880"/>
        <w:tab w:val="right" w:leader="dot" w:pos="9062"/>
      </w:tabs>
      <w:spacing w:after="100"/>
      <w:ind w:left="993" w:hanging="284"/>
    </w:pPr>
  </w:style>
  <w:style w:type="character" w:styleId="Hipercze">
    <w:name w:val="Hyperlink"/>
    <w:basedOn w:val="Domylnaczcionkaakapitu"/>
    <w:uiPriority w:val="99"/>
    <w:unhideWhenUsed/>
    <w:rsid w:val="001238C4"/>
    <w:rPr>
      <w:color w:val="0563C1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238C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UyteHipercze">
    <w:name w:val="FollowedHyperlink"/>
    <w:basedOn w:val="Domylnaczcionkaakapitu"/>
    <w:uiPriority w:val="99"/>
    <w:semiHidden/>
    <w:unhideWhenUsed/>
    <w:rsid w:val="001238C4"/>
    <w:rPr>
      <w:color w:val="954F72" w:themeColor="followedHyperlink"/>
      <w:u w:val="single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sw tekst Znak"/>
    <w:link w:val="Akapitzlist"/>
    <w:uiPriority w:val="34"/>
    <w:qFormat/>
    <w:rsid w:val="009E12E4"/>
  </w:style>
  <w:style w:type="character" w:customStyle="1" w:styleId="Nagwek3Znak">
    <w:name w:val="Nagłówek 3 Znak"/>
    <w:basedOn w:val="Domylnaczcionkaakapitu"/>
    <w:link w:val="Nagwek3"/>
    <w:uiPriority w:val="9"/>
    <w:rsid w:val="002413D7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Pogrubienie">
    <w:name w:val="Strong"/>
    <w:basedOn w:val="Domylnaczcionkaakapitu"/>
    <w:qFormat/>
    <w:rsid w:val="002413D7"/>
    <w:rPr>
      <w:b/>
      <w:bCs/>
    </w:rPr>
  </w:style>
  <w:style w:type="character" w:customStyle="1" w:styleId="st">
    <w:name w:val="st"/>
    <w:basedOn w:val="Domylnaczcionkaakapitu"/>
    <w:rsid w:val="008E3C93"/>
  </w:style>
  <w:style w:type="character" w:customStyle="1" w:styleId="Nagwek4Znak">
    <w:name w:val="Nagłówek 4 Znak"/>
    <w:basedOn w:val="Domylnaczcionkaakapitu"/>
    <w:link w:val="Nagwek4"/>
    <w:uiPriority w:val="9"/>
    <w:semiHidden/>
    <w:rsid w:val="000D5E4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ekstpodstawowy">
    <w:name w:val="Body Text"/>
    <w:basedOn w:val="Normalny"/>
    <w:link w:val="TekstpodstawowyZnak"/>
    <w:unhideWhenUsed/>
    <w:rsid w:val="000D5E49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rsid w:val="000D5E49"/>
    <w:rPr>
      <w:rFonts w:ascii="Times New Roman" w:eastAsia="SimSun" w:hAnsi="Times New Roman" w:cs="Mangal"/>
      <w:kern w:val="2"/>
      <w:sz w:val="24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0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B97946-779B-4711-B264-0CE556B27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4</Pages>
  <Words>1119</Words>
  <Characters>6716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7820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ebialous</cp:lastModifiedBy>
  <cp:revision>30</cp:revision>
  <cp:lastPrinted>2021-06-11T13:59:00Z</cp:lastPrinted>
  <dcterms:created xsi:type="dcterms:W3CDTF">2021-06-11T12:04:00Z</dcterms:created>
  <dcterms:modified xsi:type="dcterms:W3CDTF">2022-08-03T06:09:00Z</dcterms:modified>
</cp:coreProperties>
</file>