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16" w:rsidRDefault="007A1216" w:rsidP="007A121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94B91" w:rsidRPr="00B275CD" w:rsidRDefault="00B94B91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wykonanych usług</w:t>
            </w:r>
          </w:p>
          <w:p w:rsidR="00B94B91" w:rsidRPr="00B94B91" w:rsidRDefault="0098478C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 w tr</w:t>
      </w:r>
      <w:r w:rsidR="00623934">
        <w:rPr>
          <w:rFonts w:ascii="Arial" w:eastAsia="Times New Roman" w:hAnsi="Arial" w:cs="Arial"/>
          <w:sz w:val="20"/>
          <w:szCs w:val="20"/>
          <w:lang w:eastAsia="pl-PL"/>
        </w:rPr>
        <w:t xml:space="preserve">ybie przetargu nieograniczonego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B459E0" w:rsidRPr="00FA0EF0" w:rsidRDefault="00B459E0" w:rsidP="00FA0EF0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„Świadczenie</w:t>
      </w:r>
      <w:r w:rsidR="002F59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usług obsługi konserwatorskiej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obiektach Urzędu Marszałkowskiego Województwa Zachodniopomorskiego”</w:t>
      </w:r>
    </w:p>
    <w:p w:rsidR="00623934" w:rsidRPr="00B94B91" w:rsidRDefault="00623934" w:rsidP="000E453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hAnsi="Arial" w:cs="Arial"/>
          <w:sz w:val="20"/>
          <w:szCs w:val="20"/>
        </w:rPr>
        <w:t xml:space="preserve">znak: </w:t>
      </w:r>
      <w:r w:rsidR="00B459E0">
        <w:rPr>
          <w:rFonts w:ascii="Arial" w:hAnsi="Arial" w:cs="Arial"/>
          <w:sz w:val="20"/>
          <w:szCs w:val="20"/>
          <w:lang w:eastAsia="pl-PL"/>
        </w:rPr>
        <w:t>WOiRZL.II.272.29</w:t>
      </w:r>
      <w:r>
        <w:rPr>
          <w:rFonts w:ascii="Arial" w:hAnsi="Arial" w:cs="Arial"/>
          <w:sz w:val="20"/>
          <w:szCs w:val="20"/>
          <w:lang w:eastAsia="pl-PL"/>
        </w:rPr>
        <w:t>.2014.SK)</w:t>
      </w:r>
    </w:p>
    <w:p w:rsidR="00B459E0" w:rsidRPr="00D15262" w:rsidRDefault="00B94B91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wykonujemy lub wykonaliśmy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53D6E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w okresie ostatnich trzech lat przed upływem terminu składania ofert, a jeżeli okres prowadzenia działalności </w:t>
      </w:r>
      <w:r w:rsidR="00B459E0"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 w:rsidR="00C80C42">
        <w:rPr>
          <w:rFonts w:ascii="Arial" w:eastAsia="Times New Roman" w:hAnsi="Arial" w:cs="Arial"/>
          <w:sz w:val="20"/>
          <w:szCs w:val="20"/>
          <w:lang w:eastAsia="pl-PL"/>
        </w:rPr>
        <w:t>następujące</w:t>
      </w:r>
      <w:r w:rsidR="00B459E0">
        <w:rPr>
          <w:rFonts w:ascii="Arial" w:eastAsia="Times New Roman" w:hAnsi="Arial" w:cs="Arial"/>
          <w:sz w:val="20"/>
          <w:szCs w:val="20"/>
          <w:lang w:eastAsia="pl-PL"/>
        </w:rPr>
        <w:t xml:space="preserve"> usługi odpowiadające </w:t>
      </w:r>
      <w:r w:rsidR="00B459E0"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7"/>
        <w:gridCol w:w="2916"/>
        <w:gridCol w:w="2552"/>
        <w:gridCol w:w="1417"/>
        <w:gridCol w:w="1666"/>
      </w:tblGrid>
      <w:tr w:rsidR="00C80C42" w:rsidRPr="00B94B91" w:rsidTr="00EE3400">
        <w:trPr>
          <w:trHeight w:val="746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9B408A" w:rsidRDefault="00C80C42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C80C42" w:rsidRPr="00B94B91" w:rsidTr="00EE3400">
        <w:trPr>
          <w:trHeight w:val="202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C42" w:rsidRPr="009B408A" w:rsidRDefault="00C80C42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C42" w:rsidRPr="004B5783" w:rsidRDefault="00C80C42" w:rsidP="00ED4D0E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i opis</w:t>
            </w:r>
            <w:r w:rsidR="00017539" w:rsidRPr="004B5783">
              <w:rPr>
                <w:rFonts w:ascii="Arial" w:eastAsia="Times New Roman" w:hAnsi="Arial" w:cs="Arial"/>
                <w:b/>
                <w:bCs/>
              </w:rPr>
              <w:t xml:space="preserve">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</w:r>
            <w:r w:rsidR="00017539" w:rsidRPr="004B5783">
              <w:rPr>
                <w:rFonts w:ascii="Arial" w:eastAsia="Times New Roman" w:hAnsi="Arial" w:cs="Arial"/>
                <w:b/>
                <w:bCs/>
              </w:rPr>
              <w:t xml:space="preserve">(w tym: </w:t>
            </w:r>
            <w:r w:rsidR="00E73C25">
              <w:rPr>
                <w:rFonts w:ascii="Arial" w:eastAsia="Times New Roman" w:hAnsi="Arial" w:cs="Arial"/>
                <w:b/>
                <w:bCs/>
              </w:rPr>
              <w:t xml:space="preserve">wskazanie adresu obiektu, </w:t>
            </w:r>
            <w:r w:rsidR="00017539" w:rsidRPr="004B5783">
              <w:rPr>
                <w:rFonts w:ascii="Arial" w:eastAsia="Times New Roman" w:hAnsi="Arial" w:cs="Arial"/>
                <w:b/>
                <w:bCs/>
              </w:rPr>
              <w:t xml:space="preserve">określenie rodzaju </w:t>
            </w:r>
            <w:r w:rsidR="004B5783" w:rsidRPr="004B5783">
              <w:rPr>
                <w:rFonts w:ascii="Arial" w:eastAsia="Times New Roman" w:hAnsi="Arial" w:cs="Arial"/>
                <w:b/>
                <w:bCs/>
              </w:rPr>
              <w:br/>
            </w:r>
            <w:r w:rsidR="00017539" w:rsidRPr="004B5783">
              <w:rPr>
                <w:rFonts w:ascii="Arial" w:eastAsia="Times New Roman" w:hAnsi="Arial" w:cs="Arial"/>
                <w:b/>
                <w:bCs/>
              </w:rPr>
              <w:t>i zakresu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t>)</w:t>
            </w:r>
          </w:p>
          <w:p w:rsidR="00C80C42" w:rsidRPr="004B5783" w:rsidRDefault="00C80C42" w:rsidP="00AF431D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proofErr w:type="spellStart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  <w:r w:rsidR="004B5783" w:rsidRPr="00EE3400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42" w:rsidRPr="004B5783" w:rsidRDefault="00C80C42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Powierzchnia obiektu którego dotyczy usługa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2"/>
            </w:r>
          </w:p>
          <w:p w:rsidR="00C80C42" w:rsidRPr="00EE3400" w:rsidRDefault="00C80C42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w rozdziale VIII pkt 1 </w:t>
            </w:r>
            <w:proofErr w:type="spellStart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  <w:r w:rsidR="00EE3400" w:rsidRPr="00EE3400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42" w:rsidRPr="004B5783" w:rsidRDefault="00C80C42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C80C42" w:rsidRPr="004B5783" w:rsidRDefault="00C80C42" w:rsidP="00AF43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42" w:rsidRPr="004B5783" w:rsidRDefault="00C80C42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C80C42" w:rsidRPr="00B94B91" w:rsidRDefault="00C80C42" w:rsidP="00ED4D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3"/>
            </w:r>
          </w:p>
        </w:tc>
      </w:tr>
      <w:tr w:rsidR="00C80C42" w:rsidRPr="00B94B91" w:rsidTr="00EE3400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9B408A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80C42" w:rsidRPr="00B94B91" w:rsidTr="00EE3400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9B408A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80C42" w:rsidRPr="00B94B91" w:rsidTr="00EE3400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9B408A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F1110" w:rsidRDefault="0098478C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="00C80C42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ich należyte wykonanie/wykonywanie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(np. poświadczenia, referencje, protokoły odbioru itp.).</w:t>
      </w:r>
    </w:p>
    <w:p w:rsidR="00FA0EF0" w:rsidRDefault="00FA0EF0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17539" w:rsidRPr="00FA0EF0" w:rsidRDefault="00017539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A0EF0" w:rsidRDefault="00B94B91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A7B10" w:rsidRPr="00CA7B10" w:rsidRDefault="00CA7B10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94B91" w:rsidRPr="00B94B91" w:rsidRDefault="00B94B91" w:rsidP="00FA0EF0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9079A" w:rsidRPr="000E4531" w:rsidRDefault="00B94B91" w:rsidP="000E453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09079A" w:rsidRPr="000E4531" w:rsidSect="00CA7B10">
      <w:footerReference w:type="default" r:id="rId9"/>
      <w:pgSz w:w="11906" w:h="16838"/>
      <w:pgMar w:top="851" w:right="1417" w:bottom="1134" w:left="1417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p w:rsidR="00AA060C" w:rsidRDefault="00AA060C" w:rsidP="00AA060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4B5783" w:rsidRDefault="004B5783" w:rsidP="004B57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W postępowaniu wziąć mogą udział Wykonawcy, którzy spełniają warunki dotyczące posiadania wiedzy i doświadczenia</w:t>
      </w:r>
      <w:r>
        <w:rPr>
          <w:rFonts w:ascii="Arial" w:hAnsi="Arial" w:cs="Arial"/>
          <w:sz w:val="16"/>
          <w:szCs w:val="16"/>
        </w:rPr>
        <w:t>, poprzez wykazanie, że Wykonawca wykonuje lub wykonał należycie w okresie ostatnich trzech lat przed upływem terminu składania ofert, a jeżeli okres prowadzenia działalności jest krótszy – w tym okresie, co najmniej dwie usługi odpowiadające swoim rodzajem usługom stanowiącym przedmiot zamówienia, w tym:</w:t>
      </w:r>
    </w:p>
    <w:p w:rsidR="004B5783" w:rsidRDefault="004B5783" w:rsidP="004B5783">
      <w:pPr>
        <w:pStyle w:val="Tekstprzypisudolnego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jedna usługa dotycząca obiektu o powierzchni minimum 1.500 m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</w:t>
      </w:r>
    </w:p>
    <w:p w:rsidR="004B5783" w:rsidRDefault="004B5783" w:rsidP="004B5783">
      <w:pPr>
        <w:pStyle w:val="Tekstprzypisudolnego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druga usługa dotycząca obiektu o powierzchni minimum 3.000 m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</w:t>
      </w:r>
    </w:p>
    <w:p w:rsidR="004B5783" w:rsidRPr="004B5783" w:rsidRDefault="004B5783" w:rsidP="004B57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Przez usługi odpowiadające swoim rodzajem usługom stanowiącym przedmiot zamówienia</w:t>
      </w:r>
      <w:r w:rsidR="00E83AB1">
        <w:rPr>
          <w:rFonts w:ascii="Arial" w:hAnsi="Arial" w:cs="Arial"/>
          <w:sz w:val="16"/>
          <w:szCs w:val="16"/>
        </w:rPr>
        <w:t xml:space="preserve"> rozumie się usługi konserwatorskie polegające na utrzymywaniu w należytym stanie obiektów o powierzchniach nie mniejszych niż wskazane powyżej.</w:t>
      </w:r>
    </w:p>
  </w:footnote>
  <w:footnote w:id="2">
    <w:p w:rsidR="00C80C42" w:rsidRPr="004B5783" w:rsidRDefault="00C80C42">
      <w:pPr>
        <w:pStyle w:val="Tekstprzypisudolnego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Powierzchnię obiektu należy podać w </w:t>
      </w:r>
      <w:r w:rsidRPr="004B5783">
        <w:rPr>
          <w:rFonts w:ascii="Arial" w:hAnsi="Arial" w:cs="Arial"/>
          <w:b/>
          <w:bCs/>
          <w:iCs/>
          <w:sz w:val="16"/>
          <w:szCs w:val="16"/>
        </w:rPr>
        <w:t>m²</w:t>
      </w:r>
      <w:r w:rsidRPr="004B5783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3">
    <w:p w:rsidR="00C80C42" w:rsidRPr="00831F27" w:rsidRDefault="00C80C42" w:rsidP="000E4531">
      <w:pPr>
        <w:pStyle w:val="Tekstprzypisudolnego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52A03"/>
    <w:rsid w:val="00053D6E"/>
    <w:rsid w:val="000725C1"/>
    <w:rsid w:val="0009079A"/>
    <w:rsid w:val="000C6D5E"/>
    <w:rsid w:val="000D64B2"/>
    <w:rsid w:val="000E4531"/>
    <w:rsid w:val="00105361"/>
    <w:rsid w:val="0013797C"/>
    <w:rsid w:val="00146A01"/>
    <w:rsid w:val="00152AD2"/>
    <w:rsid w:val="001A406E"/>
    <w:rsid w:val="002A3436"/>
    <w:rsid w:val="002F5946"/>
    <w:rsid w:val="00312C71"/>
    <w:rsid w:val="00384BB0"/>
    <w:rsid w:val="003B619C"/>
    <w:rsid w:val="003D66D7"/>
    <w:rsid w:val="003E2DE5"/>
    <w:rsid w:val="004064A1"/>
    <w:rsid w:val="00425583"/>
    <w:rsid w:val="004476BC"/>
    <w:rsid w:val="004B5783"/>
    <w:rsid w:val="00513374"/>
    <w:rsid w:val="0054348D"/>
    <w:rsid w:val="005506D8"/>
    <w:rsid w:val="00597879"/>
    <w:rsid w:val="005D2851"/>
    <w:rsid w:val="005E4776"/>
    <w:rsid w:val="005F1110"/>
    <w:rsid w:val="00623934"/>
    <w:rsid w:val="006472A4"/>
    <w:rsid w:val="006D7972"/>
    <w:rsid w:val="007A1216"/>
    <w:rsid w:val="00831F27"/>
    <w:rsid w:val="008403CD"/>
    <w:rsid w:val="00860134"/>
    <w:rsid w:val="00866D3F"/>
    <w:rsid w:val="00875366"/>
    <w:rsid w:val="00884FB5"/>
    <w:rsid w:val="008A6DB5"/>
    <w:rsid w:val="008E3475"/>
    <w:rsid w:val="0098478C"/>
    <w:rsid w:val="00994260"/>
    <w:rsid w:val="009B408A"/>
    <w:rsid w:val="009D7770"/>
    <w:rsid w:val="00A77681"/>
    <w:rsid w:val="00A861D6"/>
    <w:rsid w:val="00AA060C"/>
    <w:rsid w:val="00AF0716"/>
    <w:rsid w:val="00AF0E44"/>
    <w:rsid w:val="00AF431D"/>
    <w:rsid w:val="00B275CD"/>
    <w:rsid w:val="00B459E0"/>
    <w:rsid w:val="00B94B91"/>
    <w:rsid w:val="00BA5F1F"/>
    <w:rsid w:val="00BE0728"/>
    <w:rsid w:val="00C36981"/>
    <w:rsid w:val="00C80C42"/>
    <w:rsid w:val="00CA7B10"/>
    <w:rsid w:val="00CB097E"/>
    <w:rsid w:val="00D15262"/>
    <w:rsid w:val="00E73C25"/>
    <w:rsid w:val="00E83AB1"/>
    <w:rsid w:val="00E9760C"/>
    <w:rsid w:val="00ED4D0E"/>
    <w:rsid w:val="00EE3400"/>
    <w:rsid w:val="00FA0EF0"/>
    <w:rsid w:val="00FA38D6"/>
    <w:rsid w:val="00FC084E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29D6-8BE3-47E5-91ED-EF41973F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57</cp:revision>
  <dcterms:created xsi:type="dcterms:W3CDTF">2012-09-11T08:08:00Z</dcterms:created>
  <dcterms:modified xsi:type="dcterms:W3CDTF">2014-05-30T07:32:00Z</dcterms:modified>
</cp:coreProperties>
</file>