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D2" w:rsidRDefault="001056D2" w:rsidP="001056D2">
      <w:pPr>
        <w:jc w:val="both"/>
      </w:pPr>
      <w:r>
        <w:t>Szanowni Państwo,</w:t>
      </w:r>
    </w:p>
    <w:p w:rsidR="001056D2" w:rsidRDefault="001056D2" w:rsidP="001056D2">
      <w:pPr>
        <w:jc w:val="both"/>
      </w:pPr>
    </w:p>
    <w:p w:rsidR="001056D2" w:rsidRDefault="001056D2" w:rsidP="001056D2">
      <w:pPr>
        <w:jc w:val="both"/>
      </w:pPr>
      <w:r>
        <w:t xml:space="preserve">Województwo Zachodniopomorskiego zaprasza do składania ofert na </w:t>
      </w:r>
      <w:r>
        <w:rPr>
          <w:b/>
          <w:bCs/>
        </w:rPr>
        <w:t>rozeznanie cenowe</w:t>
      </w:r>
      <w:r>
        <w:t xml:space="preserve">, którego przedmiotem jest </w:t>
      </w:r>
      <w:r w:rsidR="009F048C" w:rsidRPr="009F048C">
        <w:rPr>
          <w:b/>
        </w:rPr>
        <w:t>przygotowanie niezbędnej dokumentacji</w:t>
      </w:r>
      <w:r w:rsidR="008A7CB2">
        <w:rPr>
          <w:b/>
        </w:rPr>
        <w:t xml:space="preserve"> </w:t>
      </w:r>
      <w:r w:rsidR="008A7CB2">
        <w:rPr>
          <w:b/>
          <w:bCs/>
        </w:rPr>
        <w:t>do zgłoszenia robót</w:t>
      </w:r>
      <w:r w:rsidR="009F048C" w:rsidRPr="009F048C">
        <w:rPr>
          <w:b/>
        </w:rPr>
        <w:t xml:space="preserve"> oraz zgłoszenie robót budowlanych pod budowę boksów rowerowych</w:t>
      </w:r>
      <w:r w:rsidR="009F048C">
        <w:t xml:space="preserve"> </w:t>
      </w:r>
      <w:r>
        <w:rPr>
          <w:b/>
          <w:bCs/>
        </w:rPr>
        <w:t xml:space="preserve">na trasie </w:t>
      </w:r>
      <w:proofErr w:type="spellStart"/>
      <w:r w:rsidR="00D85638">
        <w:rPr>
          <w:b/>
          <w:bCs/>
        </w:rPr>
        <w:t>Velo</w:t>
      </w:r>
      <w:proofErr w:type="spellEnd"/>
      <w:r w:rsidR="00D85638">
        <w:rPr>
          <w:b/>
          <w:bCs/>
        </w:rPr>
        <w:t xml:space="preserve"> </w:t>
      </w:r>
      <w:proofErr w:type="spellStart"/>
      <w:r w:rsidR="00D85638">
        <w:rPr>
          <w:b/>
          <w:bCs/>
        </w:rPr>
        <w:t>Baltica</w:t>
      </w:r>
      <w:proofErr w:type="spellEnd"/>
      <w:r w:rsidR="00D85638">
        <w:rPr>
          <w:b/>
          <w:bCs/>
        </w:rPr>
        <w:t xml:space="preserve"> (</w:t>
      </w:r>
      <w:proofErr w:type="spellStart"/>
      <w:r w:rsidR="00D85638">
        <w:rPr>
          <w:b/>
          <w:bCs/>
        </w:rPr>
        <w:t>EuroVelo</w:t>
      </w:r>
      <w:proofErr w:type="spellEnd"/>
      <w:r w:rsidR="00D85638">
        <w:rPr>
          <w:b/>
          <w:bCs/>
        </w:rPr>
        <w:t xml:space="preserve"> 10)</w:t>
      </w:r>
      <w:r w:rsidR="008A7CB2">
        <w:rPr>
          <w:b/>
          <w:bCs/>
        </w:rPr>
        <w:br/>
      </w:r>
      <w:r w:rsidR="00DC65A9">
        <w:rPr>
          <w:b/>
          <w:bCs/>
        </w:rPr>
        <w:t>w Mrzeżynie</w:t>
      </w:r>
      <w:r w:rsidR="009F048C">
        <w:rPr>
          <w:b/>
          <w:bCs/>
        </w:rPr>
        <w:t>,</w:t>
      </w:r>
      <w:r>
        <w:t xml:space="preserve"> zgodnie z poniższymi wstępnie określonymi parametrami:</w:t>
      </w:r>
    </w:p>
    <w:p w:rsidR="001056D2" w:rsidRDefault="001056D2" w:rsidP="001056D2">
      <w:pPr>
        <w:jc w:val="both"/>
      </w:pPr>
    </w:p>
    <w:p w:rsidR="001056D2" w:rsidRDefault="001056D2" w:rsidP="00E03209">
      <w:pPr>
        <w:jc w:val="both"/>
        <w:rPr>
          <w:b/>
          <w:bCs/>
        </w:rPr>
      </w:pPr>
      <w:r>
        <w:rPr>
          <w:b/>
          <w:bCs/>
        </w:rPr>
        <w:t xml:space="preserve">Przedmiot zamówienia: </w:t>
      </w:r>
    </w:p>
    <w:p w:rsidR="00DC65A9" w:rsidRDefault="00DC65A9" w:rsidP="00E03209">
      <w:pPr>
        <w:jc w:val="both"/>
        <w:rPr>
          <w:b/>
          <w:bCs/>
          <w:color w:val="FF0000"/>
          <w:u w:val="single"/>
        </w:rPr>
      </w:pPr>
    </w:p>
    <w:p w:rsidR="007A29D3" w:rsidRDefault="009F048C" w:rsidP="00E03209">
      <w:pPr>
        <w:pStyle w:val="Akapitzlist"/>
        <w:numPr>
          <w:ilvl w:val="0"/>
          <w:numId w:val="3"/>
        </w:numPr>
        <w:autoSpaceDE w:val="0"/>
        <w:autoSpaceDN w:val="0"/>
        <w:jc w:val="both"/>
        <w:rPr>
          <w:b/>
          <w:bCs/>
        </w:rPr>
      </w:pPr>
      <w:r>
        <w:rPr>
          <w:b/>
          <w:bCs/>
        </w:rPr>
        <w:t xml:space="preserve">przygotowanie niezbędnej dokumentacji </w:t>
      </w:r>
      <w:r w:rsidR="00E167B5">
        <w:rPr>
          <w:b/>
          <w:bCs/>
        </w:rPr>
        <w:t>do zgłoszenia robót</w:t>
      </w:r>
      <w:r w:rsidR="007A29D3">
        <w:rPr>
          <w:b/>
          <w:bCs/>
        </w:rPr>
        <w:t xml:space="preserve"> budowlanych:</w:t>
      </w:r>
    </w:p>
    <w:p w:rsidR="007A29D3" w:rsidRP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uzyskanie mapy,</w:t>
      </w:r>
    </w:p>
    <w:p w:rsidR="007A29D3" w:rsidRP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opracowanie wniosku zgłoszenia robót nie wymagających pozwolenia na budowę,</w:t>
      </w:r>
    </w:p>
    <w:p w:rsidR="007A29D3" w:rsidRPr="007A29D3" w:rsidRDefault="007A29D3" w:rsidP="007A29D3">
      <w:pPr>
        <w:pStyle w:val="Akapitzlist"/>
        <w:numPr>
          <w:ilvl w:val="1"/>
          <w:numId w:val="3"/>
        </w:numPr>
        <w:autoSpaceDE w:val="0"/>
        <w:autoSpaceDN w:val="0"/>
        <w:jc w:val="both"/>
        <w:rPr>
          <w:bCs/>
        </w:rPr>
      </w:pPr>
      <w:r w:rsidRPr="007A29D3">
        <w:rPr>
          <w:bCs/>
        </w:rPr>
        <w:t>opracowanie charakterystyki inwestycji wraz z częścią graficzną.</w:t>
      </w:r>
    </w:p>
    <w:p w:rsidR="007A29D3" w:rsidRPr="007A29D3" w:rsidRDefault="007A29D3" w:rsidP="007A29D3">
      <w:pPr>
        <w:pStyle w:val="Akapitzlist"/>
        <w:autoSpaceDE w:val="0"/>
        <w:autoSpaceDN w:val="0"/>
        <w:ind w:left="1211"/>
        <w:jc w:val="both"/>
        <w:rPr>
          <w:b/>
          <w:bCs/>
        </w:rPr>
      </w:pPr>
    </w:p>
    <w:p w:rsidR="00810C55" w:rsidRPr="00810C55" w:rsidRDefault="009F048C" w:rsidP="00E03209">
      <w:pPr>
        <w:pStyle w:val="Akapitzlist"/>
        <w:numPr>
          <w:ilvl w:val="0"/>
          <w:numId w:val="3"/>
        </w:numPr>
        <w:autoSpaceDE w:val="0"/>
        <w:autoSpaceDN w:val="0"/>
        <w:jc w:val="both"/>
        <w:rPr>
          <w:b/>
          <w:bCs/>
        </w:rPr>
      </w:pPr>
      <w:r>
        <w:rPr>
          <w:b/>
          <w:bCs/>
        </w:rPr>
        <w:t xml:space="preserve">zgłoszenie robót budowlanych pod budowę </w:t>
      </w:r>
      <w:r w:rsidR="0013309E">
        <w:rPr>
          <w:b/>
          <w:bCs/>
        </w:rPr>
        <w:t xml:space="preserve">czterech </w:t>
      </w:r>
      <w:r w:rsidR="00DC65A9" w:rsidRPr="00742ED4">
        <w:rPr>
          <w:b/>
          <w:bCs/>
        </w:rPr>
        <w:t xml:space="preserve">boksów rowerowych </w:t>
      </w:r>
      <w:r>
        <w:rPr>
          <w:b/>
          <w:bCs/>
        </w:rPr>
        <w:t>s</w:t>
      </w:r>
      <w:r w:rsidR="00810C55" w:rsidRPr="00810C55">
        <w:rPr>
          <w:b/>
          <w:bCs/>
        </w:rPr>
        <w:t>łużących do bezpiecznego przechowywania rowerów</w:t>
      </w:r>
      <w:r w:rsidR="00810C55">
        <w:rPr>
          <w:b/>
          <w:bCs/>
        </w:rPr>
        <w:t xml:space="preserve">, </w:t>
      </w:r>
      <w:r w:rsidR="00810C55" w:rsidRPr="00810C55">
        <w:rPr>
          <w:bCs/>
        </w:rPr>
        <w:t>według poniższych parametrów:</w:t>
      </w:r>
    </w:p>
    <w:p w:rsidR="00AE113C" w:rsidRPr="00D27F8C" w:rsidRDefault="00B64D2B" w:rsidP="00E03209">
      <w:pPr>
        <w:pStyle w:val="Akapitzlist"/>
        <w:numPr>
          <w:ilvl w:val="1"/>
          <w:numId w:val="3"/>
        </w:numPr>
        <w:jc w:val="both"/>
      </w:pPr>
      <w:r>
        <w:t>lokalizacja: działka nr 412/3, obręb ewidencyjny obręb Mrzeżyno – 2, Mrzeżyno, gmina Trzebiatów.</w:t>
      </w:r>
    </w:p>
    <w:p w:rsidR="007A2733" w:rsidRDefault="009F048C" w:rsidP="00E03209">
      <w:pPr>
        <w:numPr>
          <w:ilvl w:val="1"/>
          <w:numId w:val="3"/>
        </w:numPr>
        <w:shd w:val="clear" w:color="auto" w:fill="FFFFFF"/>
        <w:spacing w:before="100" w:beforeAutospacing="1" w:after="50"/>
        <w:jc w:val="both"/>
        <w:rPr>
          <w:rFonts w:asciiTheme="minorHAnsi" w:eastAsia="Times New Roman" w:hAnsiTheme="minorHAnsi" w:cs="Arial"/>
          <w:color w:val="000000"/>
          <w:lang w:eastAsia="pl-PL"/>
        </w:rPr>
      </w:pPr>
      <w:r>
        <w:rPr>
          <w:rFonts w:asciiTheme="minorHAnsi" w:eastAsia="Times New Roman" w:hAnsiTheme="minorHAnsi" w:cs="Arial"/>
          <w:color w:val="000000"/>
          <w:lang w:eastAsia="pl-PL"/>
        </w:rPr>
        <w:t xml:space="preserve">całkowity </w:t>
      </w:r>
      <w:r w:rsidRPr="009F048C">
        <w:rPr>
          <w:rFonts w:asciiTheme="minorHAnsi" w:eastAsia="Times New Roman" w:hAnsiTheme="minorHAnsi" w:cs="Arial"/>
          <w:color w:val="000000"/>
          <w:lang w:eastAsia="pl-PL"/>
        </w:rPr>
        <w:t xml:space="preserve">rozmiar </w:t>
      </w:r>
      <w:r w:rsidR="008A7CB2">
        <w:rPr>
          <w:rFonts w:asciiTheme="minorHAnsi" w:eastAsia="Times New Roman" w:hAnsiTheme="minorHAnsi" w:cs="Arial"/>
          <w:color w:val="000000"/>
          <w:lang w:eastAsia="pl-PL"/>
        </w:rPr>
        <w:t xml:space="preserve">czterech </w:t>
      </w:r>
      <w:r w:rsidRPr="009F048C">
        <w:rPr>
          <w:rFonts w:asciiTheme="minorHAnsi" w:eastAsia="Times New Roman" w:hAnsiTheme="minorHAnsi" w:cs="Arial"/>
          <w:color w:val="000000"/>
          <w:lang w:eastAsia="pl-PL"/>
        </w:rPr>
        <w:t xml:space="preserve">boksów: </w:t>
      </w:r>
      <w:r w:rsidR="008A7CB2">
        <w:rPr>
          <w:rFonts w:asciiTheme="minorHAnsi" w:eastAsia="Times New Roman" w:hAnsiTheme="minorHAnsi" w:cs="Arial"/>
          <w:color w:val="000000"/>
          <w:lang w:eastAsia="pl-PL"/>
        </w:rPr>
        <w:t>36</w:t>
      </w:r>
      <w:r w:rsidRPr="009F048C">
        <w:rPr>
          <w:rFonts w:asciiTheme="minorHAnsi" w:eastAsia="Times New Roman" w:hAnsiTheme="minorHAnsi" w:cs="Arial"/>
          <w:color w:val="000000"/>
          <w:lang w:eastAsia="pl-PL"/>
        </w:rPr>
        <w:t>00x2000x1200 mm</w:t>
      </w:r>
      <w:r>
        <w:rPr>
          <w:rFonts w:asciiTheme="minorHAnsi" w:eastAsia="Times New Roman" w:hAnsiTheme="minorHAnsi" w:cs="Arial"/>
          <w:color w:val="000000"/>
          <w:lang w:eastAsia="pl-PL"/>
        </w:rPr>
        <w:t>,</w:t>
      </w:r>
    </w:p>
    <w:p w:rsidR="00B64D2B" w:rsidRPr="00F14C47" w:rsidRDefault="00B64D2B" w:rsidP="00B64D2B">
      <w:pPr>
        <w:pStyle w:val="Akapitzlist"/>
        <w:numPr>
          <w:ilvl w:val="1"/>
          <w:numId w:val="3"/>
        </w:numPr>
        <w:jc w:val="both"/>
        <w:rPr>
          <w:rFonts w:asciiTheme="minorHAnsi" w:hAnsiTheme="minorHAnsi"/>
        </w:rPr>
      </w:pPr>
      <w:r w:rsidRPr="00F14C47">
        <w:rPr>
          <w:rFonts w:asciiTheme="minorHAnsi" w:hAnsiTheme="minorHAnsi"/>
        </w:rPr>
        <w:t xml:space="preserve">ilość miejsc do przechowywania roweru w ramach </w:t>
      </w:r>
      <w:r>
        <w:rPr>
          <w:rFonts w:asciiTheme="minorHAnsi" w:hAnsiTheme="minorHAnsi"/>
        </w:rPr>
        <w:t>lokalizacji</w:t>
      </w:r>
      <w:r w:rsidRPr="00F14C47">
        <w:rPr>
          <w:rFonts w:asciiTheme="minorHAnsi" w:hAnsiTheme="minorHAnsi"/>
        </w:rPr>
        <w:t xml:space="preserve">: </w:t>
      </w:r>
      <w:r>
        <w:rPr>
          <w:rFonts w:asciiTheme="minorHAnsi" w:hAnsiTheme="minorHAnsi"/>
        </w:rPr>
        <w:t>4</w:t>
      </w:r>
      <w:r w:rsidRPr="00F14C47">
        <w:rPr>
          <w:rFonts w:asciiTheme="minorHAnsi" w:hAnsiTheme="minorHAnsi"/>
        </w:rPr>
        <w:t>,</w:t>
      </w:r>
    </w:p>
    <w:p w:rsidR="007A2733" w:rsidRDefault="009F048C" w:rsidP="00E03209">
      <w:pPr>
        <w:numPr>
          <w:ilvl w:val="1"/>
          <w:numId w:val="3"/>
        </w:numPr>
        <w:shd w:val="clear" w:color="auto" w:fill="FFFFFF"/>
        <w:spacing w:before="100" w:beforeAutospacing="1" w:after="50"/>
        <w:jc w:val="both"/>
        <w:rPr>
          <w:rFonts w:asciiTheme="minorHAnsi" w:eastAsia="Times New Roman" w:hAnsiTheme="minorHAnsi" w:cs="Arial"/>
          <w:color w:val="000000"/>
          <w:lang w:eastAsia="pl-PL"/>
        </w:rPr>
      </w:pPr>
      <w:r>
        <w:rPr>
          <w:rFonts w:asciiTheme="minorHAnsi" w:eastAsia="Times New Roman" w:hAnsiTheme="minorHAnsi" w:cs="Arial"/>
          <w:color w:val="000000"/>
          <w:lang w:eastAsia="pl-PL"/>
        </w:rPr>
        <w:t>skrzynia bez podłogi (mocowanie na gruncie dowolnego typu), z szyną (prowadnica kół) oraz uchwytem stabilizującym na koło,</w:t>
      </w:r>
    </w:p>
    <w:p w:rsidR="00CF2655" w:rsidRDefault="00CF2655" w:rsidP="00E03209">
      <w:pPr>
        <w:numPr>
          <w:ilvl w:val="1"/>
          <w:numId w:val="3"/>
        </w:numPr>
        <w:shd w:val="clear" w:color="auto" w:fill="FFFFFF"/>
        <w:spacing w:before="100" w:beforeAutospacing="1" w:after="50"/>
        <w:jc w:val="both"/>
        <w:rPr>
          <w:rFonts w:asciiTheme="minorHAnsi" w:eastAsia="Times New Roman" w:hAnsiTheme="minorHAnsi" w:cs="Arial"/>
          <w:color w:val="000000"/>
          <w:lang w:eastAsia="pl-PL"/>
        </w:rPr>
      </w:pPr>
      <w:r>
        <w:rPr>
          <w:rFonts w:asciiTheme="minorHAnsi" w:eastAsia="Times New Roman" w:hAnsiTheme="minorHAnsi" w:cs="Arial"/>
          <w:color w:val="000000"/>
          <w:lang w:eastAsia="pl-PL"/>
        </w:rPr>
        <w:t xml:space="preserve">schowki w wykonaniu poziomym, z dostępem przez drzwi frontowe zamykane na kluczyk z depozytowym </w:t>
      </w:r>
      <w:proofErr w:type="spellStart"/>
      <w:r>
        <w:rPr>
          <w:rFonts w:asciiTheme="minorHAnsi" w:eastAsia="Times New Roman" w:hAnsiTheme="minorHAnsi" w:cs="Arial"/>
          <w:color w:val="000000"/>
          <w:lang w:eastAsia="pl-PL"/>
        </w:rPr>
        <w:t>wrzutnikiem</w:t>
      </w:r>
      <w:proofErr w:type="spellEnd"/>
      <w:r>
        <w:rPr>
          <w:rFonts w:asciiTheme="minorHAnsi" w:eastAsia="Times New Roman" w:hAnsiTheme="minorHAnsi" w:cs="Arial"/>
          <w:color w:val="000000"/>
          <w:lang w:eastAsia="pl-PL"/>
        </w:rPr>
        <w:t xml:space="preserve"> monet.</w:t>
      </w:r>
    </w:p>
    <w:p w:rsidR="006E0464" w:rsidRDefault="00E03209" w:rsidP="006E0464">
      <w:pPr>
        <w:pStyle w:val="Akapitzlist"/>
        <w:ind w:left="1211"/>
        <w:jc w:val="both"/>
      </w:pPr>
      <w:r>
        <w:t xml:space="preserve">                          </w:t>
      </w:r>
    </w:p>
    <w:p w:rsidR="001056D2" w:rsidRDefault="007A29D3" w:rsidP="001056D2">
      <w:pPr>
        <w:jc w:val="both"/>
      </w:pPr>
      <w:r>
        <w:t xml:space="preserve">                </w:t>
      </w:r>
      <w:r w:rsidR="00F14A40">
        <w:rPr>
          <w:noProof/>
          <w:lang w:eastAsia="pl-PL"/>
        </w:rPr>
        <w:drawing>
          <wp:inline distT="0" distB="0" distL="0" distR="0">
            <wp:extent cx="5057775" cy="3560848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 boks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103" cy="35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4851400" cy="3638550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1.karanet_pl-oferta-boksy-rowerowe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96" cy="3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</w:p>
    <w:p w:rsidR="00F14A40" w:rsidRDefault="00F14A40" w:rsidP="001056D2">
      <w:pPr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848225" cy="3636169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2.karanet_pl-oferta-boksy-rowerowe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22" cy="363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3743325" cy="24955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3.karanet_pl-oferta-boksy-rowerowe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183" cy="249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0" w:rsidRDefault="00F14A40" w:rsidP="001056D2">
      <w:pPr>
        <w:jc w:val="both"/>
        <w:rPr>
          <w:b/>
        </w:rPr>
      </w:pPr>
    </w:p>
    <w:p w:rsidR="001056D2" w:rsidRDefault="001056D2" w:rsidP="001056D2">
      <w:pPr>
        <w:jc w:val="both"/>
        <w:rPr>
          <w:b/>
          <w:bCs/>
          <w:u w:val="single"/>
        </w:rPr>
      </w:pPr>
      <w:r w:rsidRPr="006A50F4">
        <w:rPr>
          <w:b/>
        </w:rPr>
        <w:t xml:space="preserve">Szacowanie wartości zamówienia </w:t>
      </w:r>
      <w:r>
        <w:t xml:space="preserve">prosimy przesyłać na adres: </w:t>
      </w:r>
      <w:hyperlink r:id="rId12" w:history="1">
        <w:r>
          <w:rPr>
            <w:rStyle w:val="Hipercze"/>
          </w:rPr>
          <w:t>sprusiewicz@wzp.pl</w:t>
        </w:r>
      </w:hyperlink>
      <w:r>
        <w:t xml:space="preserve"> </w:t>
      </w:r>
      <w:r w:rsidRPr="00E03209">
        <w:rPr>
          <w:b/>
          <w:bCs/>
          <w:u w:val="single"/>
        </w:rPr>
        <w:t>do dnia</w:t>
      </w:r>
      <w:r w:rsidR="00AA6D0C">
        <w:rPr>
          <w:b/>
          <w:bCs/>
          <w:u w:val="single"/>
        </w:rPr>
        <w:t xml:space="preserve"> </w:t>
      </w:r>
      <w:r w:rsidR="00F14A40">
        <w:rPr>
          <w:b/>
          <w:bCs/>
          <w:u w:val="single"/>
        </w:rPr>
        <w:t>2</w:t>
      </w:r>
      <w:r w:rsidR="007A29D3">
        <w:rPr>
          <w:b/>
          <w:bCs/>
          <w:u w:val="single"/>
        </w:rPr>
        <w:t>6</w:t>
      </w:r>
      <w:r w:rsidR="00B844D6" w:rsidRPr="00E03209">
        <w:rPr>
          <w:b/>
          <w:bCs/>
          <w:u w:val="single"/>
        </w:rPr>
        <w:t xml:space="preserve"> </w:t>
      </w:r>
      <w:r w:rsidR="00F14A40">
        <w:rPr>
          <w:b/>
          <w:bCs/>
          <w:u w:val="single"/>
        </w:rPr>
        <w:t>marca</w:t>
      </w:r>
      <w:r w:rsidRPr="00E03209">
        <w:rPr>
          <w:b/>
          <w:bCs/>
          <w:u w:val="single"/>
        </w:rPr>
        <w:t xml:space="preserve"> 201</w:t>
      </w:r>
      <w:r w:rsidR="00F14A40">
        <w:rPr>
          <w:b/>
          <w:bCs/>
          <w:u w:val="single"/>
        </w:rPr>
        <w:t>8</w:t>
      </w:r>
      <w:r w:rsidRPr="00E03209">
        <w:rPr>
          <w:b/>
          <w:bCs/>
          <w:u w:val="single"/>
        </w:rPr>
        <w:t xml:space="preserve"> roku</w:t>
      </w:r>
      <w:r w:rsidR="007A29D3">
        <w:rPr>
          <w:b/>
          <w:bCs/>
          <w:u w:val="single"/>
        </w:rPr>
        <w:t xml:space="preserve"> do godziny 9</w:t>
      </w:r>
      <w:bookmarkStart w:id="0" w:name="_GoBack"/>
      <w:bookmarkEnd w:id="0"/>
      <w:r w:rsidRPr="00E03209">
        <w:rPr>
          <w:b/>
          <w:bCs/>
          <w:u w:val="single"/>
        </w:rPr>
        <w:t>.</w:t>
      </w:r>
    </w:p>
    <w:p w:rsidR="001056D2" w:rsidRPr="001056D2" w:rsidRDefault="001056D2" w:rsidP="001056D2">
      <w:pPr>
        <w:jc w:val="both"/>
        <w:rPr>
          <w:bCs/>
        </w:rPr>
      </w:pPr>
    </w:p>
    <w:p w:rsidR="001056D2" w:rsidRDefault="00B844D6" w:rsidP="001056D2">
      <w:pPr>
        <w:jc w:val="both"/>
      </w:pPr>
      <w:r>
        <w:t>Rozeznanie cenowe nie stanowi oferty zamówienia w rozumieniu Ustawy Prawo Zamówień Publicznych z dnia 29 stycznia 2004 r.  jest jedynie analizą rynku dokonywaną zgodnie z uchwałą nr  1480/16 Zarządu Województwa Zachodniopomorskieg</w:t>
      </w:r>
      <w:r w:rsidR="00E03209">
        <w:t>o z dnia 13 września 2016 roku.</w:t>
      </w:r>
    </w:p>
    <w:p w:rsidR="00B844D6" w:rsidRDefault="00B844D6" w:rsidP="001056D2">
      <w:pPr>
        <w:jc w:val="both"/>
      </w:pPr>
    </w:p>
    <w:p w:rsidR="00375536" w:rsidRDefault="001056D2" w:rsidP="001056D2">
      <w:pPr>
        <w:jc w:val="both"/>
      </w:pPr>
      <w:r>
        <w:t>Zadanie zostanie zrealizowane w ramach projektu: „</w:t>
      </w:r>
      <w:proofErr w:type="spellStart"/>
      <w:r w:rsidR="000C657B">
        <w:rPr>
          <w:b/>
          <w:bCs/>
        </w:rPr>
        <w:t>Biking</w:t>
      </w:r>
      <w:proofErr w:type="spellEnd"/>
      <w:r w:rsidR="000C657B">
        <w:rPr>
          <w:b/>
          <w:bCs/>
        </w:rPr>
        <w:t xml:space="preserve"> </w:t>
      </w:r>
      <w:proofErr w:type="spellStart"/>
      <w:r w:rsidR="000C657B">
        <w:rPr>
          <w:b/>
          <w:bCs/>
        </w:rPr>
        <w:t>South</w:t>
      </w:r>
      <w:proofErr w:type="spellEnd"/>
      <w:r w:rsidR="000C657B">
        <w:rPr>
          <w:b/>
          <w:bCs/>
        </w:rPr>
        <w:t xml:space="preserve"> </w:t>
      </w:r>
      <w:proofErr w:type="spellStart"/>
      <w:r w:rsidR="000C657B">
        <w:rPr>
          <w:b/>
          <w:bCs/>
        </w:rPr>
        <w:t>Baltic</w:t>
      </w:r>
      <w:proofErr w:type="spellEnd"/>
      <w:r w:rsidR="000C657B">
        <w:rPr>
          <w:b/>
          <w:bCs/>
        </w:rPr>
        <w:t>! Promocja i rozwój Trasy Rowerowej Morza Bałtyckiego (</w:t>
      </w:r>
      <w:proofErr w:type="spellStart"/>
      <w:r w:rsidR="000C657B">
        <w:rPr>
          <w:b/>
          <w:bCs/>
        </w:rPr>
        <w:t>EuroVelo</w:t>
      </w:r>
      <w:proofErr w:type="spellEnd"/>
      <w:r w:rsidR="000C657B">
        <w:rPr>
          <w:b/>
          <w:bCs/>
        </w:rPr>
        <w:t xml:space="preserve"> 10) w Danii, Niemczech, Litwie, Polsce i Szwecji</w:t>
      </w:r>
      <w:r>
        <w:rPr>
          <w:b/>
          <w:bCs/>
        </w:rPr>
        <w:t>”.</w:t>
      </w:r>
    </w:p>
    <w:sectPr w:rsidR="00375536" w:rsidSect="00AB2032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D9E" w:rsidRDefault="00014D9E" w:rsidP="004C1DE4">
      <w:r>
        <w:separator/>
      </w:r>
    </w:p>
  </w:endnote>
  <w:endnote w:type="continuationSeparator" w:id="0">
    <w:p w:rsidR="00014D9E" w:rsidRDefault="00014D9E" w:rsidP="004C1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D9E" w:rsidRDefault="00014D9E" w:rsidP="004C1DE4">
      <w:r>
        <w:separator/>
      </w:r>
    </w:p>
  </w:footnote>
  <w:footnote w:type="continuationSeparator" w:id="0">
    <w:p w:rsidR="00014D9E" w:rsidRDefault="00014D9E" w:rsidP="004C1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DE4" w:rsidRDefault="00DC65A9">
    <w:pPr>
      <w:pStyle w:val="Nagwek"/>
    </w:pPr>
    <w:r>
      <w:rPr>
        <w:noProof/>
        <w:lang w:eastAsia="pl-PL"/>
      </w:rPr>
      <w:drawing>
        <wp:inline distT="0" distB="0" distL="0" distR="0">
          <wp:extent cx="5760720" cy="101854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 faktury Biking South Balt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8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DE4" w:rsidRDefault="004C1DE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777F2"/>
    <w:multiLevelType w:val="hybridMultilevel"/>
    <w:tmpl w:val="4A482EDE"/>
    <w:lvl w:ilvl="0" w:tplc="825209E4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0A05749"/>
    <w:multiLevelType w:val="hybridMultilevel"/>
    <w:tmpl w:val="CC22DCC0"/>
    <w:lvl w:ilvl="0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2">
    <w:nsid w:val="25A201CF"/>
    <w:multiLevelType w:val="hybridMultilevel"/>
    <w:tmpl w:val="21D656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E4C42"/>
    <w:multiLevelType w:val="multilevel"/>
    <w:tmpl w:val="6ED0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244154"/>
    <w:multiLevelType w:val="hybridMultilevel"/>
    <w:tmpl w:val="F83CB19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B20CBB"/>
    <w:multiLevelType w:val="hybridMultilevel"/>
    <w:tmpl w:val="D1949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96574"/>
    <w:multiLevelType w:val="hybridMultilevel"/>
    <w:tmpl w:val="15D86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E720734">
      <w:start w:val="1"/>
      <w:numFmt w:val="lowerLetter"/>
      <w:lvlText w:val="%2."/>
      <w:lvlJc w:val="left"/>
      <w:pPr>
        <w:ind w:left="1211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24869"/>
    <w:multiLevelType w:val="hybridMultilevel"/>
    <w:tmpl w:val="37AABF0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17"/>
    <w:rsid w:val="00014D9E"/>
    <w:rsid w:val="00067E9B"/>
    <w:rsid w:val="000C657B"/>
    <w:rsid w:val="001056D2"/>
    <w:rsid w:val="00124A25"/>
    <w:rsid w:val="0013309E"/>
    <w:rsid w:val="003700FD"/>
    <w:rsid w:val="00375536"/>
    <w:rsid w:val="003907C5"/>
    <w:rsid w:val="00474756"/>
    <w:rsid w:val="004C1DE4"/>
    <w:rsid w:val="00534367"/>
    <w:rsid w:val="00562E93"/>
    <w:rsid w:val="005E357E"/>
    <w:rsid w:val="005F3579"/>
    <w:rsid w:val="006A50F4"/>
    <w:rsid w:val="006E0464"/>
    <w:rsid w:val="00742ED4"/>
    <w:rsid w:val="007902E7"/>
    <w:rsid w:val="00797CA6"/>
    <w:rsid w:val="007A2733"/>
    <w:rsid w:val="007A29D3"/>
    <w:rsid w:val="007B047E"/>
    <w:rsid w:val="007B5567"/>
    <w:rsid w:val="00810C55"/>
    <w:rsid w:val="008819B1"/>
    <w:rsid w:val="008A7CB2"/>
    <w:rsid w:val="00972859"/>
    <w:rsid w:val="009C782A"/>
    <w:rsid w:val="009F048C"/>
    <w:rsid w:val="00A41206"/>
    <w:rsid w:val="00A42BCB"/>
    <w:rsid w:val="00A51FD1"/>
    <w:rsid w:val="00AA6D0C"/>
    <w:rsid w:val="00AB2032"/>
    <w:rsid w:val="00AE113C"/>
    <w:rsid w:val="00AF0913"/>
    <w:rsid w:val="00B64D2B"/>
    <w:rsid w:val="00B70117"/>
    <w:rsid w:val="00B844D6"/>
    <w:rsid w:val="00B95DAA"/>
    <w:rsid w:val="00BB2BBE"/>
    <w:rsid w:val="00C021ED"/>
    <w:rsid w:val="00C55649"/>
    <w:rsid w:val="00C77FE3"/>
    <w:rsid w:val="00CB6A59"/>
    <w:rsid w:val="00CF2655"/>
    <w:rsid w:val="00D27F8C"/>
    <w:rsid w:val="00D85638"/>
    <w:rsid w:val="00DC40B0"/>
    <w:rsid w:val="00DC65A9"/>
    <w:rsid w:val="00E03209"/>
    <w:rsid w:val="00E167B5"/>
    <w:rsid w:val="00E40BAD"/>
    <w:rsid w:val="00E81278"/>
    <w:rsid w:val="00E85C32"/>
    <w:rsid w:val="00F14A40"/>
    <w:rsid w:val="00F1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6D2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56D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056D2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56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63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63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6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638"/>
    <w:rPr>
      <w:rFonts w:ascii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6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6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1DE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1DE4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6D2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056D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056D2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56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63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63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6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638"/>
    <w:rPr>
      <w:rFonts w:ascii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56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6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1DE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1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1DE4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prusiewicz@wz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266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Województwa Zachodniopomorskiego</dc:creator>
  <cp:lastModifiedBy> Województwa Zachodniopomorskiego</cp:lastModifiedBy>
  <cp:revision>8</cp:revision>
  <cp:lastPrinted>2018-03-20T11:30:00Z</cp:lastPrinted>
  <dcterms:created xsi:type="dcterms:W3CDTF">2018-03-19T12:23:00Z</dcterms:created>
  <dcterms:modified xsi:type="dcterms:W3CDTF">2018-03-22T10:51:00Z</dcterms:modified>
</cp:coreProperties>
</file>